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0A" w:rsidRPr="006D47B7" w:rsidRDefault="002D6D0A" w:rsidP="002D6D0A">
      <w:pPr>
        <w:spacing w:line="360" w:lineRule="auto"/>
        <w:ind w:left="-57" w:right="-57"/>
        <w:jc w:val="center"/>
        <w:rPr>
          <w:rFonts w:ascii="Arial" w:hAnsi="Arial" w:cs="Arial"/>
          <w:sz w:val="20"/>
          <w:szCs w:val="20"/>
        </w:rPr>
      </w:pPr>
    </w:p>
    <w:p w:rsidR="002D6D0A" w:rsidRPr="006D47B7" w:rsidRDefault="002D6D0A" w:rsidP="002D6D0A">
      <w:pPr>
        <w:pBdr>
          <w:top w:val="single" w:sz="24" w:space="1" w:color="auto"/>
          <w:bottom w:val="single" w:sz="24" w:space="1" w:color="auto"/>
        </w:pBdr>
        <w:ind w:left="-57" w:right="-57"/>
        <w:jc w:val="center"/>
        <w:rPr>
          <w:rFonts w:ascii="Arial" w:hAnsi="Arial" w:cs="Arial"/>
          <w:sz w:val="20"/>
          <w:szCs w:val="20"/>
        </w:rPr>
      </w:pPr>
    </w:p>
    <w:p w:rsidR="002D6D0A" w:rsidRPr="006D47B7" w:rsidRDefault="002D6D0A" w:rsidP="002D6D0A">
      <w:pPr>
        <w:pBdr>
          <w:top w:val="single" w:sz="24" w:space="1" w:color="auto"/>
          <w:bottom w:val="single" w:sz="24" w:space="1" w:color="auto"/>
        </w:pBdr>
        <w:ind w:left="-57" w:right="-57"/>
        <w:jc w:val="center"/>
        <w:rPr>
          <w:rFonts w:ascii="Arial" w:hAnsi="Arial" w:cs="Arial"/>
          <w:b/>
          <w:sz w:val="20"/>
          <w:szCs w:val="20"/>
        </w:rPr>
      </w:pPr>
      <w:r w:rsidRPr="006D47B7">
        <w:rPr>
          <w:rFonts w:ascii="Arial" w:hAnsi="Arial" w:cs="Arial"/>
          <w:b/>
          <w:sz w:val="20"/>
          <w:szCs w:val="20"/>
        </w:rPr>
        <w:t>ЕВРАЗИЙСКИЙ СОВЕТ ПО СТАНДАРТИЗАЦИИ, МЕТРОЛОГИИ И СЕРТИФИКАЦИИ</w:t>
      </w:r>
    </w:p>
    <w:p w:rsidR="002D6D0A" w:rsidRPr="006D47B7" w:rsidRDefault="002D6D0A" w:rsidP="002D6D0A">
      <w:pPr>
        <w:pBdr>
          <w:top w:val="single" w:sz="24" w:space="1" w:color="auto"/>
          <w:bottom w:val="single" w:sz="24" w:space="1" w:color="auto"/>
        </w:pBdr>
        <w:ind w:left="-57" w:right="-57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6D47B7">
        <w:rPr>
          <w:rFonts w:ascii="Arial" w:hAnsi="Arial" w:cs="Arial"/>
          <w:b/>
          <w:sz w:val="20"/>
          <w:szCs w:val="20"/>
          <w:lang w:val="en-US"/>
        </w:rPr>
        <w:t>(</w:t>
      </w:r>
      <w:r w:rsidRPr="006D47B7">
        <w:rPr>
          <w:rFonts w:ascii="Arial" w:hAnsi="Arial" w:cs="Arial"/>
          <w:b/>
          <w:sz w:val="20"/>
          <w:szCs w:val="20"/>
        </w:rPr>
        <w:t>ЕАСС</w:t>
      </w:r>
      <w:r w:rsidRPr="006D47B7">
        <w:rPr>
          <w:rFonts w:ascii="Arial" w:hAnsi="Arial" w:cs="Arial"/>
          <w:b/>
          <w:sz w:val="20"/>
          <w:szCs w:val="20"/>
          <w:lang w:val="en-US"/>
        </w:rPr>
        <w:t>)</w:t>
      </w:r>
    </w:p>
    <w:p w:rsidR="002D6D0A" w:rsidRPr="006D47B7" w:rsidRDefault="002D6D0A" w:rsidP="002D6D0A">
      <w:pPr>
        <w:pBdr>
          <w:top w:val="single" w:sz="24" w:space="1" w:color="auto"/>
          <w:bottom w:val="single" w:sz="24" w:space="1" w:color="auto"/>
        </w:pBdr>
        <w:ind w:left="-57" w:right="-57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2D6D0A" w:rsidRPr="006D47B7" w:rsidRDefault="002D6D0A" w:rsidP="002D6D0A">
      <w:pPr>
        <w:pBdr>
          <w:top w:val="single" w:sz="24" w:space="1" w:color="auto"/>
          <w:bottom w:val="single" w:sz="24" w:space="1" w:color="auto"/>
        </w:pBdr>
        <w:ind w:left="-57" w:right="-57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6D47B7">
        <w:rPr>
          <w:rFonts w:ascii="Arial" w:hAnsi="Arial" w:cs="Arial"/>
          <w:b/>
          <w:sz w:val="20"/>
          <w:szCs w:val="20"/>
          <w:lang w:val="en-US"/>
        </w:rPr>
        <w:t>EURO-ASIAN COUNCIL FOR STANDARDIZATION, METROLOGY AND CERTIFICATION</w:t>
      </w:r>
    </w:p>
    <w:p w:rsidR="002D6D0A" w:rsidRPr="006D47B7" w:rsidRDefault="002D6D0A" w:rsidP="002D6D0A">
      <w:pPr>
        <w:pBdr>
          <w:top w:val="single" w:sz="24" w:space="1" w:color="auto"/>
          <w:bottom w:val="single" w:sz="24" w:space="1" w:color="auto"/>
        </w:pBdr>
        <w:ind w:left="-57" w:right="-57"/>
        <w:jc w:val="center"/>
        <w:rPr>
          <w:rFonts w:ascii="Arial" w:hAnsi="Arial" w:cs="Arial"/>
          <w:b/>
          <w:sz w:val="20"/>
          <w:szCs w:val="20"/>
        </w:rPr>
      </w:pPr>
      <w:r w:rsidRPr="006D47B7">
        <w:rPr>
          <w:rFonts w:ascii="Arial" w:hAnsi="Arial" w:cs="Arial"/>
          <w:b/>
          <w:sz w:val="20"/>
          <w:szCs w:val="20"/>
        </w:rPr>
        <w:t>(EASC)</w:t>
      </w:r>
    </w:p>
    <w:p w:rsidR="002D6D0A" w:rsidRPr="006D47B7" w:rsidRDefault="002D6D0A" w:rsidP="002D6D0A">
      <w:pPr>
        <w:pBdr>
          <w:top w:val="single" w:sz="24" w:space="1" w:color="auto"/>
          <w:bottom w:val="single" w:sz="24" w:space="1" w:color="auto"/>
        </w:pBdr>
        <w:ind w:left="-57" w:right="-57"/>
        <w:jc w:val="center"/>
        <w:rPr>
          <w:rFonts w:ascii="Arial" w:hAnsi="Arial" w:cs="Arial"/>
          <w:b/>
          <w:sz w:val="20"/>
          <w:szCs w:val="20"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91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/>
      </w:tblPr>
      <w:tblGrid>
        <w:gridCol w:w="3085"/>
        <w:gridCol w:w="4961"/>
        <w:gridCol w:w="1868"/>
      </w:tblGrid>
      <w:tr w:rsidR="002D6D0A" w:rsidRPr="006D47B7" w:rsidTr="00D05E48">
        <w:trPr>
          <w:trHeight w:val="1757"/>
        </w:trPr>
        <w:tc>
          <w:tcPr>
            <w:tcW w:w="3085" w:type="dxa"/>
          </w:tcPr>
          <w:p w:rsidR="002D6D0A" w:rsidRPr="006D47B7" w:rsidRDefault="002D6D0A" w:rsidP="002D6D0A">
            <w:pPr>
              <w:ind w:left="-57" w:right="-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47B7">
              <w:rPr>
                <w:rFonts w:ascii="Arial" w:eastAsia="Calibri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33475" cy="1133475"/>
                  <wp:effectExtent l="19050" t="0" r="9525" b="0"/>
                  <wp:docPr id="58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2D6D0A" w:rsidRPr="006D47B7" w:rsidRDefault="002D6D0A" w:rsidP="002D6D0A">
            <w:pPr>
              <w:ind w:left="-57" w:right="-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D6D0A" w:rsidRPr="006D47B7" w:rsidRDefault="002D6D0A" w:rsidP="002D6D0A">
            <w:pPr>
              <w:keepLines/>
              <w:suppressAutoHyphens/>
              <w:spacing w:line="360" w:lineRule="auto"/>
              <w:ind w:left="-57" w:right="-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47B7">
              <w:rPr>
                <w:rFonts w:ascii="Arial" w:hAnsi="Arial" w:cs="Arial"/>
                <w:b/>
                <w:spacing w:val="40"/>
                <w:szCs w:val="28"/>
              </w:rPr>
              <w:t>РЕКОМЕНДАЦИИ</w:t>
            </w:r>
            <w:r w:rsidRPr="006D47B7">
              <w:rPr>
                <w:rFonts w:ascii="Arial" w:hAnsi="Arial" w:cs="Arial"/>
                <w:b/>
                <w:spacing w:val="40"/>
                <w:szCs w:val="28"/>
                <w:lang w:val="en-US"/>
              </w:rPr>
              <w:t xml:space="preserve"> </w:t>
            </w:r>
            <w:r w:rsidRPr="006D47B7">
              <w:rPr>
                <w:rFonts w:ascii="Arial" w:hAnsi="Arial" w:cs="Arial"/>
                <w:b/>
                <w:spacing w:val="40"/>
                <w:szCs w:val="28"/>
              </w:rPr>
              <w:t>ПО МЕЖГОСУДАРСТВЕННОЙ</w:t>
            </w:r>
            <w:r w:rsidRPr="006D47B7">
              <w:rPr>
                <w:rFonts w:ascii="Arial" w:hAnsi="Arial" w:cs="Arial"/>
                <w:b/>
                <w:spacing w:val="40"/>
                <w:szCs w:val="28"/>
                <w:lang w:val="en-US"/>
              </w:rPr>
              <w:t xml:space="preserve"> </w:t>
            </w:r>
            <w:r w:rsidRPr="006D47B7">
              <w:rPr>
                <w:rFonts w:ascii="Arial" w:hAnsi="Arial" w:cs="Arial"/>
                <w:b/>
                <w:spacing w:val="40"/>
                <w:szCs w:val="28"/>
              </w:rPr>
              <w:t>СТАНДАРТИЗАЦИИ</w:t>
            </w:r>
          </w:p>
        </w:tc>
        <w:tc>
          <w:tcPr>
            <w:tcW w:w="1868" w:type="dxa"/>
          </w:tcPr>
          <w:p w:rsidR="002D6D0A" w:rsidRPr="006D47B7" w:rsidRDefault="002D6D0A" w:rsidP="002D6D0A">
            <w:pPr>
              <w:keepNext/>
              <w:ind w:left="34" w:right="224"/>
              <w:outlineLvl w:val="3"/>
              <w:rPr>
                <w:rFonts w:ascii="Arial" w:hAnsi="Arial" w:cs="Arial"/>
                <w:b/>
                <w:sz w:val="40"/>
                <w:szCs w:val="40"/>
              </w:rPr>
            </w:pPr>
            <w:r w:rsidRPr="006D47B7">
              <w:rPr>
                <w:rFonts w:ascii="Arial" w:hAnsi="Arial" w:cs="Arial"/>
                <w:b/>
                <w:sz w:val="40"/>
                <w:szCs w:val="40"/>
              </w:rPr>
              <w:t>РМГ 91–</w:t>
            </w:r>
          </w:p>
          <w:p w:rsidR="002D6D0A" w:rsidRPr="006D47B7" w:rsidRDefault="002D6D0A" w:rsidP="002D6D0A">
            <w:pPr>
              <w:ind w:left="34" w:right="-57"/>
              <w:rPr>
                <w:rFonts w:ascii="Arial" w:hAnsi="Arial" w:cs="Arial"/>
                <w:b/>
                <w:sz w:val="36"/>
              </w:rPr>
            </w:pPr>
            <w:r w:rsidRPr="006D47B7">
              <w:rPr>
                <w:rFonts w:ascii="Arial" w:hAnsi="Arial" w:cs="Arial"/>
                <w:b/>
                <w:sz w:val="36"/>
              </w:rPr>
              <w:t>20</w:t>
            </w:r>
            <w:r w:rsidR="00D367C4" w:rsidRPr="006D47B7">
              <w:rPr>
                <w:rFonts w:ascii="Arial" w:hAnsi="Arial" w:cs="Arial"/>
                <w:b/>
                <w:sz w:val="36"/>
              </w:rPr>
              <w:t>__</w:t>
            </w:r>
          </w:p>
          <w:p w:rsidR="002D6D0A" w:rsidRPr="006D47B7" w:rsidRDefault="002D6D0A" w:rsidP="002D6D0A">
            <w:pPr>
              <w:ind w:left="-57" w:right="-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D6D0A" w:rsidRPr="006D47B7" w:rsidRDefault="002D6D0A" w:rsidP="002D6D0A">
            <w:pPr>
              <w:ind w:right="-225"/>
              <w:rPr>
                <w:rFonts w:ascii="Arial" w:hAnsi="Arial" w:cs="Arial"/>
                <w:b/>
                <w:sz w:val="20"/>
                <w:szCs w:val="20"/>
              </w:rPr>
            </w:pPr>
            <w:r w:rsidRPr="006D47B7">
              <w:rPr>
                <w:rFonts w:ascii="Arial" w:hAnsi="Arial" w:cs="Arial"/>
              </w:rPr>
              <w:t>(</w:t>
            </w:r>
            <w:r w:rsidRPr="006D47B7">
              <w:rPr>
                <w:rFonts w:ascii="Arial" w:hAnsi="Arial" w:cs="Arial"/>
                <w:i/>
              </w:rPr>
              <w:t xml:space="preserve">проект RU, </w:t>
            </w:r>
            <w:r w:rsidRPr="006D47B7">
              <w:rPr>
                <w:rFonts w:ascii="Arial" w:hAnsi="Arial" w:cs="Arial"/>
                <w:i/>
              </w:rPr>
              <w:br/>
              <w:t xml:space="preserve">окончательная </w:t>
            </w:r>
            <w:r w:rsidRPr="006D47B7">
              <w:rPr>
                <w:rFonts w:ascii="Arial" w:hAnsi="Arial" w:cs="Arial"/>
                <w:i/>
              </w:rPr>
              <w:br/>
              <w:t>редакция</w:t>
            </w:r>
            <w:r w:rsidRPr="006D47B7">
              <w:rPr>
                <w:rFonts w:ascii="Arial" w:hAnsi="Arial" w:cs="Arial"/>
              </w:rPr>
              <w:t>)</w:t>
            </w:r>
          </w:p>
        </w:tc>
      </w:tr>
    </w:tbl>
    <w:p w:rsidR="002D6D0A" w:rsidRPr="006D47B7" w:rsidRDefault="002D6D0A" w:rsidP="002D6D0A">
      <w:pPr>
        <w:pBdr>
          <w:bottom w:val="single" w:sz="12" w:space="0" w:color="auto"/>
        </w:pBdr>
        <w:ind w:left="-57" w:right="-57"/>
        <w:jc w:val="center"/>
        <w:rPr>
          <w:rFonts w:ascii="Arial" w:hAnsi="Arial" w:cs="Arial"/>
          <w:b/>
          <w:sz w:val="20"/>
          <w:szCs w:val="20"/>
        </w:rPr>
      </w:pPr>
    </w:p>
    <w:p w:rsidR="002D6D0A" w:rsidRPr="006D47B7" w:rsidRDefault="002D6D0A" w:rsidP="002D6D0A">
      <w:pPr>
        <w:spacing w:line="276" w:lineRule="auto"/>
        <w:ind w:left="-57" w:right="-57"/>
        <w:jc w:val="center"/>
        <w:rPr>
          <w:rFonts w:ascii="Arial" w:hAnsi="Arial" w:cs="Arial"/>
          <w:b/>
          <w:szCs w:val="20"/>
        </w:rPr>
      </w:pPr>
    </w:p>
    <w:p w:rsidR="002D6D0A" w:rsidRPr="006D47B7" w:rsidRDefault="002D6D0A" w:rsidP="002D6D0A">
      <w:pPr>
        <w:spacing w:line="276" w:lineRule="auto"/>
        <w:ind w:left="-57" w:right="-57"/>
        <w:jc w:val="center"/>
        <w:rPr>
          <w:rFonts w:ascii="Arial" w:hAnsi="Arial" w:cs="Arial"/>
          <w:b/>
          <w:szCs w:val="20"/>
        </w:rPr>
      </w:pPr>
    </w:p>
    <w:p w:rsidR="002D6D0A" w:rsidRPr="006D47B7" w:rsidRDefault="002D6D0A" w:rsidP="002D6D0A">
      <w:pPr>
        <w:spacing w:line="276" w:lineRule="auto"/>
        <w:ind w:left="-57" w:right="-57"/>
        <w:jc w:val="center"/>
        <w:rPr>
          <w:rFonts w:ascii="Arial" w:hAnsi="Arial" w:cs="Arial"/>
          <w:b/>
          <w:szCs w:val="20"/>
        </w:rPr>
      </w:pPr>
    </w:p>
    <w:p w:rsidR="002D6D0A" w:rsidRPr="006D47B7" w:rsidRDefault="002D6D0A" w:rsidP="002D6D0A">
      <w:pPr>
        <w:spacing w:line="276" w:lineRule="auto"/>
        <w:ind w:left="-57" w:right="-57"/>
        <w:jc w:val="center"/>
        <w:rPr>
          <w:rFonts w:ascii="Arial" w:hAnsi="Arial" w:cs="Arial"/>
          <w:b/>
          <w:szCs w:val="20"/>
        </w:rPr>
      </w:pPr>
    </w:p>
    <w:p w:rsidR="002D6D0A" w:rsidRPr="006D47B7" w:rsidRDefault="002D6D0A" w:rsidP="002D6D0A">
      <w:pPr>
        <w:keepLines/>
        <w:suppressAutoHyphens/>
        <w:spacing w:line="276" w:lineRule="auto"/>
        <w:ind w:left="-57" w:right="-57"/>
        <w:jc w:val="center"/>
        <w:rPr>
          <w:rFonts w:ascii="Arial" w:hAnsi="Arial" w:cs="Arial"/>
          <w:b/>
          <w:sz w:val="36"/>
          <w:szCs w:val="28"/>
        </w:rPr>
      </w:pPr>
      <w:r w:rsidRPr="006D47B7">
        <w:rPr>
          <w:rFonts w:ascii="Arial" w:hAnsi="Arial" w:cs="Arial"/>
          <w:b/>
          <w:sz w:val="36"/>
          <w:szCs w:val="28"/>
        </w:rPr>
        <w:t>Государственная система обеспечения единства измерений</w:t>
      </w:r>
    </w:p>
    <w:p w:rsidR="002D6D0A" w:rsidRPr="006D47B7" w:rsidRDefault="002D6D0A" w:rsidP="002D6D0A">
      <w:pPr>
        <w:keepLines/>
        <w:suppressAutoHyphens/>
        <w:ind w:left="-57" w:right="-57"/>
        <w:jc w:val="center"/>
        <w:rPr>
          <w:rFonts w:ascii="Arial" w:hAnsi="Arial" w:cs="Arial"/>
          <w:b/>
          <w:szCs w:val="28"/>
        </w:rPr>
      </w:pPr>
    </w:p>
    <w:p w:rsidR="002D6D0A" w:rsidRPr="006D47B7" w:rsidRDefault="002D6D0A" w:rsidP="002D6D0A">
      <w:pPr>
        <w:keepLines/>
        <w:suppressAutoHyphens/>
        <w:spacing w:line="276" w:lineRule="auto"/>
        <w:ind w:left="-57" w:right="-57"/>
        <w:jc w:val="center"/>
        <w:rPr>
          <w:rFonts w:ascii="Arial" w:hAnsi="Arial" w:cs="Arial"/>
          <w:b/>
          <w:sz w:val="40"/>
          <w:szCs w:val="28"/>
        </w:rPr>
      </w:pPr>
      <w:r w:rsidRPr="006D47B7">
        <w:rPr>
          <w:rFonts w:ascii="Arial" w:hAnsi="Arial" w:cs="Arial"/>
          <w:b/>
          <w:bCs/>
          <w:sz w:val="40"/>
          <w:szCs w:val="28"/>
        </w:rPr>
        <w:t>ИСПОЛЬЗОВАНИЕ ПОНЯТИЙ «ПОГРЕШНОСТЬ ИЗМЕРЕНИ</w:t>
      </w:r>
      <w:r w:rsidR="00584CCF" w:rsidRPr="006D47B7">
        <w:rPr>
          <w:rFonts w:ascii="Arial" w:hAnsi="Arial" w:cs="Arial"/>
          <w:b/>
          <w:bCs/>
          <w:sz w:val="40"/>
          <w:szCs w:val="28"/>
        </w:rPr>
        <w:t>Я» И «НЕОПРЕДЕЛЕННОСТЬ ИЗМЕРЕНИЙ</w:t>
      </w:r>
      <w:r w:rsidRPr="006D47B7">
        <w:rPr>
          <w:rFonts w:ascii="Arial" w:hAnsi="Arial" w:cs="Arial"/>
          <w:b/>
          <w:bCs/>
          <w:sz w:val="40"/>
          <w:szCs w:val="28"/>
        </w:rPr>
        <w:t>»</w:t>
      </w: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  <w:szCs w:val="20"/>
        </w:rPr>
      </w:pPr>
    </w:p>
    <w:p w:rsidR="002D6D0A" w:rsidRPr="006D47B7" w:rsidRDefault="002D6D0A" w:rsidP="002D6D0A">
      <w:pPr>
        <w:keepLines/>
        <w:suppressAutoHyphens/>
        <w:spacing w:line="276" w:lineRule="auto"/>
        <w:ind w:left="-57" w:right="-57"/>
        <w:jc w:val="center"/>
        <w:rPr>
          <w:rFonts w:ascii="Arial" w:hAnsi="Arial" w:cs="Arial"/>
          <w:b/>
          <w:sz w:val="36"/>
          <w:szCs w:val="28"/>
        </w:rPr>
      </w:pPr>
      <w:r w:rsidRPr="006D47B7">
        <w:rPr>
          <w:rFonts w:ascii="Arial" w:hAnsi="Arial" w:cs="Arial"/>
          <w:b/>
          <w:sz w:val="36"/>
          <w:szCs w:val="28"/>
        </w:rPr>
        <w:t>Общие принципы</w:t>
      </w:r>
    </w:p>
    <w:p w:rsidR="002D6D0A" w:rsidRPr="006D47B7" w:rsidRDefault="002D6D0A" w:rsidP="002D6D0A">
      <w:pPr>
        <w:spacing w:line="276" w:lineRule="auto"/>
        <w:ind w:left="-57" w:right="-57"/>
        <w:jc w:val="center"/>
        <w:rPr>
          <w:rFonts w:ascii="Arial" w:hAnsi="Arial" w:cs="Arial"/>
          <w:b/>
          <w:szCs w:val="20"/>
        </w:rPr>
      </w:pPr>
    </w:p>
    <w:p w:rsidR="002D6D0A" w:rsidRPr="006D47B7" w:rsidRDefault="002D6D0A" w:rsidP="002D6D0A">
      <w:pPr>
        <w:spacing w:line="276" w:lineRule="auto"/>
        <w:ind w:left="-57" w:right="-57"/>
        <w:jc w:val="center"/>
        <w:rPr>
          <w:rFonts w:ascii="Arial" w:hAnsi="Arial" w:cs="Arial"/>
          <w:b/>
          <w:szCs w:val="20"/>
        </w:rPr>
      </w:pPr>
    </w:p>
    <w:p w:rsidR="002D6D0A" w:rsidRPr="006D47B7" w:rsidRDefault="002D6D0A" w:rsidP="002D6D0A">
      <w:pPr>
        <w:spacing w:line="276" w:lineRule="auto"/>
        <w:ind w:left="-57" w:right="-57"/>
        <w:jc w:val="center"/>
        <w:rPr>
          <w:rFonts w:ascii="Arial" w:hAnsi="Arial" w:cs="Arial"/>
          <w:b/>
          <w:szCs w:val="20"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eastAsia="Calibri" w:hAnsi="Arial" w:cs="Arial"/>
          <w:b/>
          <w:i/>
          <w:sz w:val="20"/>
          <w:szCs w:val="28"/>
          <w:lang w:eastAsia="en-US"/>
        </w:rPr>
      </w:pPr>
      <w:r w:rsidRPr="006D47B7">
        <w:rPr>
          <w:rFonts w:ascii="Arial" w:eastAsia="Calibri" w:hAnsi="Arial" w:cs="Arial"/>
          <w:b/>
          <w:i/>
          <w:sz w:val="20"/>
          <w:szCs w:val="28"/>
          <w:lang w:eastAsia="en-US"/>
        </w:rPr>
        <w:t>Настоящий проект рекомендаций не подлежит применению до их принятия</w:t>
      </w: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  <w:sz w:val="20"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</w:rPr>
      </w:pPr>
    </w:p>
    <w:p w:rsidR="002D6D0A" w:rsidRPr="006D47B7" w:rsidRDefault="002D6D0A" w:rsidP="002D6D0A">
      <w:pPr>
        <w:ind w:left="-57" w:right="-57"/>
        <w:jc w:val="center"/>
        <w:rPr>
          <w:rFonts w:ascii="Arial" w:hAnsi="Arial" w:cs="Arial"/>
          <w:b/>
        </w:rPr>
      </w:pPr>
    </w:p>
    <w:p w:rsidR="002D6D0A" w:rsidRPr="006D47B7" w:rsidRDefault="001A3474" w:rsidP="002D6D0A">
      <w:pPr>
        <w:suppressAutoHyphens/>
        <w:ind w:left="-57" w:right="-57"/>
        <w:jc w:val="center"/>
        <w:rPr>
          <w:rFonts w:ascii="Arial" w:eastAsia="Calibri" w:hAnsi="Arial" w:cs="Arial"/>
          <w:b/>
          <w:spacing w:val="40"/>
          <w:sz w:val="20"/>
          <w:lang w:eastAsia="en-US"/>
        </w:rPr>
      </w:pP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</w:instrText>
      </w:r>
      <w:r w:rsidR="002D6D0A" w:rsidRPr="006D47B7">
        <w:rPr>
          <w:rFonts w:ascii="Arial" w:eastAsia="Calibri" w:hAnsi="Arial" w:cs="Arial"/>
          <w:b/>
          <w:spacing w:val="40"/>
          <w:sz w:val="20"/>
          <w:lang w:val="en-US" w:eastAsia="en-US"/>
        </w:rPr>
        <w:instrText>IF</w:instrText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</w:instrText>
      </w:r>
      <w:r w:rsidRPr="006D47B7">
        <w:rPr>
          <w:rFonts w:ascii="Arial" w:eastAsia="Calibri" w:hAnsi="Arial" w:cs="Arial"/>
          <w:b/>
          <w:spacing w:val="40"/>
          <w:sz w:val="20"/>
          <w:lang w:val="en-US"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</w:instrText>
      </w:r>
      <w:r w:rsidR="002D6D0A" w:rsidRPr="006D47B7">
        <w:rPr>
          <w:rFonts w:ascii="Arial" w:eastAsia="Calibri" w:hAnsi="Arial" w:cs="Arial"/>
          <w:b/>
          <w:spacing w:val="40"/>
          <w:sz w:val="20"/>
          <w:lang w:val="en-US" w:eastAsia="en-US"/>
        </w:rPr>
        <w:instrText>DOCPROPERTY</w:instrText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Издание </w:instrText>
      </w:r>
      <w:r w:rsidRPr="006D47B7">
        <w:rPr>
          <w:rFonts w:ascii="Arial" w:eastAsia="Calibri" w:hAnsi="Arial" w:cs="Arial"/>
          <w:b/>
          <w:spacing w:val="40"/>
          <w:sz w:val="20"/>
          <w:lang w:val="en-US"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val="en-US" w:eastAsia="en-US"/>
        </w:rPr>
        <w:instrText> </w:instrText>
      </w:r>
      <w:r w:rsidRPr="006D47B7">
        <w:rPr>
          <w:rFonts w:ascii="Arial" w:eastAsia="Calibri" w:hAnsi="Arial" w:cs="Arial"/>
          <w:b/>
          <w:spacing w:val="40"/>
          <w:sz w:val="20"/>
          <w:lang w:val="en-US"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 " "Минск"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BY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"AZ" "Баку"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BY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"AM" "Ереван"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BY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"BY" "Минск"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RU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"GE" "Тбилиси"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RU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"KZ" "Астана"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RU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"KG" "Бишкек"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RU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"MD" "Кишинев"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RU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"RU" "Москва"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BY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"TJ" "Душанбе"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BY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"TM" "Ашхабад"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BY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"UZ" "Ташкент" "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>BY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 = "UA" "Киев" ""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noProof/>
          <w:spacing w:val="40"/>
          <w:sz w:val="20"/>
          <w:lang w:eastAsia="en-US"/>
        </w:rPr>
        <w:instrText>Москва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noProof/>
          <w:spacing w:val="40"/>
          <w:sz w:val="20"/>
          <w:lang w:eastAsia="en-US"/>
        </w:rPr>
        <w:instrText>Москва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noProof/>
          <w:spacing w:val="40"/>
          <w:sz w:val="20"/>
          <w:lang w:eastAsia="en-US"/>
        </w:rPr>
        <w:instrText>Москва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noProof/>
          <w:spacing w:val="40"/>
          <w:sz w:val="20"/>
          <w:lang w:eastAsia="en-US"/>
        </w:rPr>
        <w:instrText>Москва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noProof/>
          <w:spacing w:val="40"/>
          <w:sz w:val="20"/>
          <w:lang w:eastAsia="en-US"/>
        </w:rPr>
        <w:instrText>Москва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noProof/>
          <w:spacing w:val="40"/>
          <w:sz w:val="20"/>
          <w:lang w:eastAsia="en-US"/>
        </w:rPr>
        <w:instrText>Минск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noProof/>
          <w:spacing w:val="40"/>
          <w:sz w:val="20"/>
          <w:lang w:eastAsia="en-US"/>
        </w:rPr>
        <w:instrText>Минск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noProof/>
          <w:spacing w:val="40"/>
          <w:sz w:val="20"/>
          <w:lang w:eastAsia="en-US"/>
        </w:rPr>
        <w:instrText>Минск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pacing w:val="40"/>
          <w:sz w:val="20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noProof/>
          <w:spacing w:val="40"/>
          <w:sz w:val="20"/>
          <w:lang w:eastAsia="en-US"/>
        </w:rPr>
        <w:t>Минск</w:t>
      </w:r>
      <w:r w:rsidRPr="006D47B7">
        <w:rPr>
          <w:rFonts w:ascii="Arial" w:eastAsia="Calibri" w:hAnsi="Arial" w:cs="Arial"/>
          <w:b/>
          <w:spacing w:val="40"/>
          <w:sz w:val="20"/>
          <w:lang w:eastAsia="en-US"/>
        </w:rPr>
        <w:fldChar w:fldCharType="end"/>
      </w:r>
    </w:p>
    <w:p w:rsidR="002D6D0A" w:rsidRPr="006D47B7" w:rsidRDefault="001A3474" w:rsidP="002D6D0A">
      <w:pPr>
        <w:widowControl w:val="0"/>
        <w:suppressAutoHyphens/>
        <w:ind w:left="-57" w:right="-57"/>
        <w:jc w:val="center"/>
        <w:rPr>
          <w:rFonts w:ascii="Arial" w:eastAsia="Calibri" w:hAnsi="Arial" w:cs="Arial"/>
          <w:b/>
          <w:sz w:val="20"/>
          <w:szCs w:val="28"/>
          <w:lang w:eastAsia="en-US"/>
        </w:rPr>
      </w:pP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Издание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 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 " "Евразийский совет по стандартизации, метрологии и сертификации"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BY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"AZ" "Азстандарт"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BY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"AM" "Минэкономики Республики Армения"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BY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"BY" "Госстандарт Республики Беларусь"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RU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"GE" "Грузстандарт"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RU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"KZ" "Госстандарт Республики Казахстан"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RU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"KG" "Кыргызстандарт"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RU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"MD" "Молдова-Стандарт"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RU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"RU" "Росстандарт"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BY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"TJ" "Таджикстандарт"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BY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"TM" "Главгосслужба «Туркменстандартлары»"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BY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"UZ" "Узстандарт" "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IF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begin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DOCPROPERTY Разработчик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BY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 = "UA" "Минэкономразвития Украины" ""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Росстандарт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Росстандарт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Росстандарт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Росстандарт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Росстандарт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Госстандарт Республики Беларусь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Госстандарт Республики Беларусь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>Госстандарт Республики Беларусь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instrText xml:space="preserve">" </w:instrTex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separate"/>
      </w:r>
      <w:r w:rsidR="002D6D0A" w:rsidRPr="006D47B7">
        <w:rPr>
          <w:rFonts w:ascii="Arial" w:eastAsia="Calibri" w:hAnsi="Arial" w:cs="Arial"/>
          <w:b/>
          <w:sz w:val="20"/>
          <w:szCs w:val="28"/>
          <w:lang w:eastAsia="en-US"/>
        </w:rPr>
        <w:t>Евразийский совет по стандартизации, метрологии и сертификации</w:t>
      </w: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fldChar w:fldCharType="end"/>
      </w:r>
    </w:p>
    <w:p w:rsidR="002D6D0A" w:rsidRPr="006D47B7" w:rsidRDefault="002D6D0A" w:rsidP="002D6D0A">
      <w:pPr>
        <w:widowControl w:val="0"/>
        <w:suppressAutoHyphens/>
        <w:ind w:left="-57" w:right="-57"/>
        <w:jc w:val="center"/>
        <w:rPr>
          <w:rFonts w:ascii="Arial" w:eastAsia="Calibri" w:hAnsi="Arial" w:cs="Arial"/>
          <w:b/>
          <w:sz w:val="20"/>
          <w:szCs w:val="28"/>
          <w:lang w:eastAsia="en-US"/>
        </w:rPr>
      </w:pPr>
      <w:r w:rsidRPr="006D47B7">
        <w:rPr>
          <w:rFonts w:ascii="Arial" w:eastAsia="Calibri" w:hAnsi="Arial" w:cs="Arial"/>
          <w:b/>
          <w:sz w:val="20"/>
          <w:szCs w:val="28"/>
          <w:lang w:eastAsia="en-US"/>
        </w:rPr>
        <w:t>20    </w:t>
      </w:r>
    </w:p>
    <w:p w:rsidR="002D6D0A" w:rsidRPr="006D47B7" w:rsidRDefault="002D6D0A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jc w:val="center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sz w:val="20"/>
          <w:szCs w:val="20"/>
        </w:rPr>
        <w:br w:type="page"/>
      </w:r>
      <w:r w:rsidRPr="006D47B7">
        <w:rPr>
          <w:rFonts w:ascii="Arial" w:hAnsi="Arial" w:cs="Arial"/>
          <w:b/>
          <w:bCs/>
          <w:sz w:val="28"/>
        </w:rPr>
        <w:lastRenderedPageBreak/>
        <w:t>Предисловие</w:t>
      </w:r>
    </w:p>
    <w:p w:rsidR="002D6D0A" w:rsidRPr="006D47B7" w:rsidRDefault="002D6D0A" w:rsidP="002D6D0A">
      <w:pPr>
        <w:ind w:right="-57" w:firstLine="567"/>
        <w:jc w:val="both"/>
        <w:rPr>
          <w:rFonts w:ascii="Arial" w:hAnsi="Arial" w:cs="Arial"/>
          <w:sz w:val="18"/>
        </w:rPr>
      </w:pPr>
    </w:p>
    <w:p w:rsidR="002D6D0A" w:rsidRPr="006D47B7" w:rsidRDefault="002D6D0A" w:rsidP="002D6D0A">
      <w:pPr>
        <w:spacing w:line="360" w:lineRule="auto"/>
        <w:ind w:right="-57" w:firstLine="567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</w:t>
      </w:r>
      <w:r w:rsidRPr="006D47B7">
        <w:rPr>
          <w:rFonts w:ascii="Arial" w:hAnsi="Arial" w:cs="Arial"/>
        </w:rPr>
        <w:t>р</w:t>
      </w:r>
      <w:r w:rsidRPr="006D47B7">
        <w:rPr>
          <w:rFonts w:ascii="Arial" w:hAnsi="Arial" w:cs="Arial"/>
        </w:rPr>
        <w:t>тизации государств, входящих в</w:t>
      </w:r>
      <w:r w:rsidRPr="006D47B7">
        <w:rPr>
          <w:rFonts w:ascii="Arial" w:hAnsi="Arial" w:cs="Arial"/>
          <w:lang w:val="en-US"/>
        </w:rPr>
        <w:t> </w:t>
      </w:r>
      <w:r w:rsidRPr="006D47B7">
        <w:rPr>
          <w:rFonts w:ascii="Arial" w:hAnsi="Arial" w:cs="Arial"/>
        </w:rPr>
        <w:t xml:space="preserve">Содружество Независимых Государств. В </w:t>
      </w:r>
      <w:proofErr w:type="gramStart"/>
      <w:r w:rsidRPr="006D47B7">
        <w:rPr>
          <w:rFonts w:ascii="Arial" w:hAnsi="Arial" w:cs="Arial"/>
        </w:rPr>
        <w:t>дальне</w:t>
      </w:r>
      <w:r w:rsidRPr="006D47B7">
        <w:rPr>
          <w:rFonts w:ascii="Arial" w:hAnsi="Arial" w:cs="Arial"/>
        </w:rPr>
        <w:t>й</w:t>
      </w:r>
      <w:r w:rsidRPr="006D47B7">
        <w:rPr>
          <w:rFonts w:ascii="Arial" w:hAnsi="Arial" w:cs="Arial"/>
        </w:rPr>
        <w:t>шем</w:t>
      </w:r>
      <w:proofErr w:type="gramEnd"/>
      <w:r w:rsidRPr="006D47B7">
        <w:rPr>
          <w:rFonts w:ascii="Arial" w:hAnsi="Arial" w:cs="Arial"/>
        </w:rPr>
        <w:t xml:space="preserve"> возможно вступление в ЕАСС национальных органов по стандартизации других государств.</w:t>
      </w:r>
    </w:p>
    <w:p w:rsidR="002D6D0A" w:rsidRPr="006D47B7" w:rsidRDefault="002D6D0A" w:rsidP="002D6D0A">
      <w:pPr>
        <w:spacing w:line="360" w:lineRule="auto"/>
        <w:ind w:right="-57" w:firstLine="567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Цели, основные принципы и основной порядок проведения работ по межгос</w:t>
      </w:r>
      <w:r w:rsidRPr="006D47B7">
        <w:rPr>
          <w:rFonts w:ascii="Arial" w:hAnsi="Arial" w:cs="Arial"/>
        </w:rPr>
        <w:t>у</w:t>
      </w:r>
      <w:r w:rsidRPr="006D47B7">
        <w:rPr>
          <w:rFonts w:ascii="Arial" w:hAnsi="Arial" w:cs="Arial"/>
        </w:rPr>
        <w:t>дарственной стандартизации установлены в ГОСТ 1.0</w:t>
      </w:r>
      <w:r w:rsidRPr="006D47B7">
        <w:rPr>
          <w:rFonts w:ascii="Arial" w:hAnsi="Arial" w:cs="Arial"/>
        </w:rPr>
        <w:sym w:font="Symbol" w:char="F02D"/>
      </w:r>
      <w:r w:rsidRPr="006D47B7">
        <w:rPr>
          <w:rFonts w:ascii="Arial" w:hAnsi="Arial" w:cs="Arial"/>
        </w:rPr>
        <w:t>2015 «Межгосударственная система стандартизации. Основные положения» и ГОСТ 1.2</w:t>
      </w:r>
      <w:r w:rsidRPr="006D47B7">
        <w:rPr>
          <w:rFonts w:ascii="Arial" w:hAnsi="Arial" w:cs="Arial"/>
        </w:rPr>
        <w:sym w:font="Symbol" w:char="F02D"/>
      </w:r>
      <w:r w:rsidRPr="006D47B7">
        <w:rPr>
          <w:rFonts w:ascii="Arial" w:hAnsi="Arial" w:cs="Arial"/>
        </w:rPr>
        <w:t>2015 «Межгосударс</w:t>
      </w:r>
      <w:r w:rsidRPr="006D47B7">
        <w:rPr>
          <w:rFonts w:ascii="Arial" w:hAnsi="Arial" w:cs="Arial"/>
        </w:rPr>
        <w:t>т</w:t>
      </w:r>
      <w:r w:rsidRPr="006D47B7">
        <w:rPr>
          <w:rFonts w:ascii="Arial" w:hAnsi="Arial" w:cs="Arial"/>
        </w:rPr>
        <w:t>венная система стандартизации. Стандарты межгосударственные, правила и рек</w:t>
      </w:r>
      <w:r w:rsidRPr="006D47B7">
        <w:rPr>
          <w:rFonts w:ascii="Arial" w:hAnsi="Arial" w:cs="Arial"/>
        </w:rPr>
        <w:t>о</w:t>
      </w:r>
      <w:r w:rsidRPr="006D47B7">
        <w:rPr>
          <w:rFonts w:ascii="Arial" w:hAnsi="Arial" w:cs="Arial"/>
        </w:rPr>
        <w:t>мендации по межгосударственной стандартизации. Правила разработки, принятия, обновления и отмены»</w:t>
      </w:r>
    </w:p>
    <w:p w:rsidR="002D6D0A" w:rsidRPr="006D47B7" w:rsidRDefault="002D6D0A" w:rsidP="002D6D0A">
      <w:pPr>
        <w:ind w:right="-57" w:firstLine="567"/>
        <w:jc w:val="both"/>
        <w:rPr>
          <w:rFonts w:ascii="Arial" w:hAnsi="Arial" w:cs="Arial"/>
          <w:sz w:val="18"/>
        </w:rPr>
      </w:pPr>
    </w:p>
    <w:p w:rsidR="002D6D0A" w:rsidRPr="006D47B7" w:rsidRDefault="002D6D0A" w:rsidP="002D6D0A">
      <w:pPr>
        <w:spacing w:line="360" w:lineRule="auto"/>
        <w:ind w:right="-57" w:firstLine="567"/>
        <w:jc w:val="both"/>
        <w:rPr>
          <w:rFonts w:ascii="Arial" w:hAnsi="Arial" w:cs="Arial"/>
          <w:b/>
          <w:bCs/>
        </w:rPr>
      </w:pPr>
      <w:r w:rsidRPr="006D47B7">
        <w:rPr>
          <w:rFonts w:ascii="Arial" w:hAnsi="Arial" w:cs="Arial"/>
          <w:b/>
          <w:bCs/>
        </w:rPr>
        <w:t>Сведения о рекомендациях</w:t>
      </w:r>
    </w:p>
    <w:p w:rsidR="002D6D0A" w:rsidRPr="006D47B7" w:rsidRDefault="002D6D0A" w:rsidP="002D6D0A">
      <w:pPr>
        <w:ind w:right="-57" w:firstLine="567"/>
        <w:jc w:val="both"/>
        <w:rPr>
          <w:rFonts w:ascii="Arial" w:hAnsi="Arial" w:cs="Arial"/>
          <w:sz w:val="18"/>
        </w:rPr>
      </w:pPr>
    </w:p>
    <w:p w:rsidR="002D6D0A" w:rsidRPr="006D47B7" w:rsidRDefault="002D6D0A" w:rsidP="002D6D0A">
      <w:pPr>
        <w:spacing w:line="360" w:lineRule="auto"/>
        <w:ind w:right="-2" w:firstLine="567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1 РАЗРАБОТАНЫ Федеральным государственным унитарным предприятием «Всероссийский научно-исследовательский институт физико-технических и ради</w:t>
      </w:r>
      <w:r w:rsidRPr="006D47B7">
        <w:rPr>
          <w:rFonts w:ascii="Arial" w:hAnsi="Arial" w:cs="Arial"/>
        </w:rPr>
        <w:t>о</w:t>
      </w:r>
      <w:r w:rsidRPr="006D47B7">
        <w:rPr>
          <w:rFonts w:ascii="Arial" w:hAnsi="Arial" w:cs="Arial"/>
        </w:rPr>
        <w:t>технических измерений» (ФГУП</w:t>
      </w:r>
      <w:r w:rsidRPr="006D47B7">
        <w:rPr>
          <w:rFonts w:ascii="Arial" w:hAnsi="Arial" w:cs="Arial"/>
          <w:lang w:val="en-US"/>
        </w:rPr>
        <w:t> </w:t>
      </w:r>
      <w:r w:rsidRPr="006D47B7">
        <w:rPr>
          <w:rFonts w:ascii="Arial" w:hAnsi="Arial" w:cs="Arial"/>
        </w:rPr>
        <w:t>«ВНИИФТРИ»)</w:t>
      </w:r>
    </w:p>
    <w:p w:rsidR="002D6D0A" w:rsidRPr="006D47B7" w:rsidRDefault="002D6D0A" w:rsidP="002D6D0A">
      <w:pPr>
        <w:ind w:right="-57" w:firstLine="567"/>
        <w:jc w:val="both"/>
        <w:rPr>
          <w:rFonts w:ascii="Arial" w:hAnsi="Arial" w:cs="Arial"/>
          <w:sz w:val="18"/>
        </w:rPr>
      </w:pPr>
    </w:p>
    <w:p w:rsidR="002D6D0A" w:rsidRPr="006D47B7" w:rsidRDefault="002D6D0A" w:rsidP="002D6D0A">
      <w:pPr>
        <w:spacing w:line="360" w:lineRule="auto"/>
        <w:ind w:right="-2" w:firstLine="567"/>
        <w:jc w:val="both"/>
        <w:rPr>
          <w:rFonts w:ascii="Arial" w:hAnsi="Arial" w:cs="Arial"/>
        </w:rPr>
      </w:pPr>
      <w:proofErr w:type="gramStart"/>
      <w:r w:rsidRPr="006D47B7">
        <w:rPr>
          <w:rFonts w:ascii="Arial" w:hAnsi="Arial" w:cs="Arial"/>
        </w:rPr>
        <w:t>2 ВНЕСЕНЫ Федеральным агентством по техническому регулированию и ме</w:t>
      </w:r>
      <w:r w:rsidRPr="006D47B7">
        <w:rPr>
          <w:rFonts w:ascii="Arial" w:hAnsi="Arial" w:cs="Arial"/>
        </w:rPr>
        <w:t>т</w:t>
      </w:r>
      <w:r w:rsidRPr="006D47B7">
        <w:rPr>
          <w:rFonts w:ascii="Arial" w:hAnsi="Arial" w:cs="Arial"/>
        </w:rPr>
        <w:t>рологии Российской Федерации</w:t>
      </w:r>
      <w:proofErr w:type="gramEnd"/>
    </w:p>
    <w:p w:rsidR="002D6D0A" w:rsidRPr="006D47B7" w:rsidRDefault="002D6D0A" w:rsidP="002D6D0A">
      <w:pPr>
        <w:ind w:right="-57" w:firstLine="567"/>
        <w:jc w:val="both"/>
        <w:rPr>
          <w:rFonts w:ascii="Arial" w:hAnsi="Arial" w:cs="Arial"/>
          <w:sz w:val="18"/>
        </w:rPr>
      </w:pPr>
    </w:p>
    <w:p w:rsidR="002D6D0A" w:rsidRPr="006D47B7" w:rsidRDefault="002D6D0A" w:rsidP="002D6D0A">
      <w:pPr>
        <w:spacing w:line="360" w:lineRule="auto"/>
        <w:ind w:right="-2" w:firstLine="567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3 ПРИНЯТЫ Евразийским Советом по стандартизации, метрологии и сертиф</w:t>
      </w:r>
      <w:r w:rsidRPr="006D47B7">
        <w:rPr>
          <w:rFonts w:ascii="Arial" w:hAnsi="Arial" w:cs="Arial"/>
        </w:rPr>
        <w:t>и</w:t>
      </w:r>
      <w:r w:rsidRPr="006D47B7">
        <w:rPr>
          <w:rFonts w:ascii="Arial" w:hAnsi="Arial" w:cs="Arial"/>
        </w:rPr>
        <w:t>кации (протокол  №                от                      20     г.).</w:t>
      </w:r>
    </w:p>
    <w:p w:rsidR="002D6D0A" w:rsidRPr="006D47B7" w:rsidRDefault="002D6D0A" w:rsidP="002D6D0A">
      <w:pPr>
        <w:spacing w:line="360" w:lineRule="auto"/>
        <w:ind w:right="-2" w:firstLine="567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За принятие проголосовали:</w:t>
      </w:r>
    </w:p>
    <w:tbl>
      <w:tblPr>
        <w:tblW w:w="98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A0"/>
      </w:tblPr>
      <w:tblGrid>
        <w:gridCol w:w="3454"/>
        <w:gridCol w:w="2112"/>
        <w:gridCol w:w="4288"/>
      </w:tblGrid>
      <w:tr w:rsidR="002D6D0A" w:rsidRPr="006D47B7" w:rsidTr="00D05E48"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D47B7">
              <w:rPr>
                <w:rFonts w:ascii="Arial" w:hAnsi="Arial" w:cs="Arial"/>
                <w:sz w:val="22"/>
                <w:szCs w:val="20"/>
              </w:rPr>
              <w:t>Краткое наименование страны по МК (ИСО 3166) 004–97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D47B7">
              <w:rPr>
                <w:rFonts w:ascii="Arial" w:hAnsi="Arial" w:cs="Arial"/>
                <w:sz w:val="22"/>
                <w:szCs w:val="20"/>
              </w:rPr>
              <w:t>Код страны по МК</w:t>
            </w:r>
          </w:p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D47B7">
              <w:rPr>
                <w:rFonts w:ascii="Arial" w:hAnsi="Arial" w:cs="Arial"/>
                <w:sz w:val="22"/>
                <w:szCs w:val="20"/>
              </w:rPr>
              <w:t>(ИСО 3166) 004–97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D47B7">
              <w:rPr>
                <w:rFonts w:ascii="Arial" w:hAnsi="Arial" w:cs="Arial"/>
                <w:sz w:val="22"/>
                <w:szCs w:val="20"/>
              </w:rPr>
              <w:t>Сокращенное наименование наци</w:t>
            </w:r>
            <w:r w:rsidRPr="006D47B7">
              <w:rPr>
                <w:rFonts w:ascii="Arial" w:hAnsi="Arial" w:cs="Arial"/>
                <w:sz w:val="22"/>
                <w:szCs w:val="20"/>
              </w:rPr>
              <w:t>о</w:t>
            </w:r>
            <w:r w:rsidRPr="006D47B7">
              <w:rPr>
                <w:rFonts w:ascii="Arial" w:hAnsi="Arial" w:cs="Arial"/>
                <w:sz w:val="22"/>
                <w:szCs w:val="20"/>
              </w:rPr>
              <w:t>нального органа по стандартизации</w:t>
            </w:r>
          </w:p>
        </w:tc>
      </w:tr>
      <w:tr w:rsidR="002D6D0A" w:rsidRPr="006D47B7" w:rsidTr="00D05E48">
        <w:tc>
          <w:tcPr>
            <w:tcW w:w="345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28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11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28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303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D6D0A" w:rsidRPr="006D47B7" w:rsidTr="00D05E48">
        <w:tc>
          <w:tcPr>
            <w:tcW w:w="3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28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303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D6D0A" w:rsidRPr="006D47B7" w:rsidTr="00D05E48">
        <w:tc>
          <w:tcPr>
            <w:tcW w:w="3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28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303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D6D0A" w:rsidRPr="006D47B7" w:rsidTr="00D05E48">
        <w:tc>
          <w:tcPr>
            <w:tcW w:w="3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28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303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D6D0A" w:rsidRPr="006D47B7" w:rsidTr="00D05E48">
        <w:tc>
          <w:tcPr>
            <w:tcW w:w="3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28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303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D6D0A" w:rsidRPr="006D47B7" w:rsidTr="00D05E48">
        <w:tc>
          <w:tcPr>
            <w:tcW w:w="3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28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303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D6D0A" w:rsidRPr="006D47B7" w:rsidTr="00D05E48">
        <w:trPr>
          <w:trHeight w:val="274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28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0A" w:rsidRPr="006D47B7" w:rsidRDefault="002D6D0A" w:rsidP="002D6D0A">
            <w:pPr>
              <w:spacing w:line="360" w:lineRule="auto"/>
              <w:ind w:left="-57" w:right="-57" w:firstLine="303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="002D6D0A" w:rsidRPr="006D47B7" w:rsidRDefault="002D6D0A" w:rsidP="002D6D0A">
      <w:pPr>
        <w:ind w:right="-57" w:firstLine="567"/>
        <w:jc w:val="both"/>
        <w:rPr>
          <w:rFonts w:ascii="Arial" w:hAnsi="Arial" w:cs="Arial"/>
          <w:sz w:val="18"/>
        </w:rPr>
      </w:pPr>
    </w:p>
    <w:p w:rsidR="002D6D0A" w:rsidRPr="006D47B7" w:rsidRDefault="002D6D0A" w:rsidP="002D6D0A">
      <w:pPr>
        <w:spacing w:line="360" w:lineRule="auto"/>
        <w:ind w:right="-2" w:firstLine="567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4 </w:t>
      </w:r>
      <w:bookmarkStart w:id="0" w:name="OLE_LINK13"/>
      <w:bookmarkStart w:id="1" w:name="OLE_LINK14"/>
      <w:r w:rsidRPr="006D47B7">
        <w:rPr>
          <w:rFonts w:ascii="Arial" w:hAnsi="Arial" w:cs="Arial"/>
        </w:rPr>
        <w:t>ВЗАМЕН РМГ 91–200</w:t>
      </w:r>
      <w:bookmarkEnd w:id="0"/>
      <w:bookmarkEnd w:id="1"/>
      <w:r w:rsidRPr="006D47B7">
        <w:rPr>
          <w:rFonts w:ascii="Arial" w:hAnsi="Arial" w:cs="Arial"/>
        </w:rPr>
        <w:t>9</w:t>
      </w:r>
    </w:p>
    <w:p w:rsidR="002D6D0A" w:rsidRPr="006D47B7" w:rsidRDefault="002D6D0A" w:rsidP="002D6D0A">
      <w:pPr>
        <w:ind w:right="-57" w:firstLine="567"/>
        <w:jc w:val="both"/>
        <w:rPr>
          <w:rFonts w:ascii="Arial" w:hAnsi="Arial" w:cs="Arial"/>
        </w:rPr>
      </w:pPr>
    </w:p>
    <w:p w:rsidR="002D6D0A" w:rsidRPr="006D47B7" w:rsidRDefault="002D6D0A" w:rsidP="002D6D0A">
      <w:pPr>
        <w:suppressAutoHyphens/>
        <w:spacing w:line="360" w:lineRule="auto"/>
        <w:ind w:right="-57" w:firstLine="567"/>
        <w:jc w:val="both"/>
        <w:rPr>
          <w:rFonts w:ascii="Arial" w:hAnsi="Arial" w:cs="Arial"/>
          <w:i/>
        </w:rPr>
      </w:pPr>
      <w:r w:rsidRPr="006D47B7">
        <w:rPr>
          <w:rFonts w:ascii="Arial" w:hAnsi="Arial" w:cs="Arial"/>
          <w:i/>
        </w:rPr>
        <w:t>Информация о введении в действие (прекращении действия) настоящих рекомендаций и изменений к ним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2D6D0A" w:rsidRPr="006D47B7" w:rsidRDefault="002D6D0A" w:rsidP="002D6D0A">
      <w:pPr>
        <w:suppressAutoHyphens/>
        <w:spacing w:line="360" w:lineRule="auto"/>
        <w:ind w:right="-57" w:firstLine="567"/>
        <w:jc w:val="both"/>
        <w:rPr>
          <w:rFonts w:ascii="Arial" w:hAnsi="Arial" w:cs="Arial"/>
          <w:i/>
        </w:rPr>
      </w:pPr>
      <w:r w:rsidRPr="006D47B7">
        <w:rPr>
          <w:rFonts w:ascii="Arial" w:hAnsi="Arial" w:cs="Arial"/>
          <w:i/>
        </w:rPr>
        <w:t>Информация об изменениях к настоящим рекомендациям публикуется в указателе (каталоге) «Межгосударственные стандарты», а текст этих изменений – в информационных указателях «Межгосударственные стандарты». В </w:t>
      </w:r>
      <w:proofErr w:type="gramStart"/>
      <w:r w:rsidRPr="006D47B7">
        <w:rPr>
          <w:rFonts w:ascii="Arial" w:hAnsi="Arial" w:cs="Arial"/>
          <w:i/>
        </w:rPr>
        <w:t>случае</w:t>
      </w:r>
      <w:proofErr w:type="gramEnd"/>
      <w:r w:rsidRPr="006D47B7">
        <w:rPr>
          <w:rFonts w:ascii="Arial" w:hAnsi="Arial" w:cs="Arial"/>
          <w:i/>
        </w:rPr>
        <w:t xml:space="preserve"> пересмотра или отмены настоящих рекомендаций соответствующая информация будет опубликована в информационном указателе «Межгосударственные стандарты»</w:t>
      </w: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397" w:right="-57"/>
        <w:jc w:val="both"/>
        <w:rPr>
          <w:rFonts w:ascii="Arial" w:eastAsia="Calibri" w:hAnsi="Arial" w:cs="Arial"/>
          <w:lang w:eastAsia="en-US"/>
        </w:rPr>
      </w:pPr>
    </w:p>
    <w:p w:rsidR="002D6D0A" w:rsidRPr="006D47B7" w:rsidRDefault="002D6D0A" w:rsidP="002D6D0A">
      <w:pPr>
        <w:suppressAutoHyphens/>
        <w:spacing w:line="360" w:lineRule="auto"/>
        <w:ind w:left="-57" w:right="-57" w:firstLine="709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Исключительное право официального опубликования настоящих рекомендаций на территории указанных выше госуда</w:t>
      </w:r>
      <w:proofErr w:type="gramStart"/>
      <w:r w:rsidRPr="006D47B7">
        <w:rPr>
          <w:rFonts w:ascii="Arial" w:hAnsi="Arial" w:cs="Arial"/>
        </w:rPr>
        <w:t>рств пр</w:t>
      </w:r>
      <w:proofErr w:type="gramEnd"/>
      <w:r w:rsidRPr="006D47B7">
        <w:rPr>
          <w:rFonts w:ascii="Arial" w:hAnsi="Arial" w:cs="Arial"/>
        </w:rPr>
        <w:t>инадлежит национальным органам по стандартизации этих государств</w:t>
      </w:r>
    </w:p>
    <w:p w:rsidR="002D6D0A" w:rsidRPr="006D47B7" w:rsidRDefault="002D6D0A" w:rsidP="002D6D0A">
      <w:pPr>
        <w:suppressAutoHyphens/>
        <w:spacing w:line="360" w:lineRule="auto"/>
        <w:ind w:left="-57" w:right="-57" w:firstLine="709"/>
        <w:jc w:val="both"/>
        <w:rPr>
          <w:rFonts w:ascii="Arial" w:hAnsi="Arial"/>
          <w:spacing w:val="-1"/>
          <w:sz w:val="22"/>
          <w:szCs w:val="20"/>
        </w:rPr>
      </w:pPr>
      <w:r w:rsidRPr="006D47B7">
        <w:rPr>
          <w:rFonts w:ascii="Arial" w:hAnsi="Arial" w:cs="Arial"/>
        </w:rPr>
        <w:br w:type="page"/>
      </w:r>
    </w:p>
    <w:p w:rsidR="008B34DC" w:rsidRPr="006D47B7" w:rsidRDefault="008B34DC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jc w:val="center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b/>
          <w:bCs/>
          <w:sz w:val="28"/>
        </w:rPr>
        <w:lastRenderedPageBreak/>
        <w:t>Содержание</w:t>
      </w:r>
    </w:p>
    <w:p w:rsidR="00CB591E" w:rsidRPr="006D47B7" w:rsidRDefault="00CB591E" w:rsidP="00CB591E">
      <w:pPr>
        <w:pStyle w:val="20"/>
        <w:spacing w:line="360" w:lineRule="auto"/>
        <w:outlineLvl w:val="0"/>
        <w:rPr>
          <w:rFonts w:ascii="Arial" w:hAnsi="Arial" w:cs="Arial"/>
        </w:rPr>
      </w:pPr>
    </w:p>
    <w:p w:rsidR="008B34DC" w:rsidRPr="006D47B7" w:rsidRDefault="008B34DC" w:rsidP="002D6D0A">
      <w:pPr>
        <w:pStyle w:val="20"/>
        <w:tabs>
          <w:tab w:val="left" w:leader="dot" w:pos="9356"/>
        </w:tabs>
        <w:suppressAutoHyphens/>
        <w:spacing w:line="360" w:lineRule="auto"/>
        <w:ind w:left="284" w:hanging="284"/>
        <w:jc w:val="left"/>
        <w:outlineLvl w:val="0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1 Область применения </w:t>
      </w:r>
      <w:bookmarkStart w:id="2" w:name="OLE_LINK17"/>
      <w:bookmarkStart w:id="3" w:name="OLE_LINK18"/>
      <w:r w:rsidR="002D6D0A" w:rsidRPr="006D47B7">
        <w:rPr>
          <w:rFonts w:ascii="Arial" w:hAnsi="Arial" w:cs="Arial"/>
        </w:rPr>
        <w:tab/>
      </w:r>
      <w:bookmarkEnd w:id="2"/>
      <w:bookmarkEnd w:id="3"/>
    </w:p>
    <w:p w:rsidR="008B34DC" w:rsidRPr="006D47B7" w:rsidRDefault="008B34DC" w:rsidP="002D6D0A">
      <w:pPr>
        <w:pStyle w:val="20"/>
        <w:tabs>
          <w:tab w:val="left" w:leader="dot" w:pos="9356"/>
        </w:tabs>
        <w:suppressAutoHyphens/>
        <w:spacing w:line="360" w:lineRule="auto"/>
        <w:ind w:left="284" w:hanging="284"/>
        <w:jc w:val="left"/>
        <w:outlineLvl w:val="0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2 Нормативные ссылки </w:t>
      </w:r>
      <w:r w:rsidR="002D6D0A" w:rsidRPr="006D47B7">
        <w:rPr>
          <w:rFonts w:ascii="Arial" w:hAnsi="Arial" w:cs="Arial"/>
        </w:rPr>
        <w:tab/>
      </w:r>
    </w:p>
    <w:p w:rsidR="008B34DC" w:rsidRPr="006D47B7" w:rsidRDefault="008B34DC" w:rsidP="002D6D0A">
      <w:pPr>
        <w:tabs>
          <w:tab w:val="left" w:leader="dot" w:pos="9356"/>
        </w:tabs>
        <w:suppressAutoHyphens/>
        <w:spacing w:line="360" w:lineRule="auto"/>
        <w:ind w:left="284" w:hanging="284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3 Исходные положения </w:t>
      </w:r>
      <w:r w:rsidR="002D6D0A" w:rsidRPr="006D47B7">
        <w:rPr>
          <w:rFonts w:ascii="Arial" w:hAnsi="Arial" w:cs="Arial"/>
        </w:rPr>
        <w:tab/>
      </w:r>
    </w:p>
    <w:p w:rsidR="008B34DC" w:rsidRPr="006D47B7" w:rsidRDefault="008B34DC" w:rsidP="002D6D0A">
      <w:pPr>
        <w:tabs>
          <w:tab w:val="left" w:leader="dot" w:pos="9356"/>
        </w:tabs>
        <w:suppressAutoHyphens/>
        <w:spacing w:line="360" w:lineRule="auto"/>
        <w:ind w:left="284" w:hanging="284"/>
        <w:rPr>
          <w:rFonts w:ascii="Arial" w:hAnsi="Arial" w:cs="Arial"/>
        </w:rPr>
      </w:pPr>
      <w:r w:rsidRPr="006D47B7">
        <w:rPr>
          <w:rFonts w:ascii="Arial" w:hAnsi="Arial" w:cs="Arial"/>
          <w:bCs/>
        </w:rPr>
        <w:t>4 Основные термины, определения и комментарии к ним</w:t>
      </w:r>
      <w:r w:rsidR="002D6D0A" w:rsidRPr="006D47B7">
        <w:rPr>
          <w:rFonts w:ascii="Arial" w:hAnsi="Arial" w:cs="Arial"/>
        </w:rPr>
        <w:tab/>
      </w:r>
    </w:p>
    <w:p w:rsidR="00C30D41" w:rsidRPr="006D47B7" w:rsidRDefault="00C30D41" w:rsidP="002D6D0A">
      <w:pPr>
        <w:tabs>
          <w:tab w:val="left" w:leader="dot" w:pos="9356"/>
        </w:tabs>
        <w:suppressAutoHyphens/>
        <w:spacing w:line="360" w:lineRule="auto"/>
        <w:ind w:left="284" w:hanging="284"/>
        <w:rPr>
          <w:rFonts w:ascii="Arial" w:hAnsi="Arial" w:cs="Arial"/>
        </w:rPr>
      </w:pPr>
      <w:r w:rsidRPr="006D47B7">
        <w:rPr>
          <w:rFonts w:ascii="Arial" w:hAnsi="Arial" w:cs="Arial"/>
          <w:bCs/>
        </w:rPr>
        <w:t>5</w:t>
      </w:r>
      <w:proofErr w:type="gramStart"/>
      <w:r w:rsidRPr="006D47B7">
        <w:rPr>
          <w:rFonts w:ascii="Arial" w:hAnsi="Arial" w:cs="Arial"/>
          <w:bCs/>
        </w:rPr>
        <w:t xml:space="preserve"> О</w:t>
      </w:r>
      <w:proofErr w:type="gramEnd"/>
      <w:r w:rsidRPr="006D47B7">
        <w:rPr>
          <w:rFonts w:ascii="Arial" w:hAnsi="Arial" w:cs="Arial"/>
          <w:bCs/>
        </w:rPr>
        <w:t xml:space="preserve"> соотношении понятий «погрешность», «неопределенность» и «точность</w:t>
      </w:r>
      <w:r w:rsidR="002D6D0A" w:rsidRPr="006D47B7">
        <w:rPr>
          <w:rFonts w:ascii="Arial" w:hAnsi="Arial" w:cs="Arial"/>
          <w:bCs/>
        </w:rPr>
        <w:t xml:space="preserve"> </w:t>
      </w:r>
      <w:r w:rsidR="00755754" w:rsidRPr="006D47B7">
        <w:rPr>
          <w:rFonts w:ascii="Arial" w:hAnsi="Arial" w:cs="Arial"/>
          <w:bCs/>
        </w:rPr>
        <w:t>измере</w:t>
      </w:r>
      <w:r w:rsidR="00CB591E" w:rsidRPr="006D47B7">
        <w:rPr>
          <w:rFonts w:ascii="Arial" w:hAnsi="Arial" w:cs="Arial"/>
          <w:bCs/>
        </w:rPr>
        <w:t>ний</w:t>
      </w:r>
      <w:r w:rsidR="002D6D0A" w:rsidRPr="006D47B7">
        <w:rPr>
          <w:rFonts w:ascii="Arial" w:hAnsi="Arial" w:cs="Arial"/>
          <w:bCs/>
        </w:rPr>
        <w:t xml:space="preserve">» </w:t>
      </w:r>
      <w:r w:rsidR="002D6D0A" w:rsidRPr="006D47B7">
        <w:rPr>
          <w:rFonts w:ascii="Arial" w:hAnsi="Arial" w:cs="Arial"/>
        </w:rPr>
        <w:tab/>
      </w:r>
    </w:p>
    <w:p w:rsidR="008B34DC" w:rsidRPr="006D47B7" w:rsidRDefault="00C30D41" w:rsidP="002D6D0A">
      <w:pPr>
        <w:tabs>
          <w:tab w:val="left" w:leader="dot" w:pos="9356"/>
        </w:tabs>
        <w:suppressAutoHyphens/>
        <w:spacing w:line="360" w:lineRule="auto"/>
        <w:ind w:left="284" w:hanging="284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6</w:t>
      </w:r>
      <w:r w:rsidR="008B34DC" w:rsidRPr="006D47B7">
        <w:rPr>
          <w:rFonts w:ascii="Arial" w:hAnsi="Arial" w:cs="Arial"/>
          <w:bCs/>
        </w:rPr>
        <w:t xml:space="preserve"> Рекомендации по корректному применению понятий «погрешность измерения» и</w:t>
      </w:r>
      <w:r w:rsidR="002D6D0A" w:rsidRPr="006D47B7">
        <w:rPr>
          <w:rFonts w:ascii="Arial" w:hAnsi="Arial" w:cs="Arial"/>
          <w:bCs/>
        </w:rPr>
        <w:t> </w:t>
      </w:r>
      <w:r w:rsidR="00584CCF" w:rsidRPr="006D47B7">
        <w:rPr>
          <w:rFonts w:ascii="Arial" w:hAnsi="Arial" w:cs="Arial"/>
          <w:bCs/>
        </w:rPr>
        <w:t>«неопределенность измерений</w:t>
      </w:r>
      <w:r w:rsidR="008B34DC" w:rsidRPr="006D47B7">
        <w:rPr>
          <w:rFonts w:ascii="Arial" w:hAnsi="Arial" w:cs="Arial"/>
          <w:bCs/>
        </w:rPr>
        <w:t xml:space="preserve">» </w:t>
      </w:r>
      <w:r w:rsidR="002D6D0A" w:rsidRPr="006D47B7">
        <w:rPr>
          <w:rFonts w:ascii="Arial" w:hAnsi="Arial" w:cs="Arial"/>
        </w:rPr>
        <w:tab/>
      </w:r>
    </w:p>
    <w:p w:rsidR="008B34DC" w:rsidRPr="006D47B7" w:rsidRDefault="002D6D0A" w:rsidP="002D6D0A">
      <w:pPr>
        <w:tabs>
          <w:tab w:val="left" w:leader="dot" w:pos="9356"/>
        </w:tabs>
        <w:suppressAutoHyphens/>
        <w:spacing w:line="360" w:lineRule="auto"/>
        <w:ind w:left="1843" w:hanging="1843"/>
        <w:rPr>
          <w:rFonts w:ascii="Arial" w:hAnsi="Arial" w:cs="Arial"/>
          <w:snapToGrid w:val="0"/>
        </w:rPr>
      </w:pPr>
      <w:r w:rsidRPr="006D47B7">
        <w:rPr>
          <w:rFonts w:ascii="Arial" w:hAnsi="Arial" w:cs="Arial"/>
          <w:bCs/>
        </w:rPr>
        <w:t>Приложение </w:t>
      </w:r>
      <w:r w:rsidR="008B34DC" w:rsidRPr="006D47B7">
        <w:rPr>
          <w:rFonts w:ascii="Arial" w:hAnsi="Arial" w:cs="Arial"/>
          <w:bCs/>
        </w:rPr>
        <w:t>А (справочное)</w:t>
      </w:r>
      <w:r w:rsidR="008B34DC" w:rsidRPr="006D47B7">
        <w:rPr>
          <w:rFonts w:ascii="Arial" w:hAnsi="Arial" w:cs="Arial"/>
          <w:b/>
          <w:snapToGrid w:val="0"/>
        </w:rPr>
        <w:t xml:space="preserve"> </w:t>
      </w:r>
      <w:r w:rsidR="008B34DC" w:rsidRPr="006D47B7">
        <w:rPr>
          <w:rFonts w:ascii="Arial" w:hAnsi="Arial" w:cs="Arial"/>
          <w:snapToGrid w:val="0"/>
        </w:rPr>
        <w:t>Классификация понятий и терминов, связанных с</w:t>
      </w:r>
      <w:r w:rsidRPr="006D47B7">
        <w:rPr>
          <w:rFonts w:ascii="Arial" w:hAnsi="Arial" w:cs="Arial"/>
          <w:snapToGrid w:val="0"/>
        </w:rPr>
        <w:t> </w:t>
      </w:r>
      <w:r w:rsidR="008B34DC" w:rsidRPr="006D47B7">
        <w:rPr>
          <w:rFonts w:ascii="Arial" w:hAnsi="Arial" w:cs="Arial"/>
          <w:snapToGrid w:val="0"/>
        </w:rPr>
        <w:t>ключевыми словами «погрешность» и «неопределенность»</w:t>
      </w:r>
      <w:r w:rsidR="00755754" w:rsidRPr="006D47B7">
        <w:rPr>
          <w:rFonts w:ascii="Arial" w:hAnsi="Arial" w:cs="Arial"/>
          <w:snapToGrid w:val="0"/>
        </w:rPr>
        <w:t xml:space="preserve"> </w:t>
      </w:r>
      <w:r w:rsidRPr="006D47B7">
        <w:rPr>
          <w:rFonts w:ascii="Arial" w:hAnsi="Arial" w:cs="Arial"/>
        </w:rPr>
        <w:tab/>
      </w:r>
    </w:p>
    <w:p w:rsidR="008B34DC" w:rsidRPr="006D47B7" w:rsidRDefault="008B34DC" w:rsidP="002D6D0A">
      <w:pPr>
        <w:tabs>
          <w:tab w:val="left" w:leader="dot" w:pos="9356"/>
        </w:tabs>
        <w:suppressAutoHyphens/>
        <w:spacing w:line="360" w:lineRule="auto"/>
        <w:ind w:left="1843" w:hanging="1843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Приложение</w:t>
      </w:r>
      <w:r w:rsidR="002D6D0A" w:rsidRPr="006D47B7">
        <w:rPr>
          <w:rFonts w:ascii="Arial" w:hAnsi="Arial" w:cs="Arial"/>
          <w:bCs/>
        </w:rPr>
        <w:t> </w:t>
      </w:r>
      <w:r w:rsidRPr="006D47B7">
        <w:rPr>
          <w:rFonts w:ascii="Arial" w:hAnsi="Arial" w:cs="Arial"/>
        </w:rPr>
        <w:t>Б (справочное) Пояснения к использованию пон</w:t>
      </w:r>
      <w:r w:rsidR="00584CCF" w:rsidRPr="006D47B7">
        <w:rPr>
          <w:rFonts w:ascii="Arial" w:hAnsi="Arial" w:cs="Arial"/>
        </w:rPr>
        <w:t>ятия «неопределенность измерений</w:t>
      </w:r>
      <w:r w:rsidRPr="006D47B7">
        <w:rPr>
          <w:rFonts w:ascii="Arial" w:hAnsi="Arial" w:cs="Arial"/>
        </w:rPr>
        <w:t xml:space="preserve">» при поверке </w:t>
      </w:r>
      <w:r w:rsidR="002D6D0A" w:rsidRPr="006D47B7">
        <w:rPr>
          <w:rFonts w:ascii="Arial" w:hAnsi="Arial" w:cs="Arial"/>
        </w:rPr>
        <w:tab/>
      </w:r>
    </w:p>
    <w:p w:rsidR="008764A4" w:rsidRPr="006D47B7" w:rsidRDefault="008B34DC" w:rsidP="002D6D0A">
      <w:pPr>
        <w:tabs>
          <w:tab w:val="left" w:leader="dot" w:pos="9356"/>
        </w:tabs>
        <w:suppressAutoHyphens/>
        <w:spacing w:line="360" w:lineRule="auto"/>
        <w:ind w:left="284" w:hanging="284"/>
        <w:rPr>
          <w:rFonts w:ascii="Arial" w:hAnsi="Arial" w:cs="Arial"/>
        </w:rPr>
      </w:pPr>
      <w:r w:rsidRPr="006D47B7">
        <w:rPr>
          <w:rFonts w:ascii="Arial" w:hAnsi="Arial" w:cs="Arial"/>
        </w:rPr>
        <w:t>Библиография</w:t>
      </w:r>
      <w:r w:rsidR="0031518E"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ab/>
      </w:r>
    </w:p>
    <w:p w:rsidR="00BB2B2D" w:rsidRPr="006D47B7" w:rsidRDefault="00912A1B" w:rsidP="002D6D0A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6D47B7">
        <w:rPr>
          <w:rFonts w:ascii="Arial" w:hAnsi="Arial" w:cs="Arial"/>
          <w:sz w:val="20"/>
          <w:szCs w:val="20"/>
        </w:rPr>
        <w:br w:type="page"/>
      </w:r>
    </w:p>
    <w:p w:rsidR="0027079E" w:rsidRPr="006D47B7" w:rsidRDefault="0027079E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jc w:val="center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b/>
          <w:bCs/>
          <w:sz w:val="28"/>
        </w:rPr>
        <w:lastRenderedPageBreak/>
        <w:t>Введение</w:t>
      </w:r>
    </w:p>
    <w:p w:rsidR="00CB591E" w:rsidRPr="006D47B7" w:rsidRDefault="00CB591E" w:rsidP="00CB591E">
      <w:pPr>
        <w:pStyle w:val="22"/>
        <w:spacing w:line="360" w:lineRule="auto"/>
        <w:ind w:firstLine="510"/>
        <w:rPr>
          <w:rFonts w:ascii="Arial" w:hAnsi="Arial" w:cs="Arial"/>
          <w:sz w:val="24"/>
          <w:szCs w:val="24"/>
        </w:rPr>
      </w:pPr>
    </w:p>
    <w:p w:rsidR="005313BD" w:rsidRPr="006D47B7" w:rsidRDefault="0027079E" w:rsidP="00CB591E">
      <w:pPr>
        <w:pStyle w:val="22"/>
        <w:spacing w:line="360" w:lineRule="auto"/>
        <w:ind w:firstLine="510"/>
        <w:rPr>
          <w:rFonts w:ascii="Arial" w:hAnsi="Arial" w:cs="Arial"/>
          <w:sz w:val="24"/>
          <w:szCs w:val="24"/>
        </w:rPr>
      </w:pPr>
      <w:proofErr w:type="gramStart"/>
      <w:r w:rsidRPr="006D47B7">
        <w:rPr>
          <w:rFonts w:ascii="Arial" w:hAnsi="Arial" w:cs="Arial"/>
          <w:sz w:val="24"/>
          <w:szCs w:val="24"/>
        </w:rPr>
        <w:t>В настоящем документе уточнен смысл основных понятий «погрешность</w:t>
      </w:r>
      <w:r w:rsidR="008D3B77" w:rsidRPr="006D47B7">
        <w:rPr>
          <w:rFonts w:ascii="Arial" w:hAnsi="Arial" w:cs="Arial"/>
          <w:sz w:val="24"/>
          <w:szCs w:val="24"/>
        </w:rPr>
        <w:t xml:space="preserve"> изм</w:t>
      </w:r>
      <w:r w:rsidR="008D3B77" w:rsidRPr="006D47B7">
        <w:rPr>
          <w:rFonts w:ascii="Arial" w:hAnsi="Arial" w:cs="Arial"/>
          <w:sz w:val="24"/>
          <w:szCs w:val="24"/>
        </w:rPr>
        <w:t>е</w:t>
      </w:r>
      <w:r w:rsidR="008D3B77" w:rsidRPr="006D47B7">
        <w:rPr>
          <w:rFonts w:ascii="Arial" w:hAnsi="Arial" w:cs="Arial"/>
          <w:sz w:val="24"/>
          <w:szCs w:val="24"/>
        </w:rPr>
        <w:t>рения</w:t>
      </w:r>
      <w:r w:rsidRPr="006D47B7">
        <w:rPr>
          <w:rFonts w:ascii="Arial" w:hAnsi="Arial" w:cs="Arial"/>
          <w:sz w:val="24"/>
          <w:szCs w:val="24"/>
        </w:rPr>
        <w:t>» и «неопределенность</w:t>
      </w:r>
      <w:r w:rsidR="008D3B77" w:rsidRPr="006D47B7">
        <w:rPr>
          <w:rFonts w:ascii="Arial" w:hAnsi="Arial" w:cs="Arial"/>
          <w:sz w:val="24"/>
          <w:szCs w:val="24"/>
        </w:rPr>
        <w:t xml:space="preserve"> измерени</w:t>
      </w:r>
      <w:r w:rsidR="00584CCF" w:rsidRPr="006D47B7">
        <w:rPr>
          <w:rFonts w:ascii="Arial" w:hAnsi="Arial" w:cs="Arial"/>
          <w:sz w:val="24"/>
          <w:szCs w:val="24"/>
        </w:rPr>
        <w:t>й</w:t>
      </w:r>
      <w:r w:rsidR="008D3B77" w:rsidRPr="006D47B7">
        <w:rPr>
          <w:rFonts w:ascii="Arial" w:hAnsi="Arial" w:cs="Arial"/>
          <w:sz w:val="24"/>
          <w:szCs w:val="24"/>
        </w:rPr>
        <w:t>»</w:t>
      </w:r>
      <w:r w:rsidR="00912A1B" w:rsidRPr="006D47B7">
        <w:rPr>
          <w:rFonts w:ascii="Arial" w:hAnsi="Arial" w:cs="Arial"/>
          <w:sz w:val="24"/>
          <w:szCs w:val="24"/>
        </w:rPr>
        <w:t xml:space="preserve"> и </w:t>
      </w:r>
      <w:r w:rsidRPr="006D47B7">
        <w:rPr>
          <w:rFonts w:ascii="Arial" w:hAnsi="Arial" w:cs="Arial"/>
          <w:sz w:val="24"/>
          <w:szCs w:val="24"/>
        </w:rPr>
        <w:t>производных от них терминов, даны р</w:t>
      </w:r>
      <w:r w:rsidRPr="006D47B7">
        <w:rPr>
          <w:rFonts w:ascii="Arial" w:hAnsi="Arial" w:cs="Arial"/>
          <w:sz w:val="24"/>
          <w:szCs w:val="24"/>
        </w:rPr>
        <w:t>е</w:t>
      </w:r>
      <w:r w:rsidRPr="006D47B7">
        <w:rPr>
          <w:rFonts w:ascii="Arial" w:hAnsi="Arial" w:cs="Arial"/>
          <w:sz w:val="24"/>
          <w:szCs w:val="24"/>
        </w:rPr>
        <w:t>комендации по логически непротиворечивому применению этих</w:t>
      </w:r>
      <w:r w:rsidR="00C30D41" w:rsidRPr="006D47B7">
        <w:rPr>
          <w:rFonts w:ascii="Arial" w:hAnsi="Arial" w:cs="Arial"/>
          <w:sz w:val="24"/>
          <w:szCs w:val="24"/>
        </w:rPr>
        <w:t xml:space="preserve"> обоих</w:t>
      </w:r>
      <w:r w:rsidRPr="006D47B7">
        <w:rPr>
          <w:rFonts w:ascii="Arial" w:hAnsi="Arial" w:cs="Arial"/>
          <w:sz w:val="24"/>
          <w:szCs w:val="24"/>
        </w:rPr>
        <w:t xml:space="preserve"> понятий в различных метрологических задачах. </w:t>
      </w:r>
      <w:proofErr w:type="gramEnd"/>
    </w:p>
    <w:p w:rsidR="00912A1B" w:rsidRPr="006D47B7" w:rsidRDefault="006431A8" w:rsidP="00CB591E">
      <w:pPr>
        <w:pStyle w:val="22"/>
        <w:spacing w:line="360" w:lineRule="auto"/>
        <w:ind w:firstLine="510"/>
        <w:rPr>
          <w:rFonts w:ascii="Arial" w:hAnsi="Arial" w:cs="Arial"/>
          <w:snapToGrid w:val="0"/>
          <w:sz w:val="24"/>
          <w:szCs w:val="24"/>
        </w:rPr>
      </w:pPr>
      <w:r w:rsidRPr="006D47B7">
        <w:rPr>
          <w:rFonts w:ascii="Arial" w:hAnsi="Arial" w:cs="Arial"/>
          <w:snapToGrid w:val="0"/>
          <w:sz w:val="24"/>
          <w:szCs w:val="24"/>
        </w:rPr>
        <w:t>Рекомен</w:t>
      </w:r>
      <w:r w:rsidR="00443720" w:rsidRPr="006D47B7">
        <w:rPr>
          <w:rFonts w:ascii="Arial" w:hAnsi="Arial" w:cs="Arial"/>
          <w:snapToGrid w:val="0"/>
          <w:sz w:val="24"/>
          <w:szCs w:val="24"/>
        </w:rPr>
        <w:t>дации, изложенные в настоящем документе</w:t>
      </w:r>
      <w:r w:rsidR="00986EED" w:rsidRPr="006D47B7">
        <w:rPr>
          <w:rFonts w:ascii="Arial" w:hAnsi="Arial" w:cs="Arial"/>
          <w:snapToGrid w:val="0"/>
          <w:sz w:val="24"/>
          <w:szCs w:val="24"/>
        </w:rPr>
        <w:t>,</w:t>
      </w:r>
      <w:r w:rsidRPr="006D47B7">
        <w:rPr>
          <w:rFonts w:ascii="Arial" w:hAnsi="Arial" w:cs="Arial"/>
          <w:snapToGrid w:val="0"/>
          <w:sz w:val="24"/>
          <w:szCs w:val="24"/>
        </w:rPr>
        <w:t xml:space="preserve"> предназна</w:t>
      </w:r>
      <w:r w:rsidR="00443720" w:rsidRPr="006D47B7">
        <w:rPr>
          <w:rFonts w:ascii="Arial" w:hAnsi="Arial" w:cs="Arial"/>
          <w:snapToGrid w:val="0"/>
          <w:sz w:val="24"/>
          <w:szCs w:val="24"/>
        </w:rPr>
        <w:t>чены</w:t>
      </w:r>
      <w:r w:rsidRPr="006D47B7">
        <w:rPr>
          <w:rFonts w:ascii="Arial" w:hAnsi="Arial" w:cs="Arial"/>
          <w:snapToGrid w:val="0"/>
          <w:sz w:val="24"/>
          <w:szCs w:val="24"/>
        </w:rPr>
        <w:t xml:space="preserve"> для и</w:t>
      </w:r>
      <w:r w:rsidRPr="006D47B7">
        <w:rPr>
          <w:rFonts w:ascii="Arial" w:hAnsi="Arial" w:cs="Arial"/>
          <w:snapToGrid w:val="0"/>
          <w:sz w:val="24"/>
          <w:szCs w:val="24"/>
        </w:rPr>
        <w:t>с</w:t>
      </w:r>
      <w:r w:rsidRPr="006D47B7">
        <w:rPr>
          <w:rFonts w:ascii="Arial" w:hAnsi="Arial" w:cs="Arial"/>
          <w:snapToGrid w:val="0"/>
          <w:sz w:val="24"/>
          <w:szCs w:val="24"/>
        </w:rPr>
        <w:t xml:space="preserve">пользования </w:t>
      </w:r>
      <w:proofErr w:type="gramStart"/>
      <w:r w:rsidRPr="006D47B7">
        <w:rPr>
          <w:rFonts w:ascii="Arial" w:hAnsi="Arial" w:cs="Arial"/>
          <w:snapToGrid w:val="0"/>
          <w:sz w:val="24"/>
          <w:szCs w:val="24"/>
        </w:rPr>
        <w:t>в</w:t>
      </w:r>
      <w:proofErr w:type="gramEnd"/>
      <w:r w:rsidRPr="006D47B7">
        <w:rPr>
          <w:rFonts w:ascii="Arial" w:hAnsi="Arial" w:cs="Arial"/>
          <w:snapToGrid w:val="0"/>
          <w:sz w:val="24"/>
          <w:szCs w:val="24"/>
        </w:rPr>
        <w:t xml:space="preserve"> законодательной и прикладной метрологии.</w:t>
      </w:r>
    </w:p>
    <w:p w:rsidR="000B69A0" w:rsidRPr="006D47B7" w:rsidRDefault="000B69A0" w:rsidP="00CB591E">
      <w:pPr>
        <w:pStyle w:val="22"/>
        <w:spacing w:line="360" w:lineRule="auto"/>
        <w:ind w:firstLine="510"/>
        <w:rPr>
          <w:rFonts w:ascii="Arial" w:hAnsi="Arial" w:cs="Arial"/>
          <w:snapToGrid w:val="0"/>
          <w:sz w:val="24"/>
          <w:szCs w:val="24"/>
        </w:rPr>
      </w:pPr>
      <w:r w:rsidRPr="006D47B7">
        <w:rPr>
          <w:rFonts w:ascii="Arial" w:hAnsi="Arial" w:cs="Arial"/>
          <w:snapToGrid w:val="0"/>
          <w:sz w:val="24"/>
          <w:szCs w:val="24"/>
        </w:rPr>
        <w:t>Терминологические статьи в настоящих рекомендациях, повторяющие термин</w:t>
      </w:r>
      <w:r w:rsidRPr="006D47B7">
        <w:rPr>
          <w:rFonts w:ascii="Arial" w:hAnsi="Arial" w:cs="Arial"/>
          <w:snapToGrid w:val="0"/>
          <w:sz w:val="24"/>
          <w:szCs w:val="24"/>
        </w:rPr>
        <w:t>о</w:t>
      </w:r>
      <w:r w:rsidRPr="006D47B7">
        <w:rPr>
          <w:rFonts w:ascii="Arial" w:hAnsi="Arial" w:cs="Arial"/>
          <w:snapToGrid w:val="0"/>
          <w:sz w:val="24"/>
          <w:szCs w:val="24"/>
        </w:rPr>
        <w:t xml:space="preserve">логические статьи </w:t>
      </w:r>
      <w:r w:rsidR="008F0696" w:rsidRPr="006D47B7">
        <w:rPr>
          <w:rFonts w:ascii="Arial" w:hAnsi="Arial" w:cs="Arial"/>
          <w:snapToGrid w:val="0"/>
          <w:sz w:val="24"/>
          <w:szCs w:val="24"/>
        </w:rPr>
        <w:t>РМГ 29</w:t>
      </w:r>
      <w:r w:rsidR="002D6D0A" w:rsidRPr="006D47B7">
        <w:rPr>
          <w:rFonts w:ascii="Arial" w:hAnsi="Arial" w:cs="Arial"/>
          <w:snapToGrid w:val="0"/>
          <w:sz w:val="24"/>
          <w:szCs w:val="24"/>
        </w:rPr>
        <w:t>–</w:t>
      </w:r>
      <w:r w:rsidR="008F0696" w:rsidRPr="006D47B7">
        <w:rPr>
          <w:rFonts w:ascii="Arial" w:hAnsi="Arial" w:cs="Arial"/>
          <w:snapToGrid w:val="0"/>
          <w:sz w:val="24"/>
          <w:szCs w:val="24"/>
        </w:rPr>
        <w:t xml:space="preserve">2013, </w:t>
      </w:r>
      <w:r w:rsidR="008E417F" w:rsidRPr="006D47B7">
        <w:rPr>
          <w:rFonts w:ascii="Arial" w:hAnsi="Arial" w:cs="Arial"/>
          <w:snapToGrid w:val="0"/>
          <w:sz w:val="24"/>
          <w:szCs w:val="24"/>
        </w:rPr>
        <w:t>заключены в рамки из тонких линий.</w:t>
      </w:r>
      <w:r w:rsidRPr="006D47B7">
        <w:rPr>
          <w:rFonts w:ascii="Arial" w:hAnsi="Arial" w:cs="Arial"/>
          <w:snapToGrid w:val="0"/>
          <w:sz w:val="24"/>
          <w:szCs w:val="24"/>
        </w:rPr>
        <w:t xml:space="preserve"> </w:t>
      </w:r>
    </w:p>
    <w:p w:rsidR="00AF127C" w:rsidRPr="006D47B7" w:rsidRDefault="00AF127C" w:rsidP="0054180E">
      <w:pPr>
        <w:pStyle w:val="22"/>
        <w:spacing w:line="360" w:lineRule="auto"/>
        <w:rPr>
          <w:snapToGrid w:val="0"/>
          <w:sz w:val="24"/>
          <w:szCs w:val="24"/>
        </w:rPr>
      </w:pPr>
    </w:p>
    <w:p w:rsidR="00AF127C" w:rsidRPr="006D47B7" w:rsidRDefault="00AF127C" w:rsidP="0054180E">
      <w:pPr>
        <w:pStyle w:val="22"/>
        <w:spacing w:line="360" w:lineRule="auto"/>
        <w:rPr>
          <w:snapToGrid w:val="0"/>
          <w:sz w:val="24"/>
          <w:szCs w:val="24"/>
        </w:rPr>
        <w:sectPr w:rsidR="00AF127C" w:rsidRPr="006D47B7" w:rsidSect="002D6D0A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1418" w:bottom="1134" w:left="851" w:header="1134" w:footer="1134" w:gutter="0"/>
          <w:pgNumType w:fmt="upperRoman"/>
          <w:cols w:space="708"/>
          <w:titlePg/>
          <w:docGrid w:linePitch="360"/>
        </w:sectPr>
      </w:pPr>
    </w:p>
    <w:p w:rsidR="005E11F6" w:rsidRPr="006D47B7" w:rsidRDefault="005E11F6" w:rsidP="00912A1B">
      <w:pPr>
        <w:pStyle w:val="22"/>
        <w:spacing w:line="360" w:lineRule="auto"/>
        <w:ind w:firstLine="0"/>
        <w:jc w:val="center"/>
        <w:rPr>
          <w:rFonts w:ascii="Arial" w:hAnsi="Arial" w:cs="Arial"/>
          <w:b/>
          <w:sz w:val="20"/>
          <w:szCs w:val="20"/>
        </w:rPr>
      </w:pPr>
    </w:p>
    <w:p w:rsidR="00337810" w:rsidRPr="006D47B7" w:rsidRDefault="00337810" w:rsidP="00912A1B">
      <w:pPr>
        <w:pStyle w:val="22"/>
        <w:spacing w:line="360" w:lineRule="auto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6D47B7">
        <w:rPr>
          <w:rFonts w:ascii="Arial" w:hAnsi="Arial" w:cs="Arial"/>
          <w:b/>
          <w:sz w:val="20"/>
          <w:szCs w:val="20"/>
        </w:rPr>
        <w:t>Р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Е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К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О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М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Е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Н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Д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А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Ц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И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6D47B7">
        <w:rPr>
          <w:rFonts w:ascii="Arial" w:hAnsi="Arial" w:cs="Arial"/>
          <w:b/>
          <w:sz w:val="20"/>
          <w:szCs w:val="20"/>
        </w:rPr>
        <w:t>И</w:t>
      </w:r>
      <w:proofErr w:type="spellEnd"/>
      <w:proofErr w:type="gramEnd"/>
      <w:r w:rsidR="00B07F6C" w:rsidRPr="006D47B7">
        <w:rPr>
          <w:rFonts w:ascii="Arial" w:hAnsi="Arial" w:cs="Arial"/>
          <w:b/>
          <w:sz w:val="20"/>
          <w:szCs w:val="20"/>
        </w:rPr>
        <w:t xml:space="preserve"> 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="00C335CC" w:rsidRPr="006D47B7">
        <w:rPr>
          <w:rFonts w:ascii="Arial" w:hAnsi="Arial" w:cs="Arial"/>
          <w:b/>
          <w:sz w:val="20"/>
          <w:szCs w:val="20"/>
        </w:rPr>
        <w:t xml:space="preserve">  </w:t>
      </w:r>
      <w:r w:rsidRPr="006D47B7">
        <w:rPr>
          <w:rFonts w:ascii="Arial" w:hAnsi="Arial" w:cs="Arial"/>
          <w:b/>
          <w:sz w:val="20"/>
          <w:szCs w:val="20"/>
        </w:rPr>
        <w:t>ПО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="00C335CC" w:rsidRPr="006D47B7">
        <w:rPr>
          <w:rFonts w:ascii="Arial" w:hAnsi="Arial" w:cs="Arial"/>
          <w:b/>
          <w:sz w:val="20"/>
          <w:szCs w:val="20"/>
        </w:rPr>
        <w:t xml:space="preserve">  </w:t>
      </w:r>
      <w:r w:rsidRPr="006D47B7">
        <w:rPr>
          <w:rFonts w:ascii="Arial" w:hAnsi="Arial" w:cs="Arial"/>
          <w:b/>
          <w:sz w:val="20"/>
          <w:szCs w:val="20"/>
        </w:rPr>
        <w:t xml:space="preserve"> М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Е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Ж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Г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О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С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У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Д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А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Р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С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Т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В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Е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Н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D47B7">
        <w:rPr>
          <w:rFonts w:ascii="Arial" w:hAnsi="Arial" w:cs="Arial"/>
          <w:b/>
          <w:sz w:val="20"/>
          <w:szCs w:val="20"/>
        </w:rPr>
        <w:t>Н</w:t>
      </w:r>
      <w:proofErr w:type="spellEnd"/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О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 xml:space="preserve">Й </w:t>
      </w:r>
      <w:r w:rsidR="00C335CC" w:rsidRPr="006D47B7">
        <w:rPr>
          <w:rFonts w:ascii="Arial" w:hAnsi="Arial" w:cs="Arial"/>
          <w:b/>
          <w:sz w:val="20"/>
          <w:szCs w:val="20"/>
        </w:rPr>
        <w:t xml:space="preserve">  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С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Т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А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Н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Д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А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Р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Т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И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З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А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Ц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r w:rsidRPr="006D47B7">
        <w:rPr>
          <w:rFonts w:ascii="Arial" w:hAnsi="Arial" w:cs="Arial"/>
          <w:b/>
          <w:sz w:val="20"/>
          <w:szCs w:val="20"/>
        </w:rPr>
        <w:t>И</w:t>
      </w:r>
      <w:r w:rsidR="00D51599" w:rsidRPr="006D47B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D47B7">
        <w:rPr>
          <w:rFonts w:ascii="Arial" w:hAnsi="Arial" w:cs="Arial"/>
          <w:b/>
          <w:sz w:val="20"/>
          <w:szCs w:val="20"/>
        </w:rPr>
        <w:t>И</w:t>
      </w:r>
      <w:proofErr w:type="spellEnd"/>
    </w:p>
    <w:p w:rsidR="00B07F6C" w:rsidRPr="006D47B7" w:rsidRDefault="001A3474" w:rsidP="008C282C">
      <w:pPr>
        <w:pStyle w:val="20"/>
        <w:spacing w:line="360" w:lineRule="auto"/>
        <w:jc w:val="center"/>
        <w:rPr>
          <w:b/>
          <w:sz w:val="16"/>
          <w:szCs w:val="16"/>
          <w:lang w:val="en-US"/>
        </w:rPr>
      </w:pPr>
      <w:r>
        <w:rPr>
          <w:b/>
          <w:noProof/>
          <w:sz w:val="16"/>
          <w:szCs w:val="16"/>
        </w:rPr>
        <w:pict>
          <v:line id="Line 54" o:spid="_x0000_s1026" style="position:absolute;left:0;text-align:left;z-index:251654656;visibility:visible;mso-wrap-distance-top:-3e-5mm;mso-wrap-distance-bottom:-3e-5mm" from="1.7pt,-.3pt" to="483.9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ZqUEw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" strokeweight="1.5pt"/>
        </w:pict>
      </w:r>
      <w:r>
        <w:rPr>
          <w:b/>
          <w:noProof/>
          <w:sz w:val="16"/>
          <w:szCs w:val="16"/>
        </w:rPr>
      </w:r>
      <w:r w:rsidRPr="001A3474">
        <w:rPr>
          <w:b/>
          <w:noProof/>
          <w:sz w:val="16"/>
          <w:szCs w:val="16"/>
        </w:rPr>
        <w:pict>
          <v:group id="Полотно 53" o:spid="_x0000_s1076" editas="canvas" style="width:477pt;height:3.6pt;mso-position-horizontal-relative:char;mso-position-vertical-relative:line" coordsize="60579,4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0579;height:457;visibility:visible">
              <v:fill o:detectmouseclick="t"/>
              <v:path o:connecttype="none"/>
            </v:shape>
            <w10:wrap type="none"/>
            <w10:anchorlock/>
          </v:group>
        </w:pict>
      </w:r>
    </w:p>
    <w:p w:rsidR="00074D06" w:rsidRPr="006D47B7" w:rsidRDefault="00074D06" w:rsidP="00D51599">
      <w:pPr>
        <w:pStyle w:val="20"/>
        <w:spacing w:before="240" w:after="120"/>
        <w:jc w:val="center"/>
        <w:rPr>
          <w:rFonts w:ascii="Arial" w:hAnsi="Arial" w:cs="Arial"/>
          <w:b/>
        </w:rPr>
      </w:pPr>
      <w:r w:rsidRPr="006D47B7">
        <w:rPr>
          <w:rFonts w:ascii="Arial" w:hAnsi="Arial" w:cs="Arial"/>
          <w:b/>
        </w:rPr>
        <w:t>Государственная система обеспечения единства измерений</w:t>
      </w:r>
    </w:p>
    <w:p w:rsidR="008E417F" w:rsidRPr="006D47B7" w:rsidRDefault="00D51599" w:rsidP="00D51599">
      <w:pPr>
        <w:pStyle w:val="20"/>
        <w:tabs>
          <w:tab w:val="left" w:pos="1607"/>
        </w:tabs>
        <w:spacing w:before="240"/>
        <w:jc w:val="center"/>
        <w:rPr>
          <w:rFonts w:ascii="Arial" w:hAnsi="Arial" w:cs="Arial"/>
        </w:rPr>
      </w:pPr>
      <w:r w:rsidRPr="006D47B7">
        <w:rPr>
          <w:rFonts w:ascii="Arial" w:hAnsi="Arial" w:cs="Arial"/>
          <w:b/>
          <w:bCs w:val="0"/>
        </w:rPr>
        <w:t>ИСПОЛЬЗОВАНИЕ ПОНЯТИЙ</w:t>
      </w:r>
      <w:r w:rsidRPr="006D47B7">
        <w:rPr>
          <w:rFonts w:ascii="Arial" w:hAnsi="Arial" w:cs="Arial"/>
        </w:rPr>
        <w:t xml:space="preserve"> </w:t>
      </w:r>
    </w:p>
    <w:p w:rsidR="008E417F" w:rsidRPr="006D47B7" w:rsidRDefault="00D51599" w:rsidP="00D51599">
      <w:pPr>
        <w:pStyle w:val="20"/>
        <w:tabs>
          <w:tab w:val="left" w:pos="1607"/>
        </w:tabs>
        <w:jc w:val="center"/>
        <w:rPr>
          <w:rFonts w:ascii="Arial" w:hAnsi="Arial" w:cs="Arial"/>
          <w:b/>
          <w:bCs w:val="0"/>
        </w:rPr>
      </w:pPr>
      <w:r w:rsidRPr="006D47B7">
        <w:rPr>
          <w:rFonts w:ascii="Arial" w:hAnsi="Arial" w:cs="Arial"/>
          <w:b/>
          <w:bCs w:val="0"/>
        </w:rPr>
        <w:t>«ПОГРЕШНОСТЬ ИЗМЕРЕНИ</w:t>
      </w:r>
      <w:r w:rsidR="00A40FB1" w:rsidRPr="006D47B7">
        <w:rPr>
          <w:rFonts w:ascii="Arial" w:hAnsi="Arial" w:cs="Arial"/>
          <w:b/>
          <w:bCs w:val="0"/>
        </w:rPr>
        <w:t>Я» И «НЕОПРЕДЕЛЕННОСТЬ ИЗМЕРЕНИЙ</w:t>
      </w:r>
      <w:r w:rsidRPr="006D47B7">
        <w:rPr>
          <w:rFonts w:ascii="Arial" w:hAnsi="Arial" w:cs="Arial"/>
          <w:b/>
          <w:bCs w:val="0"/>
        </w:rPr>
        <w:t>»</w:t>
      </w:r>
    </w:p>
    <w:p w:rsidR="00337810" w:rsidRPr="006D47B7" w:rsidRDefault="00AF127C" w:rsidP="009C47AA">
      <w:pPr>
        <w:pStyle w:val="20"/>
        <w:tabs>
          <w:tab w:val="left" w:pos="1607"/>
        </w:tabs>
        <w:spacing w:before="240" w:after="240"/>
        <w:jc w:val="center"/>
        <w:rPr>
          <w:rFonts w:ascii="Arial" w:hAnsi="Arial" w:cs="Arial"/>
          <w:b/>
          <w:bCs w:val="0"/>
          <w:lang w:val="en-US"/>
        </w:rPr>
      </w:pPr>
      <w:r w:rsidRPr="006D47B7">
        <w:rPr>
          <w:rFonts w:ascii="Arial" w:hAnsi="Arial" w:cs="Arial"/>
          <w:b/>
          <w:bCs w:val="0"/>
        </w:rPr>
        <w:t>Общие</w:t>
      </w:r>
      <w:r w:rsidRPr="006D47B7">
        <w:rPr>
          <w:rFonts w:ascii="Arial" w:hAnsi="Arial" w:cs="Arial"/>
          <w:b/>
          <w:bCs w:val="0"/>
          <w:lang w:val="en-US"/>
        </w:rPr>
        <w:t xml:space="preserve"> </w:t>
      </w:r>
      <w:r w:rsidRPr="006D47B7">
        <w:rPr>
          <w:rFonts w:ascii="Arial" w:hAnsi="Arial" w:cs="Arial"/>
          <w:b/>
          <w:bCs w:val="0"/>
        </w:rPr>
        <w:t>принципы</w:t>
      </w:r>
    </w:p>
    <w:p w:rsidR="008731FC" w:rsidRPr="006D47B7" w:rsidRDefault="008731FC" w:rsidP="00912A1B">
      <w:pPr>
        <w:pStyle w:val="20"/>
        <w:tabs>
          <w:tab w:val="left" w:pos="1607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proofErr w:type="gramStart"/>
      <w:r w:rsidRPr="006D47B7">
        <w:rPr>
          <w:rFonts w:ascii="Arial" w:hAnsi="Arial" w:cs="Arial"/>
          <w:sz w:val="22"/>
          <w:szCs w:val="22"/>
          <w:lang w:val="en-US"/>
        </w:rPr>
        <w:t>State system for ensuring the uniformity of meas</w:t>
      </w:r>
      <w:r w:rsidR="00B07F6C" w:rsidRPr="006D47B7">
        <w:rPr>
          <w:rFonts w:ascii="Arial" w:hAnsi="Arial" w:cs="Arial"/>
          <w:sz w:val="22"/>
          <w:szCs w:val="22"/>
          <w:lang w:val="en-US"/>
        </w:rPr>
        <w:t>urements.</w:t>
      </w:r>
      <w:proofErr w:type="gramEnd"/>
      <w:r w:rsidR="005E11F6" w:rsidRPr="006D47B7">
        <w:rPr>
          <w:rFonts w:ascii="Arial" w:hAnsi="Arial" w:cs="Arial"/>
          <w:sz w:val="22"/>
          <w:szCs w:val="22"/>
          <w:lang w:val="en-US"/>
        </w:rPr>
        <w:t xml:space="preserve"> </w:t>
      </w:r>
      <w:proofErr w:type="gramStart"/>
      <w:r w:rsidR="009C47AA" w:rsidRPr="006D47B7">
        <w:rPr>
          <w:rFonts w:ascii="Arial" w:hAnsi="Arial" w:cs="Arial"/>
          <w:sz w:val="22"/>
          <w:szCs w:val="22"/>
          <w:lang w:val="en-US"/>
        </w:rPr>
        <w:t>U</w:t>
      </w:r>
      <w:r w:rsidR="00824FE3" w:rsidRPr="006D47B7">
        <w:rPr>
          <w:rFonts w:ascii="Arial" w:hAnsi="Arial" w:cs="Arial"/>
          <w:sz w:val="22"/>
          <w:szCs w:val="22"/>
          <w:lang w:val="en-US"/>
        </w:rPr>
        <w:t>se</w:t>
      </w:r>
      <w:r w:rsidRPr="006D47B7">
        <w:rPr>
          <w:rFonts w:ascii="Arial" w:hAnsi="Arial" w:cs="Arial"/>
          <w:sz w:val="22"/>
          <w:szCs w:val="22"/>
          <w:lang w:val="en-US"/>
        </w:rPr>
        <w:t xml:space="preserve"> of concepts «</w:t>
      </w:r>
      <w:r w:rsidR="00B07F6C" w:rsidRPr="006D47B7">
        <w:rPr>
          <w:rFonts w:ascii="Arial" w:hAnsi="Arial" w:cs="Arial"/>
          <w:sz w:val="22"/>
          <w:szCs w:val="22"/>
          <w:lang w:val="en-US"/>
        </w:rPr>
        <w:t xml:space="preserve">error of </w:t>
      </w:r>
      <w:r w:rsidR="006628B6" w:rsidRPr="006D47B7">
        <w:rPr>
          <w:rFonts w:ascii="Arial" w:hAnsi="Arial" w:cs="Arial"/>
          <w:sz w:val="22"/>
          <w:szCs w:val="22"/>
          <w:lang w:val="en-US"/>
        </w:rPr>
        <w:br/>
      </w:r>
      <w:r w:rsidRPr="006D47B7">
        <w:rPr>
          <w:rFonts w:ascii="Arial" w:hAnsi="Arial" w:cs="Arial"/>
          <w:sz w:val="22"/>
          <w:szCs w:val="22"/>
          <w:lang w:val="en-US"/>
        </w:rPr>
        <w:t>measurement»</w:t>
      </w:r>
      <w:r w:rsidR="00912A1B" w:rsidRPr="006D47B7">
        <w:rPr>
          <w:rFonts w:ascii="Arial" w:hAnsi="Arial" w:cs="Arial"/>
          <w:sz w:val="22"/>
          <w:szCs w:val="22"/>
          <w:lang w:val="en-US"/>
        </w:rPr>
        <w:t xml:space="preserve"> </w:t>
      </w:r>
      <w:r w:rsidR="00B07F6C" w:rsidRPr="006D47B7">
        <w:rPr>
          <w:rFonts w:ascii="Arial" w:hAnsi="Arial" w:cs="Arial"/>
          <w:sz w:val="22"/>
          <w:szCs w:val="22"/>
          <w:lang w:val="en-US"/>
        </w:rPr>
        <w:t>and</w:t>
      </w:r>
      <w:r w:rsidR="00912A1B" w:rsidRPr="006D47B7">
        <w:rPr>
          <w:rFonts w:ascii="Arial" w:hAnsi="Arial" w:cs="Arial"/>
          <w:sz w:val="22"/>
          <w:szCs w:val="22"/>
          <w:lang w:val="en-US"/>
        </w:rPr>
        <w:t xml:space="preserve"> </w:t>
      </w:r>
      <w:r w:rsidR="00B07F6C" w:rsidRPr="006D47B7">
        <w:rPr>
          <w:rFonts w:ascii="Arial" w:hAnsi="Arial" w:cs="Arial"/>
          <w:sz w:val="22"/>
          <w:szCs w:val="22"/>
          <w:lang w:val="en-US"/>
        </w:rPr>
        <w:t>«uncertainty of measurement»</w:t>
      </w:r>
      <w:r w:rsidR="008D3B77" w:rsidRPr="006D47B7">
        <w:rPr>
          <w:rFonts w:ascii="Arial" w:hAnsi="Arial" w:cs="Arial"/>
          <w:sz w:val="22"/>
          <w:szCs w:val="22"/>
          <w:lang w:val="en-US"/>
        </w:rPr>
        <w:t>.</w:t>
      </w:r>
      <w:proofErr w:type="gramEnd"/>
      <w:r w:rsidR="005E11F6" w:rsidRPr="006D47B7">
        <w:rPr>
          <w:rFonts w:ascii="Arial" w:hAnsi="Arial" w:cs="Arial"/>
          <w:sz w:val="22"/>
          <w:szCs w:val="22"/>
          <w:lang w:val="en-US"/>
        </w:rPr>
        <w:t xml:space="preserve"> </w:t>
      </w:r>
      <w:r w:rsidR="00824FE3" w:rsidRPr="006D47B7">
        <w:rPr>
          <w:rFonts w:ascii="Arial" w:hAnsi="Arial" w:cs="Arial"/>
          <w:sz w:val="22"/>
          <w:szCs w:val="22"/>
          <w:lang w:val="en-US"/>
        </w:rPr>
        <w:t>General</w:t>
      </w:r>
      <w:r w:rsidR="00824FE3" w:rsidRPr="006D47B7">
        <w:rPr>
          <w:rFonts w:ascii="Arial" w:hAnsi="Arial" w:cs="Arial"/>
          <w:sz w:val="22"/>
          <w:szCs w:val="22"/>
        </w:rPr>
        <w:t xml:space="preserve"> </w:t>
      </w:r>
      <w:r w:rsidR="00824FE3" w:rsidRPr="006D47B7">
        <w:rPr>
          <w:rFonts w:ascii="Arial" w:hAnsi="Arial" w:cs="Arial"/>
          <w:sz w:val="22"/>
          <w:szCs w:val="22"/>
          <w:lang w:val="en-US"/>
        </w:rPr>
        <w:t>principles</w:t>
      </w:r>
    </w:p>
    <w:p w:rsidR="00337810" w:rsidRPr="006D47B7" w:rsidRDefault="00337810" w:rsidP="00912A1B">
      <w:pPr>
        <w:pStyle w:val="20"/>
        <w:pBdr>
          <w:bottom w:val="single" w:sz="12" w:space="0" w:color="auto"/>
        </w:pBdr>
        <w:spacing w:line="360" w:lineRule="auto"/>
        <w:rPr>
          <w:b/>
          <w:sz w:val="16"/>
          <w:szCs w:val="16"/>
        </w:rPr>
      </w:pPr>
    </w:p>
    <w:p w:rsidR="004C05E9" w:rsidRPr="006D47B7" w:rsidRDefault="004C05E9" w:rsidP="004C05E9">
      <w:pPr>
        <w:pStyle w:val="20"/>
        <w:ind w:firstLine="5761"/>
        <w:outlineLvl w:val="0"/>
        <w:rPr>
          <w:rFonts w:ascii="Arial" w:hAnsi="Arial" w:cs="Arial"/>
          <w:b/>
          <w:sz w:val="20"/>
          <w:szCs w:val="20"/>
        </w:rPr>
      </w:pPr>
      <w:bookmarkStart w:id="4" w:name="_Toc212526272"/>
    </w:p>
    <w:bookmarkEnd w:id="4"/>
    <w:p w:rsidR="00F86990" w:rsidRPr="006D47B7" w:rsidRDefault="00F86990" w:rsidP="00F86990">
      <w:pPr>
        <w:jc w:val="right"/>
        <w:rPr>
          <w:rFonts w:ascii="Arial" w:hAnsi="Arial" w:cs="Arial"/>
          <w:b/>
        </w:rPr>
      </w:pPr>
      <w:r w:rsidRPr="006D47B7">
        <w:rPr>
          <w:rFonts w:ascii="Arial" w:hAnsi="Arial" w:cs="Arial"/>
          <w:b/>
        </w:rPr>
        <w:t xml:space="preserve">Дата введения </w:t>
      </w:r>
      <w:r w:rsidR="002D6D0A" w:rsidRPr="006D47B7">
        <w:rPr>
          <w:rFonts w:ascii="Arial" w:hAnsi="Arial" w:cs="Arial"/>
          <w:b/>
        </w:rPr>
        <w:t>20     –      –     </w:t>
      </w:r>
    </w:p>
    <w:p w:rsidR="007A46A2" w:rsidRPr="006D47B7" w:rsidRDefault="007A46A2" w:rsidP="00F86990">
      <w:pPr>
        <w:jc w:val="right"/>
        <w:rPr>
          <w:rFonts w:ascii="Arial" w:hAnsi="Arial" w:cs="Arial"/>
          <w:b/>
          <w:bCs/>
          <w:sz w:val="28"/>
          <w:szCs w:val="28"/>
        </w:rPr>
      </w:pPr>
    </w:p>
    <w:p w:rsidR="00E60C22" w:rsidRPr="006D47B7" w:rsidRDefault="00E60C22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b/>
          <w:bCs/>
          <w:sz w:val="28"/>
        </w:rPr>
        <w:t>1 Область применения</w:t>
      </w:r>
    </w:p>
    <w:p w:rsidR="006628B6" w:rsidRPr="006D47B7" w:rsidRDefault="006628B6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E60C22" w:rsidRPr="006D47B7" w:rsidRDefault="00E60C22" w:rsidP="006628B6">
      <w:pPr>
        <w:shd w:val="clear" w:color="auto" w:fill="FFFFFF"/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  <w:spacing w:val="3"/>
        </w:rPr>
        <w:t xml:space="preserve">Настоящие </w:t>
      </w:r>
      <w:r w:rsidR="00F046EB" w:rsidRPr="006D47B7">
        <w:rPr>
          <w:rFonts w:ascii="Arial" w:hAnsi="Arial" w:cs="Arial"/>
          <w:spacing w:val="3"/>
        </w:rPr>
        <w:t>рекомендации содержат</w:t>
      </w:r>
      <w:r w:rsidRPr="006D47B7">
        <w:rPr>
          <w:rFonts w:ascii="Arial" w:hAnsi="Arial" w:cs="Arial"/>
          <w:spacing w:val="3"/>
        </w:rPr>
        <w:t xml:space="preserve"> основные</w:t>
      </w:r>
      <w:r w:rsidR="007252C6" w:rsidRPr="006D47B7">
        <w:rPr>
          <w:rFonts w:ascii="Arial" w:hAnsi="Arial" w:cs="Arial"/>
          <w:spacing w:val="3"/>
        </w:rPr>
        <w:t xml:space="preserve"> </w:t>
      </w:r>
      <w:r w:rsidR="00AF2830" w:rsidRPr="006D47B7">
        <w:rPr>
          <w:rFonts w:ascii="Arial" w:hAnsi="Arial" w:cs="Arial"/>
          <w:spacing w:val="3"/>
        </w:rPr>
        <w:t xml:space="preserve">принципы </w:t>
      </w:r>
      <w:r w:rsidR="008C2B97" w:rsidRPr="006D47B7">
        <w:rPr>
          <w:rFonts w:ascii="Arial" w:hAnsi="Arial" w:cs="Arial"/>
          <w:spacing w:val="3"/>
        </w:rPr>
        <w:t>примене</w:t>
      </w:r>
      <w:r w:rsidR="0062398C" w:rsidRPr="006D47B7">
        <w:rPr>
          <w:rFonts w:ascii="Arial" w:hAnsi="Arial" w:cs="Arial"/>
          <w:spacing w:val="3"/>
        </w:rPr>
        <w:t>ния</w:t>
      </w:r>
      <w:r w:rsidR="008C2B97" w:rsidRPr="006D47B7">
        <w:rPr>
          <w:rFonts w:ascii="Arial" w:hAnsi="Arial" w:cs="Arial"/>
          <w:spacing w:val="3"/>
        </w:rPr>
        <w:t xml:space="preserve"> </w:t>
      </w:r>
      <w:r w:rsidR="008C2B97" w:rsidRPr="006D47B7">
        <w:rPr>
          <w:rFonts w:ascii="Arial" w:hAnsi="Arial" w:cs="Arial"/>
        </w:rPr>
        <w:t>понятий «погрешность</w:t>
      </w:r>
      <w:r w:rsidR="008C282C" w:rsidRPr="006D47B7">
        <w:rPr>
          <w:rFonts w:ascii="Arial" w:hAnsi="Arial" w:cs="Arial"/>
        </w:rPr>
        <w:t xml:space="preserve"> измерения</w:t>
      </w:r>
      <w:r w:rsidR="008C2B97" w:rsidRPr="006D47B7">
        <w:rPr>
          <w:rFonts w:ascii="Arial" w:hAnsi="Arial" w:cs="Arial"/>
        </w:rPr>
        <w:t>» и «</w:t>
      </w:r>
      <w:r w:rsidR="00912A1B" w:rsidRPr="006D47B7">
        <w:rPr>
          <w:rFonts w:ascii="Arial" w:hAnsi="Arial" w:cs="Arial"/>
        </w:rPr>
        <w:t>неопределенность</w:t>
      </w:r>
      <w:r w:rsidR="008C282C" w:rsidRPr="006D47B7">
        <w:rPr>
          <w:rFonts w:ascii="Arial" w:hAnsi="Arial" w:cs="Arial"/>
        </w:rPr>
        <w:t xml:space="preserve"> измерени</w:t>
      </w:r>
      <w:r w:rsidR="00A40FB1" w:rsidRPr="006D47B7">
        <w:rPr>
          <w:rFonts w:ascii="Arial" w:hAnsi="Arial" w:cs="Arial"/>
        </w:rPr>
        <w:t>й</w:t>
      </w:r>
      <w:r w:rsidR="008C282C" w:rsidRPr="006D47B7">
        <w:rPr>
          <w:rFonts w:ascii="Arial" w:hAnsi="Arial" w:cs="Arial"/>
        </w:rPr>
        <w:t>»</w:t>
      </w:r>
      <w:r w:rsidR="00D91AE3" w:rsidRPr="006D47B7">
        <w:rPr>
          <w:rFonts w:ascii="Arial" w:hAnsi="Arial" w:cs="Arial"/>
        </w:rPr>
        <w:t xml:space="preserve"> </w:t>
      </w:r>
      <w:r w:rsidR="00912A1B" w:rsidRPr="006D47B7">
        <w:rPr>
          <w:rFonts w:ascii="Arial" w:hAnsi="Arial" w:cs="Arial"/>
        </w:rPr>
        <w:t xml:space="preserve">и </w:t>
      </w:r>
      <w:r w:rsidR="008C2B97" w:rsidRPr="006D47B7">
        <w:rPr>
          <w:rFonts w:ascii="Arial" w:hAnsi="Arial" w:cs="Arial"/>
        </w:rPr>
        <w:t>производных от них понятий</w:t>
      </w:r>
      <w:r w:rsidR="00AF2830" w:rsidRPr="006D47B7">
        <w:rPr>
          <w:rFonts w:ascii="Arial" w:hAnsi="Arial" w:cs="Arial"/>
        </w:rPr>
        <w:t xml:space="preserve">, рекомендуемые для </w:t>
      </w:r>
      <w:r w:rsidR="00AF2830" w:rsidRPr="006D47B7">
        <w:rPr>
          <w:rFonts w:ascii="Arial" w:hAnsi="Arial" w:cs="Arial"/>
          <w:spacing w:val="3"/>
        </w:rPr>
        <w:t>использования</w:t>
      </w:r>
      <w:r w:rsidR="00AF2830" w:rsidRPr="006D47B7">
        <w:rPr>
          <w:rFonts w:ascii="Arial" w:hAnsi="Arial" w:cs="Arial"/>
        </w:rPr>
        <w:t xml:space="preserve"> при разработке нормативных докуме</w:t>
      </w:r>
      <w:r w:rsidR="00AF2830" w:rsidRPr="006D47B7">
        <w:rPr>
          <w:rFonts w:ascii="Arial" w:hAnsi="Arial" w:cs="Arial"/>
        </w:rPr>
        <w:t>н</w:t>
      </w:r>
      <w:r w:rsidR="00AF2830" w:rsidRPr="006D47B7">
        <w:rPr>
          <w:rFonts w:ascii="Arial" w:hAnsi="Arial" w:cs="Arial"/>
        </w:rPr>
        <w:t>тов по</w:t>
      </w:r>
      <w:r w:rsidR="008C2B97" w:rsidRPr="006D47B7">
        <w:rPr>
          <w:rFonts w:ascii="Arial" w:hAnsi="Arial" w:cs="Arial"/>
        </w:rPr>
        <w:t xml:space="preserve"> разл</w:t>
      </w:r>
      <w:r w:rsidR="00F7302A" w:rsidRPr="006D47B7">
        <w:rPr>
          <w:rFonts w:ascii="Arial" w:hAnsi="Arial" w:cs="Arial"/>
        </w:rPr>
        <w:t>и</w:t>
      </w:r>
      <w:r w:rsidR="008C2B97" w:rsidRPr="006D47B7">
        <w:rPr>
          <w:rFonts w:ascii="Arial" w:hAnsi="Arial" w:cs="Arial"/>
        </w:rPr>
        <w:t>чны</w:t>
      </w:r>
      <w:r w:rsidR="00AF2830" w:rsidRPr="006D47B7">
        <w:rPr>
          <w:rFonts w:ascii="Arial" w:hAnsi="Arial" w:cs="Arial"/>
        </w:rPr>
        <w:t>м</w:t>
      </w:r>
      <w:r w:rsidR="008C2B97" w:rsidRPr="006D47B7">
        <w:rPr>
          <w:rFonts w:ascii="Arial" w:hAnsi="Arial" w:cs="Arial"/>
        </w:rPr>
        <w:t xml:space="preserve"> метрологически</w:t>
      </w:r>
      <w:r w:rsidR="00AF2830" w:rsidRPr="006D47B7">
        <w:rPr>
          <w:rFonts w:ascii="Arial" w:hAnsi="Arial" w:cs="Arial"/>
        </w:rPr>
        <w:t xml:space="preserve">м </w:t>
      </w:r>
      <w:r w:rsidR="008C2B97" w:rsidRPr="006D47B7">
        <w:rPr>
          <w:rFonts w:ascii="Arial" w:hAnsi="Arial" w:cs="Arial"/>
        </w:rPr>
        <w:t>задача</w:t>
      </w:r>
      <w:r w:rsidR="00DE4119" w:rsidRPr="006D47B7">
        <w:rPr>
          <w:rFonts w:ascii="Arial" w:hAnsi="Arial" w:cs="Arial"/>
          <w:spacing w:val="-3"/>
        </w:rPr>
        <w:t>м</w:t>
      </w:r>
      <w:r w:rsidRPr="006D47B7">
        <w:rPr>
          <w:rFonts w:ascii="Arial" w:hAnsi="Arial" w:cs="Arial"/>
          <w:spacing w:val="-3"/>
        </w:rPr>
        <w:t>.</w:t>
      </w:r>
    </w:p>
    <w:p w:rsidR="00E60C22" w:rsidRPr="006D47B7" w:rsidRDefault="0073159F" w:rsidP="006628B6">
      <w:pPr>
        <w:shd w:val="clear" w:color="auto" w:fill="FFFFFF"/>
        <w:spacing w:line="360" w:lineRule="auto"/>
        <w:ind w:firstLine="510"/>
        <w:jc w:val="both"/>
        <w:rPr>
          <w:rFonts w:ascii="Arial" w:hAnsi="Arial" w:cs="Arial"/>
          <w:spacing w:val="3"/>
        </w:rPr>
      </w:pPr>
      <w:r w:rsidRPr="006D47B7">
        <w:rPr>
          <w:rFonts w:ascii="Arial" w:hAnsi="Arial" w:cs="Arial"/>
          <w:spacing w:val="1"/>
        </w:rPr>
        <w:t>Положе</w:t>
      </w:r>
      <w:r w:rsidR="00483040" w:rsidRPr="006D47B7">
        <w:rPr>
          <w:rFonts w:ascii="Arial" w:hAnsi="Arial" w:cs="Arial"/>
          <w:spacing w:val="1"/>
        </w:rPr>
        <w:t>ния</w:t>
      </w:r>
      <w:r w:rsidR="000655F3" w:rsidRPr="006D47B7">
        <w:rPr>
          <w:rFonts w:ascii="Arial" w:hAnsi="Arial" w:cs="Arial"/>
          <w:spacing w:val="1"/>
        </w:rPr>
        <w:t xml:space="preserve">, содержащиеся в </w:t>
      </w:r>
      <w:r w:rsidR="008C282C" w:rsidRPr="006D47B7">
        <w:rPr>
          <w:rFonts w:ascii="Arial" w:hAnsi="Arial" w:cs="Arial"/>
          <w:spacing w:val="1"/>
        </w:rPr>
        <w:t>настоящем</w:t>
      </w:r>
      <w:r w:rsidR="00E60C22" w:rsidRPr="006D47B7">
        <w:rPr>
          <w:rFonts w:ascii="Arial" w:hAnsi="Arial" w:cs="Arial"/>
          <w:spacing w:val="1"/>
        </w:rPr>
        <w:t xml:space="preserve"> доку</w:t>
      </w:r>
      <w:r w:rsidR="008C282C" w:rsidRPr="006D47B7">
        <w:rPr>
          <w:rFonts w:ascii="Arial" w:hAnsi="Arial" w:cs="Arial"/>
          <w:spacing w:val="1"/>
        </w:rPr>
        <w:t>менте</w:t>
      </w:r>
      <w:r w:rsidR="00E60C22" w:rsidRPr="006D47B7">
        <w:rPr>
          <w:rFonts w:ascii="Arial" w:hAnsi="Arial" w:cs="Arial"/>
          <w:spacing w:val="1"/>
        </w:rPr>
        <w:t xml:space="preserve">, рекомендуется применять </w:t>
      </w:r>
      <w:r w:rsidR="008C282C" w:rsidRPr="006D47B7">
        <w:rPr>
          <w:rFonts w:ascii="Arial" w:hAnsi="Arial" w:cs="Arial"/>
          <w:spacing w:val="1"/>
        </w:rPr>
        <w:t>в</w:t>
      </w:r>
      <w:r w:rsidR="00E60C22" w:rsidRPr="006D47B7">
        <w:rPr>
          <w:rFonts w:ascii="Arial" w:hAnsi="Arial" w:cs="Arial"/>
          <w:spacing w:val="1"/>
        </w:rPr>
        <w:t xml:space="preserve"> доку</w:t>
      </w:r>
      <w:r w:rsidR="00E60C22" w:rsidRPr="006D47B7">
        <w:rPr>
          <w:rFonts w:ascii="Arial" w:hAnsi="Arial" w:cs="Arial"/>
          <w:spacing w:val="3"/>
        </w:rPr>
        <w:t>мента</w:t>
      </w:r>
      <w:r w:rsidR="008C282C" w:rsidRPr="006D47B7">
        <w:rPr>
          <w:rFonts w:ascii="Arial" w:hAnsi="Arial" w:cs="Arial"/>
          <w:spacing w:val="3"/>
        </w:rPr>
        <w:t>х</w:t>
      </w:r>
      <w:r w:rsidR="008C282C" w:rsidRPr="006D47B7">
        <w:rPr>
          <w:rFonts w:ascii="Arial" w:hAnsi="Arial" w:cs="Arial"/>
          <w:spacing w:val="1"/>
        </w:rPr>
        <w:t xml:space="preserve"> всех видов</w:t>
      </w:r>
      <w:r w:rsidR="00E60C22" w:rsidRPr="006D47B7">
        <w:rPr>
          <w:rFonts w:ascii="Arial" w:hAnsi="Arial" w:cs="Arial"/>
          <w:spacing w:val="3"/>
        </w:rPr>
        <w:t>, научно-технической, учебной и справочной литературе по метрологии, входящих в сферу работ по стандартизации и (или) использующих результаты этих работ.</w:t>
      </w:r>
    </w:p>
    <w:p w:rsidR="00564733" w:rsidRPr="006D47B7" w:rsidRDefault="00564733" w:rsidP="006628B6">
      <w:pPr>
        <w:shd w:val="clear" w:color="auto" w:fill="FFFFFF"/>
        <w:spacing w:line="360" w:lineRule="auto"/>
        <w:ind w:firstLine="510"/>
        <w:jc w:val="both"/>
        <w:rPr>
          <w:rFonts w:ascii="Arial" w:hAnsi="Arial" w:cs="Arial"/>
          <w:spacing w:val="3"/>
          <w:sz w:val="28"/>
          <w:szCs w:val="28"/>
        </w:rPr>
      </w:pPr>
    </w:p>
    <w:p w:rsidR="0072224A" w:rsidRPr="006D47B7" w:rsidRDefault="0072224A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b/>
          <w:bCs/>
          <w:sz w:val="28"/>
        </w:rPr>
        <w:t>2 Нормативные ссылки</w:t>
      </w:r>
    </w:p>
    <w:p w:rsidR="00564733" w:rsidRPr="006D47B7" w:rsidRDefault="00564733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72224A" w:rsidRPr="006D47B7" w:rsidRDefault="0072224A" w:rsidP="00564733">
      <w:pPr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 xml:space="preserve">В настоящих </w:t>
      </w:r>
      <w:proofErr w:type="gramStart"/>
      <w:r w:rsidRPr="006D47B7">
        <w:rPr>
          <w:rFonts w:ascii="Arial" w:hAnsi="Arial" w:cs="Arial"/>
          <w:bCs/>
        </w:rPr>
        <w:t>рекомендациях</w:t>
      </w:r>
      <w:proofErr w:type="gramEnd"/>
      <w:r w:rsidRPr="006D47B7">
        <w:rPr>
          <w:rFonts w:ascii="Arial" w:hAnsi="Arial" w:cs="Arial"/>
          <w:bCs/>
        </w:rPr>
        <w:t xml:space="preserve"> использованы нормативные ссылки на следующие</w:t>
      </w:r>
      <w:r w:rsidR="00337D7D" w:rsidRPr="006D47B7">
        <w:rPr>
          <w:rFonts w:ascii="Arial" w:hAnsi="Arial" w:cs="Arial"/>
          <w:bCs/>
        </w:rPr>
        <w:t xml:space="preserve"> межгосударственные</w:t>
      </w:r>
      <w:r w:rsidRPr="006D47B7">
        <w:rPr>
          <w:rFonts w:ascii="Arial" w:hAnsi="Arial" w:cs="Arial"/>
          <w:bCs/>
        </w:rPr>
        <w:t xml:space="preserve"> </w:t>
      </w:r>
      <w:r w:rsidR="00F7302A" w:rsidRPr="006D47B7">
        <w:rPr>
          <w:rFonts w:ascii="Arial" w:hAnsi="Arial" w:cs="Arial"/>
          <w:bCs/>
        </w:rPr>
        <w:t>документы:</w:t>
      </w:r>
    </w:p>
    <w:p w:rsidR="007129EB" w:rsidRPr="006D47B7" w:rsidRDefault="007129EB" w:rsidP="00564733">
      <w:pPr>
        <w:spacing w:line="360" w:lineRule="auto"/>
        <w:ind w:firstLine="510"/>
        <w:jc w:val="both"/>
        <w:rPr>
          <w:rFonts w:ascii="Arial" w:hAnsi="Arial" w:cs="Arial"/>
          <w:bCs/>
        </w:rPr>
      </w:pPr>
      <w:bookmarkStart w:id="5" w:name="OLE_LINK1"/>
      <w:bookmarkStart w:id="6" w:name="OLE_LINK2"/>
      <w:r w:rsidRPr="006D47B7">
        <w:rPr>
          <w:rFonts w:ascii="Arial" w:hAnsi="Arial" w:cs="Arial"/>
          <w:bCs/>
        </w:rPr>
        <w:t>ГОСТ 8.009</w:t>
      </w:r>
      <w:bookmarkEnd w:id="5"/>
      <w:bookmarkEnd w:id="6"/>
      <w:r w:rsidR="002D6D0A" w:rsidRPr="006D47B7">
        <w:rPr>
          <w:rFonts w:ascii="Arial" w:hAnsi="Arial" w:cs="Arial"/>
        </w:rPr>
        <w:t>–</w:t>
      </w:r>
      <w:r w:rsidR="007818C3" w:rsidRPr="006D47B7">
        <w:rPr>
          <w:rFonts w:ascii="Arial" w:hAnsi="Arial" w:cs="Arial"/>
          <w:bCs/>
        </w:rPr>
        <w:t xml:space="preserve">84 </w:t>
      </w:r>
      <w:r w:rsidR="00315868" w:rsidRPr="006D47B7">
        <w:rPr>
          <w:rFonts w:ascii="Arial" w:hAnsi="Arial" w:cs="Arial"/>
          <w:bCs/>
        </w:rPr>
        <w:t>Государственная система обеспечения единства измерений</w:t>
      </w:r>
      <w:r w:rsidRPr="006D47B7">
        <w:rPr>
          <w:rFonts w:ascii="Arial" w:hAnsi="Arial" w:cs="Arial"/>
          <w:bCs/>
        </w:rPr>
        <w:t xml:space="preserve">. Нормируемые метрологические характеристики средств измерений </w:t>
      </w:r>
    </w:p>
    <w:p w:rsidR="007312DC" w:rsidRPr="006D47B7" w:rsidRDefault="00236649" w:rsidP="00564733">
      <w:pPr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lastRenderedPageBreak/>
        <w:t>ГОСТ 8.010</w:t>
      </w:r>
      <w:r w:rsidR="002D6D0A" w:rsidRPr="006D47B7">
        <w:rPr>
          <w:rFonts w:ascii="Arial" w:hAnsi="Arial" w:cs="Arial"/>
        </w:rPr>
        <w:t>–</w:t>
      </w:r>
      <w:r w:rsidR="00613000" w:rsidRPr="006D47B7">
        <w:rPr>
          <w:rFonts w:ascii="Arial" w:hAnsi="Arial" w:cs="Arial"/>
          <w:bCs/>
        </w:rPr>
        <w:t>2013 Государственная система обеспечения единства измерений.</w:t>
      </w:r>
      <w:r w:rsidR="00E22F82" w:rsidRPr="006D47B7">
        <w:rPr>
          <w:rFonts w:ascii="Arial" w:hAnsi="Arial" w:cs="Arial"/>
          <w:bCs/>
        </w:rPr>
        <w:t xml:space="preserve"> </w:t>
      </w:r>
      <w:r w:rsidR="00613000" w:rsidRPr="006D47B7">
        <w:rPr>
          <w:rFonts w:ascii="Arial" w:hAnsi="Arial" w:cs="Arial"/>
        </w:rPr>
        <w:t>Методики выполнения измерений. Основные положения</w:t>
      </w:r>
    </w:p>
    <w:p w:rsidR="007312DC" w:rsidRPr="006D47B7" w:rsidRDefault="007312DC" w:rsidP="00564733">
      <w:pPr>
        <w:pStyle w:val="20"/>
        <w:spacing w:line="360" w:lineRule="auto"/>
        <w:ind w:firstLine="510"/>
        <w:rPr>
          <w:rFonts w:ascii="Arial" w:hAnsi="Arial" w:cs="Arial"/>
        </w:rPr>
      </w:pPr>
      <w:r w:rsidRPr="006D47B7">
        <w:rPr>
          <w:rFonts w:ascii="Arial" w:hAnsi="Arial" w:cs="Arial"/>
        </w:rPr>
        <w:t>ГОСТ 8.061</w:t>
      </w:r>
      <w:r w:rsidR="002D6D0A" w:rsidRPr="006D47B7">
        <w:rPr>
          <w:rFonts w:ascii="Arial" w:hAnsi="Arial" w:cs="Arial"/>
        </w:rPr>
        <w:t>–</w:t>
      </w:r>
      <w:r w:rsidR="007818C3" w:rsidRPr="006D47B7">
        <w:rPr>
          <w:rFonts w:ascii="Arial" w:hAnsi="Arial" w:cs="Arial"/>
        </w:rPr>
        <w:t xml:space="preserve">2007 </w:t>
      </w:r>
      <w:r w:rsidRPr="006D47B7">
        <w:rPr>
          <w:rFonts w:ascii="Arial" w:hAnsi="Arial" w:cs="Arial"/>
        </w:rPr>
        <w:t>Государственная система обеспечения единства измерений. Поверочные схем</w:t>
      </w:r>
      <w:r w:rsidR="00E22F82" w:rsidRPr="006D47B7">
        <w:rPr>
          <w:rFonts w:ascii="Arial" w:hAnsi="Arial" w:cs="Arial"/>
        </w:rPr>
        <w:t>ы</w:t>
      </w:r>
      <w:r w:rsidRPr="006D47B7">
        <w:rPr>
          <w:rFonts w:ascii="Arial" w:hAnsi="Arial" w:cs="Arial"/>
        </w:rPr>
        <w:t>. Содержание и построение</w:t>
      </w:r>
    </w:p>
    <w:p w:rsidR="007E3917" w:rsidRPr="006D47B7" w:rsidRDefault="007E3917" w:rsidP="00651756">
      <w:pPr>
        <w:pStyle w:val="20"/>
        <w:spacing w:line="360" w:lineRule="auto"/>
        <w:ind w:firstLine="510"/>
        <w:rPr>
          <w:rFonts w:ascii="Arial" w:hAnsi="Arial" w:cs="Arial"/>
        </w:rPr>
      </w:pPr>
      <w:r w:rsidRPr="006D47B7">
        <w:rPr>
          <w:rFonts w:ascii="Arial" w:hAnsi="Arial" w:cs="Arial"/>
        </w:rPr>
        <w:t>ГОСТ 8.381</w:t>
      </w:r>
      <w:r w:rsidR="002D6D0A" w:rsidRPr="006D47B7">
        <w:rPr>
          <w:rFonts w:ascii="Arial" w:hAnsi="Arial" w:cs="Arial"/>
        </w:rPr>
        <w:t>–</w:t>
      </w:r>
      <w:r w:rsidR="007818C3" w:rsidRPr="006D47B7">
        <w:rPr>
          <w:rFonts w:ascii="Arial" w:hAnsi="Arial" w:cs="Arial"/>
        </w:rPr>
        <w:t xml:space="preserve">2009 </w:t>
      </w:r>
      <w:r w:rsidRPr="006D47B7">
        <w:rPr>
          <w:rFonts w:ascii="Arial" w:hAnsi="Arial" w:cs="Arial"/>
        </w:rPr>
        <w:t>Государственная система обеспечения единства измерений. Эталоны. Спо</w:t>
      </w:r>
      <w:r w:rsidR="00E22F82" w:rsidRPr="006D47B7">
        <w:rPr>
          <w:rFonts w:ascii="Arial" w:hAnsi="Arial" w:cs="Arial"/>
        </w:rPr>
        <w:t>собы выражения точности</w:t>
      </w:r>
    </w:p>
    <w:p w:rsidR="007E3917" w:rsidRPr="006D47B7" w:rsidRDefault="007E3917" w:rsidP="00651756">
      <w:pPr>
        <w:pStyle w:val="20"/>
        <w:spacing w:line="360" w:lineRule="auto"/>
        <w:ind w:firstLine="510"/>
        <w:rPr>
          <w:rFonts w:ascii="Arial" w:hAnsi="Arial" w:cs="Arial"/>
        </w:rPr>
      </w:pPr>
      <w:r w:rsidRPr="006D47B7">
        <w:rPr>
          <w:rFonts w:ascii="Arial" w:hAnsi="Arial" w:cs="Arial"/>
        </w:rPr>
        <w:t>ГОСТ 8.401</w:t>
      </w:r>
      <w:r w:rsidR="002D6D0A" w:rsidRPr="006D47B7">
        <w:rPr>
          <w:rFonts w:ascii="Arial" w:hAnsi="Arial" w:cs="Arial"/>
        </w:rPr>
        <w:t>–</w:t>
      </w:r>
      <w:r w:rsidR="007818C3" w:rsidRPr="006D47B7">
        <w:rPr>
          <w:rFonts w:ascii="Arial" w:hAnsi="Arial" w:cs="Arial"/>
        </w:rPr>
        <w:t xml:space="preserve">80 </w:t>
      </w:r>
      <w:r w:rsidRPr="006D47B7">
        <w:rPr>
          <w:rFonts w:ascii="Arial" w:hAnsi="Arial" w:cs="Arial"/>
        </w:rPr>
        <w:t>Государственная система обеспечения единства измерений.</w:t>
      </w:r>
      <w:r w:rsidR="00E22F82" w:rsidRPr="006D47B7">
        <w:rPr>
          <w:rFonts w:ascii="Arial" w:hAnsi="Arial" w:cs="Arial"/>
        </w:rPr>
        <w:t xml:space="preserve"> </w:t>
      </w:r>
      <w:r w:rsidRPr="006D47B7">
        <w:rPr>
          <w:rFonts w:ascii="Arial" w:hAnsi="Arial" w:cs="Arial"/>
        </w:rPr>
        <w:t>Классы точности средств измерений. Общие требования</w:t>
      </w:r>
    </w:p>
    <w:p w:rsidR="00A40FB1" w:rsidRPr="006D47B7" w:rsidRDefault="00A40FB1" w:rsidP="00651756">
      <w:pPr>
        <w:pStyle w:val="20"/>
        <w:spacing w:line="360" w:lineRule="auto"/>
        <w:ind w:firstLine="510"/>
        <w:rPr>
          <w:rFonts w:ascii="Arial" w:hAnsi="Arial" w:cs="Arial"/>
        </w:rPr>
      </w:pPr>
      <w:r w:rsidRPr="006D47B7">
        <w:rPr>
          <w:rFonts w:ascii="Arial" w:hAnsi="Arial" w:cs="Arial"/>
        </w:rPr>
        <w:t>ГОСТ 34100.1–2017/</w:t>
      </w:r>
      <w:r w:rsidRPr="006D47B7">
        <w:rPr>
          <w:rFonts w:ascii="Arial" w:hAnsi="Arial" w:cs="Arial"/>
          <w:lang w:val="en-US"/>
        </w:rPr>
        <w:t>ISO</w:t>
      </w:r>
      <w:r w:rsidRPr="006D47B7">
        <w:rPr>
          <w:rFonts w:ascii="Arial" w:hAnsi="Arial" w:cs="Arial"/>
        </w:rPr>
        <w:t>/</w:t>
      </w:r>
      <w:r w:rsidRPr="006D47B7">
        <w:rPr>
          <w:rFonts w:ascii="Arial" w:hAnsi="Arial" w:cs="Arial"/>
          <w:lang w:val="en-US"/>
        </w:rPr>
        <w:t>IEC</w:t>
      </w:r>
      <w:r w:rsidRPr="006D47B7">
        <w:rPr>
          <w:rFonts w:ascii="Arial" w:hAnsi="Arial" w:cs="Arial"/>
        </w:rPr>
        <w:t xml:space="preserve"> </w:t>
      </w:r>
      <w:r w:rsidRPr="006D47B7">
        <w:rPr>
          <w:rFonts w:ascii="Arial" w:hAnsi="Arial" w:cs="Arial"/>
          <w:lang w:val="en-US"/>
        </w:rPr>
        <w:t>Guide</w:t>
      </w:r>
      <w:r w:rsidRPr="006D47B7">
        <w:rPr>
          <w:rFonts w:ascii="Arial" w:hAnsi="Arial" w:cs="Arial"/>
        </w:rPr>
        <w:t xml:space="preserve"> 98-1:2009 Межгосударственный стандарт. Неопределенность измерения. Часть 1. Введение </w:t>
      </w:r>
      <w:r w:rsidR="00BD0993" w:rsidRPr="006D47B7">
        <w:rPr>
          <w:rFonts w:ascii="Arial" w:hAnsi="Arial" w:cs="Arial"/>
        </w:rPr>
        <w:t>в руководства</w:t>
      </w:r>
      <w:r w:rsidRPr="006D47B7">
        <w:rPr>
          <w:rFonts w:ascii="Arial" w:hAnsi="Arial" w:cs="Arial"/>
        </w:rPr>
        <w:t xml:space="preserve"> по неопределенн</w:t>
      </w:r>
      <w:r w:rsidRPr="006D47B7">
        <w:rPr>
          <w:rFonts w:ascii="Arial" w:hAnsi="Arial" w:cs="Arial"/>
        </w:rPr>
        <w:t>о</w:t>
      </w:r>
      <w:r w:rsidRPr="006D47B7">
        <w:rPr>
          <w:rFonts w:ascii="Arial" w:hAnsi="Arial" w:cs="Arial"/>
        </w:rPr>
        <w:t>сти измерения.</w:t>
      </w:r>
    </w:p>
    <w:p w:rsidR="00A40FB1" w:rsidRPr="006D47B7" w:rsidRDefault="00A40FB1" w:rsidP="00A40FB1">
      <w:pPr>
        <w:pStyle w:val="20"/>
        <w:spacing w:line="360" w:lineRule="auto"/>
        <w:ind w:firstLine="510"/>
        <w:rPr>
          <w:rFonts w:ascii="Arial" w:hAnsi="Arial" w:cs="Arial"/>
        </w:rPr>
      </w:pPr>
      <w:r w:rsidRPr="006D47B7">
        <w:rPr>
          <w:rFonts w:ascii="Arial" w:hAnsi="Arial" w:cs="Arial"/>
        </w:rPr>
        <w:t>ГОСТ 34100.3–2017/</w:t>
      </w:r>
      <w:r w:rsidRPr="006D47B7">
        <w:rPr>
          <w:rFonts w:ascii="Arial" w:hAnsi="Arial" w:cs="Arial"/>
          <w:lang w:val="en-US"/>
        </w:rPr>
        <w:t>ISO</w:t>
      </w:r>
      <w:r w:rsidRPr="006D47B7">
        <w:rPr>
          <w:rFonts w:ascii="Arial" w:hAnsi="Arial" w:cs="Arial"/>
        </w:rPr>
        <w:t>/</w:t>
      </w:r>
      <w:r w:rsidRPr="006D47B7">
        <w:rPr>
          <w:rFonts w:ascii="Arial" w:hAnsi="Arial" w:cs="Arial"/>
          <w:lang w:val="en-US"/>
        </w:rPr>
        <w:t>IEC</w:t>
      </w:r>
      <w:r w:rsidRPr="006D47B7">
        <w:rPr>
          <w:rFonts w:ascii="Arial" w:hAnsi="Arial" w:cs="Arial"/>
        </w:rPr>
        <w:t xml:space="preserve"> </w:t>
      </w:r>
      <w:r w:rsidRPr="006D47B7">
        <w:rPr>
          <w:rFonts w:ascii="Arial" w:hAnsi="Arial" w:cs="Arial"/>
          <w:lang w:val="en-US"/>
        </w:rPr>
        <w:t>Guide</w:t>
      </w:r>
      <w:r w:rsidRPr="006D47B7">
        <w:rPr>
          <w:rFonts w:ascii="Arial" w:hAnsi="Arial" w:cs="Arial"/>
        </w:rPr>
        <w:t xml:space="preserve"> 98-3:2008 Межгосударственный стандарт. Неопределенность измерения. Часть 3. Руководство по выражению неопределенн</w:t>
      </w:r>
      <w:r w:rsidRPr="006D47B7">
        <w:rPr>
          <w:rFonts w:ascii="Arial" w:hAnsi="Arial" w:cs="Arial"/>
        </w:rPr>
        <w:t>о</w:t>
      </w:r>
      <w:r w:rsidRPr="006D47B7">
        <w:rPr>
          <w:rFonts w:ascii="Arial" w:hAnsi="Arial" w:cs="Arial"/>
        </w:rPr>
        <w:t>сти измерения.</w:t>
      </w:r>
    </w:p>
    <w:p w:rsidR="007E3917" w:rsidRPr="006D47B7" w:rsidRDefault="007E3917" w:rsidP="00651756">
      <w:pPr>
        <w:pStyle w:val="20"/>
        <w:spacing w:line="360" w:lineRule="auto"/>
        <w:ind w:firstLine="510"/>
        <w:rPr>
          <w:rFonts w:ascii="Arial" w:hAnsi="Arial" w:cs="Arial"/>
        </w:rPr>
      </w:pPr>
      <w:r w:rsidRPr="006D47B7">
        <w:rPr>
          <w:rFonts w:ascii="Arial" w:hAnsi="Arial" w:cs="Arial"/>
        </w:rPr>
        <w:t>РМГ 29</w:t>
      </w:r>
      <w:r w:rsidR="002D6D0A" w:rsidRPr="006D47B7">
        <w:rPr>
          <w:rFonts w:ascii="Arial" w:hAnsi="Arial" w:cs="Arial"/>
        </w:rPr>
        <w:t>–</w:t>
      </w:r>
      <w:r w:rsidR="007818C3" w:rsidRPr="006D47B7">
        <w:rPr>
          <w:rFonts w:ascii="Arial" w:hAnsi="Arial" w:cs="Arial"/>
        </w:rPr>
        <w:t xml:space="preserve">2013 </w:t>
      </w:r>
      <w:r w:rsidRPr="006D47B7">
        <w:rPr>
          <w:rFonts w:ascii="Arial" w:hAnsi="Arial" w:cs="Arial"/>
        </w:rPr>
        <w:t>Государственная система обеспечения единства измерений. Ме</w:t>
      </w:r>
      <w:r w:rsidRPr="006D47B7">
        <w:rPr>
          <w:rFonts w:ascii="Arial" w:hAnsi="Arial" w:cs="Arial"/>
        </w:rPr>
        <w:t>т</w:t>
      </w:r>
      <w:r w:rsidRPr="006D47B7">
        <w:rPr>
          <w:rFonts w:ascii="Arial" w:hAnsi="Arial" w:cs="Arial"/>
        </w:rPr>
        <w:t>рология. Основные термины и определения</w:t>
      </w:r>
    </w:p>
    <w:p w:rsidR="007E3917" w:rsidRPr="006D47B7" w:rsidRDefault="007E3917" w:rsidP="00651756">
      <w:pPr>
        <w:pStyle w:val="20"/>
        <w:spacing w:line="360" w:lineRule="auto"/>
        <w:ind w:firstLine="510"/>
        <w:rPr>
          <w:rFonts w:ascii="Arial" w:hAnsi="Arial" w:cs="Arial"/>
        </w:rPr>
      </w:pPr>
      <w:r w:rsidRPr="006D47B7">
        <w:rPr>
          <w:rFonts w:ascii="Arial" w:hAnsi="Arial" w:cs="Arial"/>
        </w:rPr>
        <w:t>РМГ 83</w:t>
      </w:r>
      <w:r w:rsidR="002D6D0A" w:rsidRPr="006D47B7">
        <w:rPr>
          <w:rFonts w:ascii="Arial" w:hAnsi="Arial" w:cs="Arial"/>
        </w:rPr>
        <w:t>–</w:t>
      </w:r>
      <w:r w:rsidR="007818C3" w:rsidRPr="006D47B7">
        <w:rPr>
          <w:rFonts w:ascii="Arial" w:hAnsi="Arial" w:cs="Arial"/>
        </w:rPr>
        <w:t>2007</w:t>
      </w:r>
      <w:r w:rsidRPr="006D47B7">
        <w:rPr>
          <w:rFonts w:ascii="Arial" w:hAnsi="Arial" w:cs="Arial"/>
        </w:rPr>
        <w:t xml:space="preserve"> Государственная система обеспечения единства измерений. Шк</w:t>
      </w:r>
      <w:r w:rsidRPr="006D47B7">
        <w:rPr>
          <w:rFonts w:ascii="Arial" w:hAnsi="Arial" w:cs="Arial"/>
        </w:rPr>
        <w:t>а</w:t>
      </w:r>
      <w:r w:rsidRPr="006D47B7">
        <w:rPr>
          <w:rFonts w:ascii="Arial" w:hAnsi="Arial" w:cs="Arial"/>
        </w:rPr>
        <w:t>лы измерений. Термины и определения.</w:t>
      </w:r>
    </w:p>
    <w:p w:rsidR="00651756" w:rsidRPr="006D47B7" w:rsidRDefault="00651756" w:rsidP="00651756">
      <w:pPr>
        <w:pStyle w:val="20"/>
        <w:spacing w:line="360" w:lineRule="auto"/>
        <w:ind w:firstLine="510"/>
        <w:rPr>
          <w:rFonts w:ascii="Arial" w:hAnsi="Arial" w:cs="Arial"/>
          <w:i/>
          <w:sz w:val="22"/>
          <w:szCs w:val="22"/>
        </w:rPr>
      </w:pPr>
    </w:p>
    <w:p w:rsidR="00492661" w:rsidRPr="006D47B7" w:rsidRDefault="007818C3" w:rsidP="00651756">
      <w:pPr>
        <w:pStyle w:val="20"/>
        <w:spacing w:line="360" w:lineRule="auto"/>
        <w:ind w:firstLine="510"/>
        <w:rPr>
          <w:rFonts w:ascii="Arial" w:hAnsi="Arial" w:cs="Arial"/>
          <w:sz w:val="22"/>
          <w:szCs w:val="22"/>
        </w:rPr>
      </w:pPr>
      <w:r w:rsidRPr="006D47B7">
        <w:rPr>
          <w:rFonts w:ascii="Arial" w:hAnsi="Arial" w:cs="Arial"/>
          <w:spacing w:val="40"/>
          <w:sz w:val="22"/>
          <w:szCs w:val="22"/>
        </w:rPr>
        <w:t>Примечани</w:t>
      </w:r>
      <w:r w:rsidR="00C305B4" w:rsidRPr="006D47B7">
        <w:rPr>
          <w:rFonts w:ascii="Arial" w:hAnsi="Arial" w:cs="Arial"/>
          <w:spacing w:val="40"/>
          <w:sz w:val="22"/>
          <w:szCs w:val="22"/>
        </w:rPr>
        <w:t>е</w:t>
      </w:r>
      <w:r w:rsidR="00C305B4" w:rsidRPr="006D47B7">
        <w:rPr>
          <w:rFonts w:ascii="Arial" w:hAnsi="Arial" w:cs="Arial"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="00C305B4" w:rsidRPr="006D47B7">
        <w:rPr>
          <w:rFonts w:ascii="Arial" w:hAnsi="Arial" w:cs="Arial"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z w:val="22"/>
          <w:szCs w:val="22"/>
        </w:rPr>
        <w:t>При пользовании настоящими рекомендациями целесообразно пр</w:t>
      </w:r>
      <w:r w:rsidR="002D6D0A" w:rsidRPr="006D47B7">
        <w:rPr>
          <w:rFonts w:ascii="Arial" w:hAnsi="Arial" w:cs="Arial"/>
          <w:sz w:val="22"/>
          <w:szCs w:val="22"/>
        </w:rPr>
        <w:t>о</w:t>
      </w:r>
      <w:r w:rsidR="002D6D0A" w:rsidRPr="006D47B7">
        <w:rPr>
          <w:rFonts w:ascii="Arial" w:hAnsi="Arial" w:cs="Arial"/>
          <w:sz w:val="22"/>
          <w:szCs w:val="22"/>
        </w:rPr>
        <w:t>верить действие ссылочных межгосударственных нормативных документов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</w:t>
      </w:r>
      <w:r w:rsidR="002D6D0A" w:rsidRPr="006D47B7">
        <w:rPr>
          <w:rFonts w:ascii="Arial" w:hAnsi="Arial" w:cs="Arial"/>
          <w:sz w:val="22"/>
          <w:szCs w:val="22"/>
        </w:rPr>
        <w:t>н</w:t>
      </w:r>
      <w:r w:rsidR="002D6D0A" w:rsidRPr="006D47B7">
        <w:rPr>
          <w:rFonts w:ascii="Arial" w:hAnsi="Arial" w:cs="Arial"/>
          <w:sz w:val="22"/>
          <w:szCs w:val="22"/>
        </w:rPr>
        <w:t xml:space="preserve">ным в текущем году. Если ссылочный документ заменен (изменен), то при пользовании </w:t>
      </w:r>
      <w:proofErr w:type="gramStart"/>
      <w:r w:rsidR="002D6D0A" w:rsidRPr="006D47B7">
        <w:rPr>
          <w:rFonts w:ascii="Arial" w:hAnsi="Arial" w:cs="Arial"/>
          <w:sz w:val="22"/>
          <w:szCs w:val="22"/>
        </w:rPr>
        <w:t>на-стоящими</w:t>
      </w:r>
      <w:proofErr w:type="gramEnd"/>
      <w:r w:rsidR="002D6D0A" w:rsidRPr="006D47B7">
        <w:rPr>
          <w:rFonts w:ascii="Arial" w:hAnsi="Arial" w:cs="Arial"/>
          <w:sz w:val="22"/>
          <w:szCs w:val="22"/>
        </w:rPr>
        <w:t xml:space="preserve"> рекомендациями следует руководствоваться замененным (измененным) докуме</w:t>
      </w:r>
      <w:r w:rsidR="002D6D0A" w:rsidRPr="006D47B7">
        <w:rPr>
          <w:rFonts w:ascii="Arial" w:hAnsi="Arial" w:cs="Arial"/>
          <w:sz w:val="22"/>
          <w:szCs w:val="22"/>
        </w:rPr>
        <w:t>н</w:t>
      </w:r>
      <w:r w:rsidR="002D6D0A" w:rsidRPr="006D47B7">
        <w:rPr>
          <w:rFonts w:ascii="Arial" w:hAnsi="Arial" w:cs="Arial"/>
          <w:sz w:val="22"/>
          <w:szCs w:val="22"/>
        </w:rPr>
        <w:t>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651756" w:rsidRPr="006D47B7" w:rsidRDefault="00651756" w:rsidP="00651756">
      <w:pPr>
        <w:pStyle w:val="20"/>
        <w:spacing w:line="360" w:lineRule="auto"/>
        <w:ind w:firstLine="510"/>
        <w:rPr>
          <w:rFonts w:ascii="Arial" w:hAnsi="Arial" w:cs="Arial"/>
          <w:b/>
          <w:bCs w:val="0"/>
          <w:spacing w:val="-3"/>
          <w:sz w:val="28"/>
          <w:szCs w:val="28"/>
        </w:rPr>
      </w:pPr>
    </w:p>
    <w:p w:rsidR="005F164C" w:rsidRPr="006D47B7" w:rsidRDefault="00A331E8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b/>
          <w:bCs/>
          <w:sz w:val="28"/>
        </w:rPr>
        <w:t>3</w:t>
      </w:r>
      <w:r w:rsidR="005F164C" w:rsidRPr="006D47B7">
        <w:rPr>
          <w:rFonts w:ascii="Arial" w:hAnsi="Arial" w:cs="Arial"/>
          <w:b/>
          <w:bCs/>
          <w:sz w:val="28"/>
        </w:rPr>
        <w:t xml:space="preserve"> Исходные положения</w:t>
      </w:r>
    </w:p>
    <w:p w:rsidR="00651756" w:rsidRPr="006D47B7" w:rsidRDefault="00651756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EC0370" w:rsidRPr="006D47B7" w:rsidRDefault="00EC0370" w:rsidP="00651756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В </w:t>
      </w:r>
      <w:proofErr w:type="gramStart"/>
      <w:r w:rsidRPr="006D47B7">
        <w:rPr>
          <w:rFonts w:ascii="Arial" w:hAnsi="Arial" w:cs="Arial"/>
        </w:rPr>
        <w:t>Руководстве</w:t>
      </w:r>
      <w:proofErr w:type="gramEnd"/>
      <w:r w:rsidRPr="006D47B7">
        <w:rPr>
          <w:rFonts w:ascii="Arial" w:hAnsi="Arial" w:cs="Arial"/>
        </w:rPr>
        <w:t xml:space="preserve"> по выражению неопределенности измерения [1] подчеркнуто принципиальное различие понятий «погрешность измерения» и «неопределенность измерени</w:t>
      </w:r>
      <w:r w:rsidR="000644F5" w:rsidRPr="006D47B7">
        <w:rPr>
          <w:rFonts w:ascii="Arial" w:hAnsi="Arial" w:cs="Arial"/>
        </w:rPr>
        <w:t>й</w:t>
      </w:r>
      <w:r w:rsidRPr="006D47B7">
        <w:rPr>
          <w:rFonts w:ascii="Arial" w:hAnsi="Arial" w:cs="Arial"/>
        </w:rPr>
        <w:t xml:space="preserve">», но не исключена возможность достаточно правильного использования </w:t>
      </w:r>
      <w:r w:rsidRPr="006D47B7">
        <w:rPr>
          <w:rFonts w:ascii="Arial" w:hAnsi="Arial" w:cs="Arial"/>
        </w:rPr>
        <w:lastRenderedPageBreak/>
        <w:t>понятия «погрешность». При этом подразумевается, что конкретная погрешность всегда имеет определенный знак (положительный или отрицательный). По опред</w:t>
      </w:r>
      <w:r w:rsidRPr="006D47B7">
        <w:rPr>
          <w:rFonts w:ascii="Arial" w:hAnsi="Arial" w:cs="Arial"/>
        </w:rPr>
        <w:t>е</w:t>
      </w:r>
      <w:r w:rsidRPr="006D47B7">
        <w:rPr>
          <w:rFonts w:ascii="Arial" w:hAnsi="Arial" w:cs="Arial"/>
        </w:rPr>
        <w:t>лению, в отличие от «погрешности» понятие «неопределенность» характеризует рассеяние значений, которые могли бы быть обоснованно приписаны измеряемой величине.</w:t>
      </w:r>
    </w:p>
    <w:p w:rsidR="00EC0370" w:rsidRPr="006D47B7" w:rsidRDefault="00EC0370" w:rsidP="00651756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Некорректность применения понятия «погрешность» проявляется при см</w:t>
      </w:r>
      <w:r w:rsidR="002C5F04" w:rsidRPr="006D47B7">
        <w:rPr>
          <w:rFonts w:ascii="Arial" w:hAnsi="Arial" w:cs="Arial"/>
        </w:rPr>
        <w:t xml:space="preserve">ешении его с другими по смыслу </w:t>
      </w:r>
      <w:r w:rsidRPr="006D47B7">
        <w:rPr>
          <w:rFonts w:ascii="Arial" w:hAnsi="Arial" w:cs="Arial"/>
        </w:rPr>
        <w:t>понятиями, такими как «характеристики погрешности р</w:t>
      </w:r>
      <w:r w:rsidRPr="006D47B7">
        <w:rPr>
          <w:rFonts w:ascii="Arial" w:hAnsi="Arial" w:cs="Arial"/>
        </w:rPr>
        <w:t>е</w:t>
      </w:r>
      <w:r w:rsidRPr="006D47B7">
        <w:rPr>
          <w:rFonts w:ascii="Arial" w:hAnsi="Arial" w:cs="Arial"/>
        </w:rPr>
        <w:t xml:space="preserve">зультата измерения», «доверительные границы погрешности». </w:t>
      </w:r>
      <w:proofErr w:type="gramStart"/>
      <w:r w:rsidRPr="006D47B7">
        <w:rPr>
          <w:rFonts w:ascii="Arial" w:hAnsi="Arial" w:cs="Arial"/>
        </w:rPr>
        <w:t>Значение погрешн</w:t>
      </w:r>
      <w:r w:rsidRPr="006D47B7">
        <w:rPr>
          <w:rFonts w:ascii="Arial" w:hAnsi="Arial" w:cs="Arial"/>
        </w:rPr>
        <w:t>о</w:t>
      </w:r>
      <w:r w:rsidRPr="006D47B7">
        <w:rPr>
          <w:rFonts w:ascii="Arial" w:hAnsi="Arial" w:cs="Arial"/>
        </w:rPr>
        <w:t>сти конкретного результата измерения получают алгебраическим суммированием (со своими знаками) всех ее составляющих в рассматриваемом эксперименте с ко</w:t>
      </w:r>
      <w:r w:rsidRPr="006D47B7">
        <w:rPr>
          <w:rFonts w:ascii="Arial" w:hAnsi="Arial" w:cs="Arial"/>
        </w:rPr>
        <w:t>н</w:t>
      </w:r>
      <w:r w:rsidRPr="006D47B7">
        <w:rPr>
          <w:rFonts w:ascii="Arial" w:hAnsi="Arial" w:cs="Arial"/>
        </w:rPr>
        <w:t>кретным экземпляром средства измерений, а при оценке «характеристик погрешн</w:t>
      </w:r>
      <w:r w:rsidRPr="006D47B7">
        <w:rPr>
          <w:rFonts w:ascii="Arial" w:hAnsi="Arial" w:cs="Arial"/>
        </w:rPr>
        <w:t>о</w:t>
      </w:r>
      <w:r w:rsidRPr="006D47B7">
        <w:rPr>
          <w:rFonts w:ascii="Arial" w:hAnsi="Arial" w:cs="Arial"/>
        </w:rPr>
        <w:t>сти» оперируют множеством возможных значений погрешностей (без учёта их зн</w:t>
      </w:r>
      <w:r w:rsidRPr="006D47B7">
        <w:rPr>
          <w:rFonts w:ascii="Arial" w:hAnsi="Arial" w:cs="Arial"/>
        </w:rPr>
        <w:t>а</w:t>
      </w:r>
      <w:r w:rsidRPr="006D47B7">
        <w:rPr>
          <w:rFonts w:ascii="Arial" w:hAnsi="Arial" w:cs="Arial"/>
        </w:rPr>
        <w:t>ков)</w:t>
      </w:r>
      <w:r w:rsidR="00AB17EA" w:rsidRPr="006D47B7">
        <w:rPr>
          <w:rFonts w:ascii="Arial" w:hAnsi="Arial" w:cs="Arial"/>
        </w:rPr>
        <w:t xml:space="preserve"> </w:t>
      </w:r>
      <w:r w:rsidRPr="006D47B7">
        <w:rPr>
          <w:rFonts w:ascii="Arial" w:hAnsi="Arial" w:cs="Arial"/>
        </w:rPr>
        <w:t>в виртуальных или реальных экспериментах с различными экземплярами средств измерений данного типа при допустимом варьировании условий измерений.</w:t>
      </w:r>
      <w:proofErr w:type="gramEnd"/>
      <w:r w:rsidRPr="006D47B7">
        <w:rPr>
          <w:rFonts w:ascii="Arial" w:hAnsi="Arial" w:cs="Arial"/>
        </w:rPr>
        <w:t xml:space="preserve"> Поэтому общепринятые оценки среднего квадратического отклонения, границ неи</w:t>
      </w:r>
      <w:r w:rsidRPr="006D47B7">
        <w:rPr>
          <w:rFonts w:ascii="Arial" w:hAnsi="Arial" w:cs="Arial"/>
        </w:rPr>
        <w:t>с</w:t>
      </w:r>
      <w:r w:rsidRPr="006D47B7">
        <w:rPr>
          <w:rFonts w:ascii="Arial" w:hAnsi="Arial" w:cs="Arial"/>
        </w:rPr>
        <w:t>ключенной систематической погрешности</w:t>
      </w:r>
      <w:r w:rsidR="0069570F" w:rsidRPr="006D47B7">
        <w:rPr>
          <w:rFonts w:ascii="Arial" w:hAnsi="Arial" w:cs="Arial"/>
        </w:rPr>
        <w:t>,</w:t>
      </w:r>
      <w:r w:rsidRPr="006D47B7">
        <w:rPr>
          <w:rFonts w:ascii="Arial" w:hAnsi="Arial" w:cs="Arial"/>
        </w:rPr>
        <w:t xml:space="preserve"> доверительных границ погрешности и</w:t>
      </w:r>
      <w:r w:rsidRPr="006D47B7">
        <w:rPr>
          <w:rFonts w:ascii="Arial" w:hAnsi="Arial" w:cs="Arial"/>
        </w:rPr>
        <w:t>з</w:t>
      </w:r>
      <w:r w:rsidRPr="006D47B7">
        <w:rPr>
          <w:rFonts w:ascii="Arial" w:hAnsi="Arial" w:cs="Arial"/>
        </w:rPr>
        <w:t>мерени</w:t>
      </w:r>
      <w:r w:rsidR="00B46026" w:rsidRPr="006D47B7">
        <w:rPr>
          <w:rFonts w:ascii="Arial" w:hAnsi="Arial" w:cs="Arial"/>
        </w:rPr>
        <w:t>я</w:t>
      </w:r>
      <w:r w:rsidRPr="006D47B7">
        <w:rPr>
          <w:rFonts w:ascii="Arial" w:hAnsi="Arial" w:cs="Arial"/>
        </w:rPr>
        <w:t xml:space="preserve"> и других показателей точности уже не соответствуют исходному определ</w:t>
      </w:r>
      <w:r w:rsidRPr="006D47B7">
        <w:rPr>
          <w:rFonts w:ascii="Arial" w:hAnsi="Arial" w:cs="Arial"/>
        </w:rPr>
        <w:t>е</w:t>
      </w:r>
      <w:r w:rsidRPr="006D47B7">
        <w:rPr>
          <w:rFonts w:ascii="Arial" w:hAnsi="Arial" w:cs="Arial"/>
        </w:rPr>
        <w:t>нию погрешности. Эти оценки фактически характеризуют не погрешность, а разброс значений, приписываемых измеряемой величине на основе используемой информ</w:t>
      </w:r>
      <w:r w:rsidRPr="006D47B7">
        <w:rPr>
          <w:rFonts w:ascii="Arial" w:hAnsi="Arial" w:cs="Arial"/>
        </w:rPr>
        <w:t>а</w:t>
      </w:r>
      <w:r w:rsidRPr="006D47B7">
        <w:rPr>
          <w:rFonts w:ascii="Arial" w:hAnsi="Arial" w:cs="Arial"/>
        </w:rPr>
        <w:t xml:space="preserve">ции, т.е. неопределенность. </w:t>
      </w:r>
    </w:p>
    <w:p w:rsidR="00EC0370" w:rsidRPr="006D47B7" w:rsidRDefault="00EC0370" w:rsidP="00651756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Понятия «погрешность измерения» и «неопреде</w:t>
      </w:r>
      <w:r w:rsidR="004C4B0E" w:rsidRPr="006D47B7">
        <w:rPr>
          <w:rFonts w:ascii="Arial" w:hAnsi="Arial" w:cs="Arial"/>
        </w:rPr>
        <w:t>ленность измерений</w:t>
      </w:r>
      <w:r w:rsidRPr="006D47B7">
        <w:rPr>
          <w:rFonts w:ascii="Arial" w:hAnsi="Arial" w:cs="Arial"/>
        </w:rPr>
        <w:t>» следует применять в соответствии с их определениями, не подменяя погрешность оценками параметров и составляющих рассеяния результатов измерений.</w:t>
      </w:r>
    </w:p>
    <w:p w:rsidR="000853DF" w:rsidRPr="006D47B7" w:rsidRDefault="000853DF" w:rsidP="000853DF">
      <w:pPr>
        <w:spacing w:line="360" w:lineRule="auto"/>
        <w:ind w:firstLine="510"/>
        <w:rPr>
          <w:rFonts w:ascii="Arial" w:hAnsi="Arial" w:cs="Arial"/>
          <w:b/>
          <w:bCs/>
          <w:spacing w:val="-3"/>
          <w:sz w:val="28"/>
          <w:szCs w:val="28"/>
        </w:rPr>
      </w:pPr>
    </w:p>
    <w:p w:rsidR="005F164C" w:rsidRPr="006D47B7" w:rsidRDefault="00DC31E0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b/>
          <w:bCs/>
          <w:sz w:val="28"/>
        </w:rPr>
        <w:t>4</w:t>
      </w:r>
      <w:r w:rsidR="005F164C" w:rsidRPr="006D47B7">
        <w:rPr>
          <w:rFonts w:ascii="Arial" w:hAnsi="Arial" w:cs="Arial"/>
          <w:b/>
          <w:bCs/>
          <w:sz w:val="28"/>
        </w:rPr>
        <w:t xml:space="preserve"> </w:t>
      </w:r>
      <w:r w:rsidR="00C4292E" w:rsidRPr="006D47B7">
        <w:rPr>
          <w:rFonts w:ascii="Arial" w:hAnsi="Arial" w:cs="Arial"/>
          <w:b/>
          <w:bCs/>
          <w:sz w:val="28"/>
        </w:rPr>
        <w:t>Основные т</w:t>
      </w:r>
      <w:r w:rsidR="005F164C" w:rsidRPr="006D47B7">
        <w:rPr>
          <w:rFonts w:ascii="Arial" w:hAnsi="Arial" w:cs="Arial"/>
          <w:b/>
          <w:bCs/>
          <w:sz w:val="28"/>
        </w:rPr>
        <w:t>ермины, определения и комментарии к ним</w:t>
      </w:r>
    </w:p>
    <w:p w:rsidR="000853DF" w:rsidRPr="006D47B7" w:rsidRDefault="000853DF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4D130F" w:rsidRPr="006D47B7" w:rsidRDefault="007E3FF4" w:rsidP="004D130F">
      <w:pPr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 xml:space="preserve">В настоящих </w:t>
      </w:r>
      <w:proofErr w:type="gramStart"/>
      <w:r w:rsidRPr="006D47B7">
        <w:rPr>
          <w:rFonts w:ascii="Arial" w:hAnsi="Arial" w:cs="Arial"/>
          <w:bCs/>
        </w:rPr>
        <w:t>рекомендациях</w:t>
      </w:r>
      <w:proofErr w:type="gramEnd"/>
      <w:r w:rsidRPr="006D47B7">
        <w:rPr>
          <w:rFonts w:ascii="Arial" w:hAnsi="Arial" w:cs="Arial"/>
          <w:bCs/>
        </w:rPr>
        <w:t xml:space="preserve"> применены</w:t>
      </w:r>
      <w:r w:rsidR="005F5367" w:rsidRPr="006D47B7">
        <w:rPr>
          <w:rFonts w:ascii="Arial" w:hAnsi="Arial" w:cs="Arial"/>
          <w:bCs/>
        </w:rPr>
        <w:t xml:space="preserve"> </w:t>
      </w:r>
      <w:r w:rsidR="007D29EC" w:rsidRPr="006D47B7">
        <w:rPr>
          <w:rFonts w:ascii="Arial" w:hAnsi="Arial" w:cs="Arial"/>
          <w:bCs/>
        </w:rPr>
        <w:t xml:space="preserve">термины в соответствии </w:t>
      </w:r>
      <w:r w:rsidR="00144173" w:rsidRPr="006D47B7">
        <w:rPr>
          <w:rFonts w:ascii="Arial" w:hAnsi="Arial" w:cs="Arial"/>
          <w:bCs/>
        </w:rPr>
        <w:t xml:space="preserve">с РМГ 29. </w:t>
      </w:r>
      <w:r w:rsidR="00C03DE3" w:rsidRPr="006D47B7">
        <w:rPr>
          <w:rFonts w:ascii="Arial" w:hAnsi="Arial" w:cs="Arial"/>
          <w:bCs/>
        </w:rPr>
        <w:t>Т</w:t>
      </w:r>
      <w:r w:rsidR="00201DC3" w:rsidRPr="006D47B7">
        <w:rPr>
          <w:rFonts w:ascii="Arial" w:hAnsi="Arial" w:cs="Arial"/>
          <w:bCs/>
        </w:rPr>
        <w:t>ермины, являющиеся наиболее важными для понимания основных принципов пр</w:t>
      </w:r>
      <w:r w:rsidR="00201DC3" w:rsidRPr="006D47B7">
        <w:rPr>
          <w:rFonts w:ascii="Arial" w:hAnsi="Arial" w:cs="Arial"/>
          <w:bCs/>
        </w:rPr>
        <w:t>и</w:t>
      </w:r>
      <w:r w:rsidR="00201DC3" w:rsidRPr="006D47B7">
        <w:rPr>
          <w:rFonts w:ascii="Arial" w:hAnsi="Arial" w:cs="Arial"/>
          <w:bCs/>
        </w:rPr>
        <w:t>менения понятий «погрешность измерени</w:t>
      </w:r>
      <w:r w:rsidR="004C4B0E" w:rsidRPr="006D47B7">
        <w:rPr>
          <w:rFonts w:ascii="Arial" w:hAnsi="Arial" w:cs="Arial"/>
          <w:bCs/>
        </w:rPr>
        <w:t>я» и «неопределенность измерений</w:t>
      </w:r>
      <w:r w:rsidR="00201DC3" w:rsidRPr="006D47B7">
        <w:rPr>
          <w:rFonts w:ascii="Arial" w:hAnsi="Arial" w:cs="Arial"/>
          <w:bCs/>
        </w:rPr>
        <w:t>», с с</w:t>
      </w:r>
      <w:r w:rsidR="00201DC3" w:rsidRPr="006D47B7">
        <w:rPr>
          <w:rFonts w:ascii="Arial" w:hAnsi="Arial" w:cs="Arial"/>
          <w:bCs/>
        </w:rPr>
        <w:t>о</w:t>
      </w:r>
      <w:r w:rsidR="00201DC3" w:rsidRPr="006D47B7">
        <w:rPr>
          <w:rFonts w:ascii="Arial" w:hAnsi="Arial" w:cs="Arial"/>
          <w:bCs/>
        </w:rPr>
        <w:t xml:space="preserve">ответствующими им определениями приведены ниже. </w:t>
      </w:r>
      <w:r w:rsidR="00025A03" w:rsidRPr="006D47B7">
        <w:rPr>
          <w:rFonts w:ascii="Arial" w:hAnsi="Arial" w:cs="Arial"/>
          <w:bCs/>
        </w:rPr>
        <w:t xml:space="preserve">В </w:t>
      </w:r>
      <w:proofErr w:type="gramStart"/>
      <w:r w:rsidR="00025A03" w:rsidRPr="006D47B7">
        <w:rPr>
          <w:rFonts w:ascii="Arial" w:hAnsi="Arial" w:cs="Arial"/>
          <w:bCs/>
        </w:rPr>
        <w:t>к</w:t>
      </w:r>
      <w:r w:rsidR="00984380" w:rsidRPr="006D47B7">
        <w:rPr>
          <w:rFonts w:ascii="Arial" w:hAnsi="Arial" w:cs="Arial"/>
          <w:bCs/>
        </w:rPr>
        <w:t>омментари</w:t>
      </w:r>
      <w:r w:rsidR="00025A03" w:rsidRPr="006D47B7">
        <w:rPr>
          <w:rFonts w:ascii="Arial" w:hAnsi="Arial" w:cs="Arial"/>
          <w:bCs/>
        </w:rPr>
        <w:t>ях</w:t>
      </w:r>
      <w:proofErr w:type="gramEnd"/>
      <w:r w:rsidR="00984380" w:rsidRPr="006D47B7">
        <w:rPr>
          <w:rFonts w:ascii="Arial" w:hAnsi="Arial" w:cs="Arial"/>
          <w:bCs/>
        </w:rPr>
        <w:t xml:space="preserve"> </w:t>
      </w:r>
      <w:r w:rsidR="00025A03" w:rsidRPr="006D47B7">
        <w:rPr>
          <w:rFonts w:ascii="Arial" w:hAnsi="Arial" w:cs="Arial"/>
          <w:bCs/>
        </w:rPr>
        <w:t>даны необх</w:t>
      </w:r>
      <w:r w:rsidR="00025A03" w:rsidRPr="006D47B7">
        <w:rPr>
          <w:rFonts w:ascii="Arial" w:hAnsi="Arial" w:cs="Arial"/>
          <w:bCs/>
        </w:rPr>
        <w:t>о</w:t>
      </w:r>
      <w:r w:rsidR="00025A03" w:rsidRPr="006D47B7">
        <w:rPr>
          <w:rFonts w:ascii="Arial" w:hAnsi="Arial" w:cs="Arial"/>
          <w:bCs/>
        </w:rPr>
        <w:t xml:space="preserve">димые пояснения, а также </w:t>
      </w:r>
      <w:r w:rsidR="00984380" w:rsidRPr="006D47B7">
        <w:rPr>
          <w:rFonts w:ascii="Arial" w:hAnsi="Arial" w:cs="Arial"/>
          <w:bCs/>
        </w:rPr>
        <w:t>рассм</w:t>
      </w:r>
      <w:r w:rsidR="00025A03" w:rsidRPr="006D47B7">
        <w:rPr>
          <w:rFonts w:ascii="Arial" w:hAnsi="Arial" w:cs="Arial"/>
          <w:bCs/>
        </w:rPr>
        <w:t>отрены</w:t>
      </w:r>
      <w:r w:rsidR="00984380" w:rsidRPr="006D47B7">
        <w:rPr>
          <w:rFonts w:ascii="Arial" w:hAnsi="Arial" w:cs="Arial"/>
          <w:bCs/>
        </w:rPr>
        <w:t xml:space="preserve"> вопросы, связанные с отличиями в форм</w:t>
      </w:r>
      <w:r w:rsidR="00984380" w:rsidRPr="006D47B7">
        <w:rPr>
          <w:rFonts w:ascii="Arial" w:hAnsi="Arial" w:cs="Arial"/>
          <w:bCs/>
        </w:rPr>
        <w:t>у</w:t>
      </w:r>
      <w:r w:rsidR="00984380" w:rsidRPr="006D47B7">
        <w:rPr>
          <w:rFonts w:ascii="Arial" w:hAnsi="Arial" w:cs="Arial"/>
          <w:bCs/>
        </w:rPr>
        <w:lastRenderedPageBreak/>
        <w:t xml:space="preserve">лировках </w:t>
      </w:r>
      <w:r w:rsidR="008A3234" w:rsidRPr="006D47B7">
        <w:rPr>
          <w:rFonts w:ascii="Arial" w:hAnsi="Arial" w:cs="Arial"/>
          <w:bCs/>
        </w:rPr>
        <w:t>термин</w:t>
      </w:r>
      <w:r w:rsidR="00025A03" w:rsidRPr="006D47B7">
        <w:rPr>
          <w:rFonts w:ascii="Arial" w:hAnsi="Arial" w:cs="Arial"/>
          <w:bCs/>
        </w:rPr>
        <w:t>ов</w:t>
      </w:r>
      <w:r w:rsidR="008A3234" w:rsidRPr="006D47B7">
        <w:rPr>
          <w:rFonts w:ascii="Arial" w:hAnsi="Arial" w:cs="Arial"/>
          <w:bCs/>
        </w:rPr>
        <w:t xml:space="preserve"> или соответствующи</w:t>
      </w:r>
      <w:r w:rsidR="00025A03" w:rsidRPr="006D47B7">
        <w:rPr>
          <w:rFonts w:ascii="Arial" w:hAnsi="Arial" w:cs="Arial"/>
          <w:bCs/>
        </w:rPr>
        <w:t>х</w:t>
      </w:r>
      <w:r w:rsidR="008A3234" w:rsidRPr="006D47B7">
        <w:rPr>
          <w:rFonts w:ascii="Arial" w:hAnsi="Arial" w:cs="Arial"/>
          <w:bCs/>
        </w:rPr>
        <w:t xml:space="preserve"> им определени</w:t>
      </w:r>
      <w:r w:rsidR="00025A03" w:rsidRPr="006D47B7">
        <w:rPr>
          <w:rFonts w:ascii="Arial" w:hAnsi="Arial" w:cs="Arial"/>
          <w:bCs/>
        </w:rPr>
        <w:t>й по РМГ 29</w:t>
      </w:r>
      <w:r w:rsidR="008A3234" w:rsidRPr="006D47B7">
        <w:rPr>
          <w:rFonts w:ascii="Arial" w:hAnsi="Arial" w:cs="Arial"/>
          <w:bCs/>
        </w:rPr>
        <w:t xml:space="preserve"> от терминов и определений, </w:t>
      </w:r>
      <w:r w:rsidR="001E086B" w:rsidRPr="006D47B7">
        <w:rPr>
          <w:rFonts w:ascii="Arial" w:hAnsi="Arial" w:cs="Arial"/>
          <w:bCs/>
        </w:rPr>
        <w:t>изложенных</w:t>
      </w:r>
      <w:r w:rsidR="005150EB" w:rsidRPr="006D47B7">
        <w:rPr>
          <w:rFonts w:ascii="Arial" w:hAnsi="Arial" w:cs="Arial"/>
          <w:bCs/>
        </w:rPr>
        <w:t xml:space="preserve"> в </w:t>
      </w:r>
      <w:r w:rsidR="000200A6" w:rsidRPr="006D47B7">
        <w:rPr>
          <w:rFonts w:ascii="Arial" w:hAnsi="Arial" w:cs="Arial"/>
        </w:rPr>
        <w:t xml:space="preserve">руководстве </w:t>
      </w:r>
      <w:r w:rsidR="000200A6" w:rsidRPr="006D47B7">
        <w:rPr>
          <w:rFonts w:ascii="Arial" w:hAnsi="Arial" w:cs="Arial"/>
          <w:bCs/>
        </w:rPr>
        <w:t xml:space="preserve">[1] и словаре </w:t>
      </w:r>
      <w:r w:rsidR="005150EB" w:rsidRPr="006D47B7">
        <w:rPr>
          <w:rFonts w:ascii="Arial" w:hAnsi="Arial" w:cs="Arial"/>
          <w:bCs/>
        </w:rPr>
        <w:t>[2]</w:t>
      </w:r>
      <w:r w:rsidR="00025A03" w:rsidRPr="006D47B7">
        <w:rPr>
          <w:rFonts w:ascii="Arial" w:hAnsi="Arial" w:cs="Arial"/>
          <w:bCs/>
        </w:rPr>
        <w:t>.</w:t>
      </w:r>
      <w:r w:rsidR="004D130F" w:rsidRPr="006D47B7">
        <w:rPr>
          <w:rFonts w:ascii="Arial" w:hAnsi="Arial" w:cs="Arial"/>
          <w:bCs/>
        </w:rPr>
        <w:t xml:space="preserve"> </w:t>
      </w:r>
    </w:p>
    <w:p w:rsidR="007E3FF4" w:rsidRPr="006D47B7" w:rsidRDefault="004D130F" w:rsidP="004D130F">
      <w:pPr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Вышеназванные отличия не влияют на смысл и содержание рекомендаций по использованию понятий «погрешность измерения» и «неопределенность измер</w:t>
      </w:r>
      <w:r w:rsidRPr="006D47B7">
        <w:rPr>
          <w:rFonts w:ascii="Arial" w:hAnsi="Arial" w:cs="Arial"/>
          <w:bCs/>
        </w:rPr>
        <w:t>е</w:t>
      </w:r>
      <w:r w:rsidR="004C4B0E" w:rsidRPr="006D47B7">
        <w:rPr>
          <w:rFonts w:ascii="Arial" w:hAnsi="Arial" w:cs="Arial"/>
          <w:bCs/>
        </w:rPr>
        <w:t>ний</w:t>
      </w:r>
      <w:r w:rsidRPr="006D47B7">
        <w:rPr>
          <w:rFonts w:ascii="Arial" w:hAnsi="Arial" w:cs="Arial"/>
          <w:bCs/>
        </w:rPr>
        <w:t>», приведенных в настоящем документе.</w:t>
      </w:r>
    </w:p>
    <w:p w:rsidR="00A0344D" w:rsidRPr="006D47B7" w:rsidRDefault="00A0344D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</w:t>
      </w:r>
      <w:r w:rsidR="00651FB2" w:rsidRPr="006D47B7">
        <w:rPr>
          <w:rFonts w:ascii="Arial" w:hAnsi="Arial" w:cs="Arial"/>
          <w:bCs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0E6D20" w:rsidRPr="006D47B7" w:rsidTr="00BA37CD">
        <w:tc>
          <w:tcPr>
            <w:tcW w:w="9639" w:type="dxa"/>
            <w:shd w:val="clear" w:color="auto" w:fill="auto"/>
            <w:vAlign w:val="bottom"/>
          </w:tcPr>
          <w:p w:rsidR="000E6D20" w:rsidRPr="006D47B7" w:rsidRDefault="000E6D20" w:rsidP="000853DF">
            <w:pPr>
              <w:spacing w:line="360" w:lineRule="auto"/>
              <w:ind w:firstLine="510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  <w:b/>
              </w:rPr>
              <w:t>результат (измерения величины):</w:t>
            </w:r>
            <w:r w:rsidRPr="006D47B7">
              <w:rPr>
                <w:rFonts w:ascii="Arial" w:hAnsi="Arial" w:cs="Arial"/>
              </w:rPr>
              <w:t xml:space="preserve"> Множество значений величины, припис</w:t>
            </w:r>
            <w:r w:rsidRPr="006D47B7">
              <w:rPr>
                <w:rFonts w:ascii="Arial" w:hAnsi="Arial" w:cs="Arial"/>
              </w:rPr>
              <w:t>ы</w:t>
            </w:r>
            <w:r w:rsidRPr="006D47B7">
              <w:rPr>
                <w:rFonts w:ascii="Arial" w:hAnsi="Arial" w:cs="Arial"/>
              </w:rPr>
              <w:t>ваемых измеряемой величине вместе с любой другой доступной и существенной информацией.</w:t>
            </w:r>
          </w:p>
          <w:p w:rsidR="000853DF" w:rsidRPr="006D47B7" w:rsidRDefault="000853DF" w:rsidP="000853DF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6D20" w:rsidRPr="006D47B7" w:rsidRDefault="007818C3" w:rsidP="000853DF">
            <w:pPr>
              <w:spacing w:line="360" w:lineRule="auto"/>
              <w:ind w:firstLine="510"/>
              <w:jc w:val="both"/>
              <w:rPr>
                <w:rFonts w:ascii="Arial" w:hAnsi="Arial" w:cs="Arial"/>
                <w:spacing w:val="40"/>
                <w:sz w:val="22"/>
                <w:szCs w:val="22"/>
              </w:rPr>
            </w:pPr>
            <w:r w:rsidRPr="006D47B7">
              <w:rPr>
                <w:rFonts w:ascii="Arial" w:hAnsi="Arial" w:cs="Arial"/>
                <w:spacing w:val="40"/>
                <w:sz w:val="22"/>
                <w:szCs w:val="22"/>
              </w:rPr>
              <w:t>Примечани</w:t>
            </w:r>
            <w:r w:rsidR="000E6D20" w:rsidRPr="006D47B7">
              <w:rPr>
                <w:rFonts w:ascii="Arial" w:hAnsi="Arial" w:cs="Arial"/>
                <w:spacing w:val="40"/>
                <w:sz w:val="22"/>
                <w:szCs w:val="22"/>
              </w:rPr>
              <w:t>я</w:t>
            </w:r>
          </w:p>
          <w:p w:rsidR="000E6D20" w:rsidRPr="006D47B7" w:rsidRDefault="000E6D20" w:rsidP="000853DF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1 Определение понятия результата измерения претерпело существенное изменение по сравнению с определением РМГ 29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</w:rPr>
              <w:t>99 и вобрало в себя выражение точности измер</w:t>
            </w:r>
            <w:r w:rsidRPr="006D47B7">
              <w:rPr>
                <w:rFonts w:ascii="Arial" w:hAnsi="Arial" w:cs="Arial"/>
                <w:sz w:val="22"/>
                <w:szCs w:val="22"/>
              </w:rPr>
              <w:t>е</w:t>
            </w:r>
            <w:r w:rsidRPr="006D47B7">
              <w:rPr>
                <w:rFonts w:ascii="Arial" w:hAnsi="Arial" w:cs="Arial"/>
                <w:sz w:val="22"/>
                <w:szCs w:val="22"/>
              </w:rPr>
              <w:t xml:space="preserve">ния. Информация, приводимая в результате измерения, определяется особенностями конкретного измерения и соответствует требованиям, предъявляемым к этому измерению. В </w:t>
            </w:r>
            <w:proofErr w:type="gramStart"/>
            <w:r w:rsidRPr="006D47B7">
              <w:rPr>
                <w:rFonts w:ascii="Arial" w:hAnsi="Arial" w:cs="Arial"/>
                <w:sz w:val="22"/>
                <w:szCs w:val="22"/>
              </w:rPr>
              <w:t>большинстве</w:t>
            </w:r>
            <w:proofErr w:type="gramEnd"/>
            <w:r w:rsidRPr="006D47B7">
              <w:rPr>
                <w:rFonts w:ascii="Arial" w:hAnsi="Arial" w:cs="Arial"/>
                <w:sz w:val="22"/>
                <w:szCs w:val="22"/>
              </w:rPr>
              <w:t xml:space="preserve"> случаев информация относится к точности измерения и выражается пок</w:t>
            </w:r>
            <w:r w:rsidRPr="006D47B7">
              <w:rPr>
                <w:rFonts w:ascii="Arial" w:hAnsi="Arial" w:cs="Arial"/>
                <w:sz w:val="22"/>
                <w:szCs w:val="22"/>
              </w:rPr>
              <w:t>а</w:t>
            </w:r>
            <w:r w:rsidRPr="006D47B7">
              <w:rPr>
                <w:rFonts w:ascii="Arial" w:hAnsi="Arial" w:cs="Arial"/>
                <w:sz w:val="22"/>
                <w:szCs w:val="22"/>
              </w:rPr>
              <w:t xml:space="preserve">зателями точности, в обоснованных случаях содержит указание методики измерений и др. </w:t>
            </w:r>
          </w:p>
          <w:p w:rsidR="000E6D20" w:rsidRPr="006D47B7" w:rsidRDefault="000E6D20" w:rsidP="000853DF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2 Результат измерения может быть представлен измеренным значением величины с указанием соответствующего показателя точности. К показателям точности относятся, н</w:t>
            </w:r>
            <w:r w:rsidRPr="006D47B7">
              <w:rPr>
                <w:rFonts w:ascii="Arial" w:hAnsi="Arial" w:cs="Arial"/>
                <w:sz w:val="22"/>
                <w:szCs w:val="22"/>
              </w:rPr>
              <w:t>а</w:t>
            </w:r>
            <w:r w:rsidRPr="006D47B7">
              <w:rPr>
                <w:rFonts w:ascii="Arial" w:hAnsi="Arial" w:cs="Arial"/>
                <w:sz w:val="22"/>
                <w:szCs w:val="22"/>
              </w:rPr>
              <w:t>пример, среднее квадратическое отклонение, доверительные границы погрешности, ста</w:t>
            </w:r>
            <w:r w:rsidRPr="006D47B7">
              <w:rPr>
                <w:rFonts w:ascii="Arial" w:hAnsi="Arial" w:cs="Arial"/>
                <w:sz w:val="22"/>
                <w:szCs w:val="22"/>
              </w:rPr>
              <w:t>н</w:t>
            </w:r>
            <w:r w:rsidRPr="006D47B7">
              <w:rPr>
                <w:rFonts w:ascii="Arial" w:hAnsi="Arial" w:cs="Arial"/>
                <w:sz w:val="22"/>
                <w:szCs w:val="22"/>
              </w:rPr>
              <w:t>дартная неопределенность измерений, суммарная стандартная и расширенная неопред</w:t>
            </w:r>
            <w:r w:rsidRPr="006D47B7">
              <w:rPr>
                <w:rFonts w:ascii="Arial" w:hAnsi="Arial" w:cs="Arial"/>
                <w:sz w:val="22"/>
                <w:szCs w:val="22"/>
              </w:rPr>
              <w:t>е</w:t>
            </w:r>
            <w:r w:rsidRPr="006D47B7">
              <w:rPr>
                <w:rFonts w:ascii="Arial" w:hAnsi="Arial" w:cs="Arial"/>
                <w:sz w:val="22"/>
                <w:szCs w:val="22"/>
              </w:rPr>
              <w:t>ленности. VIM3 [1] предусматривает также представление результата измерения плотн</w:t>
            </w:r>
            <w:r w:rsidRPr="006D47B7">
              <w:rPr>
                <w:rFonts w:ascii="Arial" w:hAnsi="Arial" w:cs="Arial"/>
                <w:sz w:val="22"/>
                <w:szCs w:val="22"/>
              </w:rPr>
              <w:t>о</w:t>
            </w:r>
            <w:r w:rsidRPr="006D47B7">
              <w:rPr>
                <w:rFonts w:ascii="Arial" w:hAnsi="Arial" w:cs="Arial"/>
                <w:sz w:val="22"/>
                <w:szCs w:val="22"/>
              </w:rPr>
              <w:t xml:space="preserve">стью распределения </w:t>
            </w:r>
            <w:proofErr w:type="gramStart"/>
            <w:r w:rsidRPr="006D47B7">
              <w:rPr>
                <w:rFonts w:ascii="Arial" w:hAnsi="Arial" w:cs="Arial"/>
                <w:sz w:val="22"/>
                <w:szCs w:val="22"/>
              </w:rPr>
              <w:t>вероятностей</w:t>
            </w:r>
            <w:proofErr w:type="gramEnd"/>
            <w:r w:rsidRPr="006D47B7">
              <w:rPr>
                <w:rFonts w:ascii="Arial" w:hAnsi="Arial" w:cs="Arial"/>
                <w:sz w:val="22"/>
                <w:szCs w:val="22"/>
              </w:rPr>
              <w:t xml:space="preserve"> на множестве возможных значений измеряемой вел</w:t>
            </w:r>
            <w:r w:rsidRPr="006D47B7">
              <w:rPr>
                <w:rFonts w:ascii="Arial" w:hAnsi="Arial" w:cs="Arial"/>
                <w:sz w:val="22"/>
                <w:szCs w:val="22"/>
              </w:rPr>
              <w:t>и</w:t>
            </w:r>
            <w:r w:rsidRPr="006D47B7">
              <w:rPr>
                <w:rFonts w:ascii="Arial" w:hAnsi="Arial" w:cs="Arial"/>
                <w:sz w:val="22"/>
                <w:szCs w:val="22"/>
              </w:rPr>
              <w:t>чины.</w:t>
            </w:r>
          </w:p>
          <w:p w:rsidR="000E6D20" w:rsidRPr="006D47B7" w:rsidRDefault="000E6D20" w:rsidP="000853DF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3</w:t>
            </w:r>
            <w:proofErr w:type="gramStart"/>
            <w:r w:rsidRPr="006D47B7">
              <w:rPr>
                <w:rFonts w:ascii="Arial" w:hAnsi="Arial" w:cs="Arial"/>
                <w:sz w:val="22"/>
                <w:szCs w:val="22"/>
              </w:rPr>
              <w:t xml:space="preserve"> Е</w:t>
            </w:r>
            <w:proofErr w:type="gramEnd"/>
            <w:r w:rsidRPr="006D47B7">
              <w:rPr>
                <w:rFonts w:ascii="Arial" w:hAnsi="Arial" w:cs="Arial"/>
                <w:sz w:val="22"/>
                <w:szCs w:val="22"/>
              </w:rPr>
              <w:t>сли значение показателя точности измерений можно считать пренебрежимо м</w:t>
            </w:r>
            <w:r w:rsidRPr="006D47B7">
              <w:rPr>
                <w:rFonts w:ascii="Arial" w:hAnsi="Arial" w:cs="Arial"/>
                <w:sz w:val="22"/>
                <w:szCs w:val="22"/>
              </w:rPr>
              <w:t>а</w:t>
            </w:r>
            <w:r w:rsidRPr="006D47B7">
              <w:rPr>
                <w:rFonts w:ascii="Arial" w:hAnsi="Arial" w:cs="Arial"/>
                <w:sz w:val="22"/>
                <w:szCs w:val="22"/>
              </w:rPr>
              <w:t>лым для заданной цели измерения, то результат измерения может выражаться как одно измеренное значение величины. Во многих областях это является обычным способом в</w:t>
            </w:r>
            <w:r w:rsidRPr="006D47B7">
              <w:rPr>
                <w:rFonts w:ascii="Arial" w:hAnsi="Arial" w:cs="Arial"/>
                <w:sz w:val="22"/>
                <w:szCs w:val="22"/>
              </w:rPr>
              <w:t>ы</w:t>
            </w:r>
            <w:r w:rsidRPr="006D47B7">
              <w:rPr>
                <w:rFonts w:ascii="Arial" w:hAnsi="Arial" w:cs="Arial"/>
                <w:sz w:val="22"/>
                <w:szCs w:val="22"/>
              </w:rPr>
              <w:t>ражения результата измерения, с указанием класса точности применяемого средства и</w:t>
            </w:r>
            <w:r w:rsidRPr="006D47B7">
              <w:rPr>
                <w:rFonts w:ascii="Arial" w:hAnsi="Arial" w:cs="Arial"/>
                <w:sz w:val="22"/>
                <w:szCs w:val="22"/>
              </w:rPr>
              <w:t>з</w:t>
            </w:r>
            <w:r w:rsidRPr="006D47B7">
              <w:rPr>
                <w:rFonts w:ascii="Arial" w:hAnsi="Arial" w:cs="Arial"/>
                <w:sz w:val="22"/>
                <w:szCs w:val="22"/>
              </w:rPr>
              <w:t>мерений.</w:t>
            </w:r>
          </w:p>
          <w:p w:rsidR="002D6D0A" w:rsidRPr="006D47B7" w:rsidRDefault="002D6D0A" w:rsidP="000853DF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6D20" w:rsidRPr="006D47B7" w:rsidRDefault="000E6D20" w:rsidP="000853DF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D47B7">
              <w:rPr>
                <w:rFonts w:ascii="Arial" w:hAnsi="Arial"/>
                <w:sz w:val="22"/>
                <w:szCs w:val="22"/>
              </w:rPr>
              <w:t>[РМГ 29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Pr="006D47B7">
              <w:rPr>
                <w:rFonts w:ascii="Arial" w:hAnsi="Arial"/>
                <w:sz w:val="22"/>
                <w:szCs w:val="22"/>
              </w:rPr>
              <w:t>2013, статья 5.1]</w:t>
            </w:r>
          </w:p>
        </w:tc>
      </w:tr>
    </w:tbl>
    <w:p w:rsidR="002D2AD0" w:rsidRPr="006D47B7" w:rsidRDefault="002D2AD0" w:rsidP="002D2AD0">
      <w:pPr>
        <w:spacing w:line="360" w:lineRule="auto"/>
        <w:ind w:firstLine="510"/>
        <w:jc w:val="both"/>
        <w:rPr>
          <w:rFonts w:ascii="Arial" w:hAnsi="Arial" w:cs="Arial"/>
        </w:rPr>
      </w:pPr>
    </w:p>
    <w:p w:rsidR="00312468" w:rsidRPr="006D47B7" w:rsidRDefault="00011EAE" w:rsidP="002D2AD0">
      <w:pPr>
        <w:spacing w:line="360" w:lineRule="auto"/>
        <w:ind w:firstLine="510"/>
        <w:jc w:val="both"/>
        <w:rPr>
          <w:rFonts w:ascii="Arial" w:hAnsi="Arial" w:cs="Arial"/>
        </w:rPr>
      </w:pPr>
      <w:proofErr w:type="gramStart"/>
      <w:r w:rsidRPr="006D47B7">
        <w:rPr>
          <w:rFonts w:ascii="Arial" w:hAnsi="Arial" w:cs="Arial"/>
          <w:spacing w:val="40"/>
        </w:rPr>
        <w:lastRenderedPageBreak/>
        <w:t>Ко</w:t>
      </w:r>
      <w:r w:rsidR="008A234F" w:rsidRPr="006D47B7">
        <w:rPr>
          <w:rFonts w:ascii="Arial" w:hAnsi="Arial" w:cs="Arial"/>
          <w:spacing w:val="40"/>
        </w:rPr>
        <w:t>мме</w:t>
      </w:r>
      <w:r w:rsidRPr="006D47B7">
        <w:rPr>
          <w:rFonts w:ascii="Arial" w:hAnsi="Arial" w:cs="Arial"/>
          <w:spacing w:val="40"/>
        </w:rPr>
        <w:t>нта</w:t>
      </w:r>
      <w:r w:rsidR="008A234F" w:rsidRPr="006D47B7">
        <w:rPr>
          <w:rFonts w:ascii="Arial" w:hAnsi="Arial" w:cs="Arial"/>
          <w:spacing w:val="40"/>
        </w:rPr>
        <w:t>рий</w:t>
      </w:r>
      <w:r w:rsidR="008A234F"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r w:rsidR="008A234F" w:rsidRPr="006D47B7">
        <w:rPr>
          <w:rFonts w:ascii="Arial" w:hAnsi="Arial" w:cs="Arial"/>
        </w:rPr>
        <w:t xml:space="preserve"> </w:t>
      </w:r>
      <w:r w:rsidR="004D641C" w:rsidRPr="006D47B7">
        <w:rPr>
          <w:rFonts w:ascii="Arial" w:hAnsi="Arial" w:cs="Arial"/>
        </w:rPr>
        <w:t xml:space="preserve">Определение результата измерения, данное в </w:t>
      </w:r>
      <w:r w:rsidR="000200A6" w:rsidRPr="006D47B7">
        <w:rPr>
          <w:rFonts w:ascii="Arial" w:hAnsi="Arial" w:cs="Arial"/>
        </w:rPr>
        <w:t xml:space="preserve">словаре </w:t>
      </w:r>
      <w:r w:rsidR="004D641C" w:rsidRPr="006D47B7">
        <w:rPr>
          <w:rFonts w:ascii="Arial" w:hAnsi="Arial" w:cs="Arial"/>
        </w:rPr>
        <w:t>[2] (статья 2.9), соответствует приведенному выше, при этом</w:t>
      </w:r>
      <w:r w:rsidR="00312468" w:rsidRPr="006D47B7">
        <w:rPr>
          <w:rFonts w:ascii="Arial" w:hAnsi="Arial" w:cs="Arial"/>
        </w:rPr>
        <w:t xml:space="preserve"> в примечаниях к данному определению:</w:t>
      </w:r>
      <w:proofErr w:type="gramEnd"/>
    </w:p>
    <w:p w:rsidR="00312468" w:rsidRPr="006D47B7" w:rsidRDefault="00312468" w:rsidP="002D2AD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- допускается представление результата измерени</w:t>
      </w:r>
      <w:r w:rsidR="005F38D5" w:rsidRPr="006D47B7">
        <w:rPr>
          <w:rFonts w:ascii="Arial" w:hAnsi="Arial" w:cs="Arial"/>
        </w:rPr>
        <w:t>я</w:t>
      </w:r>
      <w:r w:rsidRPr="006D47B7">
        <w:rPr>
          <w:rFonts w:ascii="Arial" w:hAnsi="Arial" w:cs="Arial"/>
        </w:rPr>
        <w:t xml:space="preserve"> плотностью распределения </w:t>
      </w:r>
      <w:proofErr w:type="gramStart"/>
      <w:r w:rsidRPr="006D47B7">
        <w:rPr>
          <w:rFonts w:ascii="Arial" w:hAnsi="Arial" w:cs="Arial"/>
        </w:rPr>
        <w:t>вероятностей</w:t>
      </w:r>
      <w:proofErr w:type="gramEnd"/>
      <w:r w:rsidRPr="006D47B7">
        <w:rPr>
          <w:rFonts w:ascii="Arial" w:hAnsi="Arial" w:cs="Arial"/>
        </w:rPr>
        <w:t xml:space="preserve"> на множестве возможных значений измеряемой величины;</w:t>
      </w:r>
    </w:p>
    <w:p w:rsidR="00BB42DD" w:rsidRPr="006D47B7" w:rsidRDefault="00312468" w:rsidP="002D2AD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-</w:t>
      </w:r>
      <w:r w:rsidR="004D641C" w:rsidRPr="006D47B7">
        <w:rPr>
          <w:rFonts w:ascii="Arial" w:hAnsi="Arial" w:cs="Arial"/>
        </w:rPr>
        <w:t xml:space="preserve"> </w:t>
      </w:r>
      <w:r w:rsidR="00BB42DD" w:rsidRPr="006D47B7">
        <w:rPr>
          <w:rFonts w:ascii="Arial" w:hAnsi="Arial" w:cs="Arial"/>
        </w:rPr>
        <w:t>рекомендуется выражать результат измерения, как правило, «одним измере</w:t>
      </w:r>
      <w:r w:rsidR="00BB42DD" w:rsidRPr="006D47B7">
        <w:rPr>
          <w:rFonts w:ascii="Arial" w:hAnsi="Arial" w:cs="Arial"/>
        </w:rPr>
        <w:t>н</w:t>
      </w:r>
      <w:r w:rsidR="00BB42DD" w:rsidRPr="006D47B7">
        <w:rPr>
          <w:rFonts w:ascii="Arial" w:hAnsi="Arial" w:cs="Arial"/>
        </w:rPr>
        <w:t>ным значением величины и неопределенностью измерений», что отличается от п</w:t>
      </w:r>
      <w:r w:rsidR="00BB42DD" w:rsidRPr="006D47B7">
        <w:rPr>
          <w:rFonts w:ascii="Arial" w:hAnsi="Arial" w:cs="Arial"/>
        </w:rPr>
        <w:t>о</w:t>
      </w:r>
      <w:r w:rsidR="00BB42DD" w:rsidRPr="006D47B7">
        <w:rPr>
          <w:rFonts w:ascii="Arial" w:hAnsi="Arial" w:cs="Arial"/>
        </w:rPr>
        <w:t xml:space="preserve">ложений РМГ 29 (статья 5.1, примечание 2) в части </w:t>
      </w:r>
      <w:r w:rsidR="005150EB" w:rsidRPr="006D47B7">
        <w:rPr>
          <w:rFonts w:ascii="Arial" w:hAnsi="Arial" w:cs="Arial"/>
        </w:rPr>
        <w:t>использования в качестве пок</w:t>
      </w:r>
      <w:r w:rsidR="005150EB" w:rsidRPr="006D47B7">
        <w:rPr>
          <w:rFonts w:ascii="Arial" w:hAnsi="Arial" w:cs="Arial"/>
        </w:rPr>
        <w:t>а</w:t>
      </w:r>
      <w:r w:rsidR="005150EB" w:rsidRPr="006D47B7">
        <w:rPr>
          <w:rFonts w:ascii="Arial" w:hAnsi="Arial" w:cs="Arial"/>
        </w:rPr>
        <w:t xml:space="preserve">зателей точности </w:t>
      </w:r>
      <w:r w:rsidR="00BB42DD" w:rsidRPr="006D47B7">
        <w:rPr>
          <w:rFonts w:ascii="Arial" w:hAnsi="Arial" w:cs="Arial"/>
        </w:rPr>
        <w:t>доверительных границ погрешности</w:t>
      </w:r>
      <w:r w:rsidRPr="006D47B7">
        <w:rPr>
          <w:rFonts w:ascii="Arial" w:hAnsi="Arial" w:cs="Arial"/>
        </w:rPr>
        <w:t xml:space="preserve">. </w:t>
      </w:r>
    </w:p>
    <w:p w:rsidR="006C29F7" w:rsidRPr="006D47B7" w:rsidRDefault="00312468" w:rsidP="002D2AD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Термин «результат измерения» не следует смешивать с термином «измеренное значение</w:t>
      </w:r>
      <w:r w:rsidR="002C5F04" w:rsidRPr="006D47B7">
        <w:rPr>
          <w:rFonts w:ascii="Arial" w:hAnsi="Arial" w:cs="Arial"/>
        </w:rPr>
        <w:t xml:space="preserve">», </w:t>
      </w:r>
      <w:r w:rsidR="00FA418F" w:rsidRPr="006D47B7">
        <w:rPr>
          <w:rFonts w:ascii="Arial" w:hAnsi="Arial" w:cs="Arial"/>
        </w:rPr>
        <w:t>используемым для определений</w:t>
      </w:r>
      <w:r w:rsidRPr="006D47B7">
        <w:rPr>
          <w:rFonts w:ascii="Arial" w:hAnsi="Arial" w:cs="Arial"/>
        </w:rPr>
        <w:t xml:space="preserve"> поняти</w:t>
      </w:r>
      <w:r w:rsidR="00FA418F" w:rsidRPr="006D47B7">
        <w:rPr>
          <w:rFonts w:ascii="Arial" w:hAnsi="Arial" w:cs="Arial"/>
        </w:rPr>
        <w:t xml:space="preserve">й точности </w:t>
      </w:r>
      <w:r w:rsidR="00B46026" w:rsidRPr="006D47B7">
        <w:rPr>
          <w:rFonts w:ascii="Arial" w:hAnsi="Arial" w:cs="Arial"/>
        </w:rPr>
        <w:t xml:space="preserve">измерений </w:t>
      </w:r>
      <w:r w:rsidR="00FA418F" w:rsidRPr="006D47B7">
        <w:rPr>
          <w:rFonts w:ascii="Arial" w:hAnsi="Arial" w:cs="Arial"/>
        </w:rPr>
        <w:t>и</w:t>
      </w:r>
      <w:r w:rsidRPr="006D47B7">
        <w:rPr>
          <w:rFonts w:ascii="Arial" w:hAnsi="Arial" w:cs="Arial"/>
        </w:rPr>
        <w:t xml:space="preserve"> погре</w:t>
      </w:r>
      <w:r w:rsidRPr="006D47B7">
        <w:rPr>
          <w:rFonts w:ascii="Arial" w:hAnsi="Arial" w:cs="Arial"/>
        </w:rPr>
        <w:t>ш</w:t>
      </w:r>
      <w:r w:rsidRPr="006D47B7">
        <w:rPr>
          <w:rFonts w:ascii="Arial" w:hAnsi="Arial" w:cs="Arial"/>
        </w:rPr>
        <w:t>ности</w:t>
      </w:r>
      <w:r w:rsidR="00FA418F" w:rsidRPr="006D47B7">
        <w:rPr>
          <w:rFonts w:ascii="Arial" w:hAnsi="Arial" w:cs="Arial"/>
        </w:rPr>
        <w:t xml:space="preserve"> </w:t>
      </w:r>
      <w:r w:rsidR="00B46026" w:rsidRPr="006D47B7">
        <w:rPr>
          <w:rFonts w:ascii="Arial" w:hAnsi="Arial" w:cs="Arial"/>
        </w:rPr>
        <w:t xml:space="preserve">(результата </w:t>
      </w:r>
      <w:r w:rsidR="00FA418F" w:rsidRPr="006D47B7">
        <w:rPr>
          <w:rFonts w:ascii="Arial" w:hAnsi="Arial" w:cs="Arial"/>
        </w:rPr>
        <w:t>измерени</w:t>
      </w:r>
      <w:r w:rsidR="00B46026" w:rsidRPr="006D47B7">
        <w:rPr>
          <w:rFonts w:ascii="Arial" w:hAnsi="Arial" w:cs="Arial"/>
        </w:rPr>
        <w:t>я)</w:t>
      </w:r>
      <w:r w:rsidRPr="006D47B7">
        <w:rPr>
          <w:rFonts w:ascii="Arial" w:hAnsi="Arial" w:cs="Arial"/>
        </w:rPr>
        <w:t>.</w:t>
      </w:r>
    </w:p>
    <w:p w:rsidR="00084E6B" w:rsidRPr="006D47B7" w:rsidRDefault="00084E6B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084E6B" w:rsidRPr="006D47B7" w:rsidTr="00BA37CD">
        <w:tc>
          <w:tcPr>
            <w:tcW w:w="9639" w:type="dxa"/>
            <w:shd w:val="clear" w:color="auto" w:fill="auto"/>
            <w:vAlign w:val="bottom"/>
          </w:tcPr>
          <w:p w:rsidR="00084E6B" w:rsidRPr="006D47B7" w:rsidRDefault="00084E6B" w:rsidP="002D2AD0">
            <w:pPr>
              <w:spacing w:line="360" w:lineRule="auto"/>
              <w:ind w:firstLine="510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  <w:b/>
              </w:rPr>
              <w:t>измеренное значение (величины):</w:t>
            </w:r>
            <w:r w:rsidRPr="006D47B7">
              <w:rPr>
                <w:rFonts w:ascii="Arial" w:hAnsi="Arial" w:cs="Arial"/>
              </w:rPr>
              <w:t xml:space="preserve"> Значение величины, которое предста</w:t>
            </w:r>
            <w:r w:rsidRPr="006D47B7">
              <w:rPr>
                <w:rFonts w:ascii="Arial" w:hAnsi="Arial" w:cs="Arial"/>
              </w:rPr>
              <w:t>в</w:t>
            </w:r>
            <w:r w:rsidRPr="006D47B7">
              <w:rPr>
                <w:rFonts w:ascii="Arial" w:hAnsi="Arial" w:cs="Arial"/>
              </w:rPr>
              <w:t>ляет результат измерения.</w:t>
            </w:r>
          </w:p>
          <w:p w:rsidR="00084E6B" w:rsidRPr="006D47B7" w:rsidRDefault="00084E6B" w:rsidP="002D2AD0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7B7">
              <w:rPr>
                <w:rFonts w:ascii="Arial" w:hAnsi="Arial" w:cs="Arial"/>
              </w:rPr>
              <w:t>[РМГ 29</w:t>
            </w:r>
            <w:r w:rsidR="002D6D0A" w:rsidRPr="006D47B7">
              <w:rPr>
                <w:rFonts w:ascii="Arial" w:hAnsi="Arial" w:cs="Arial"/>
              </w:rPr>
              <w:t>–</w:t>
            </w:r>
            <w:r w:rsidRPr="006D47B7">
              <w:rPr>
                <w:rFonts w:ascii="Arial" w:hAnsi="Arial" w:cs="Arial"/>
              </w:rPr>
              <w:t>2013, статья 5.2]</w:t>
            </w:r>
          </w:p>
        </w:tc>
      </w:tr>
    </w:tbl>
    <w:p w:rsidR="000E6D20" w:rsidRPr="006D47B7" w:rsidRDefault="003537D5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B2F7C" w:rsidRPr="006D47B7" w:rsidTr="00B43618">
        <w:tc>
          <w:tcPr>
            <w:tcW w:w="9639" w:type="dxa"/>
            <w:shd w:val="clear" w:color="auto" w:fill="auto"/>
            <w:vAlign w:val="bottom"/>
          </w:tcPr>
          <w:p w:rsidR="00FB2F7C" w:rsidRPr="006D47B7" w:rsidRDefault="00FB2F7C" w:rsidP="002D2AD0">
            <w:pPr>
              <w:spacing w:line="360" w:lineRule="auto"/>
              <w:ind w:firstLine="510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  <w:b/>
              </w:rPr>
              <w:t>точность измерений;</w:t>
            </w:r>
            <w:r w:rsidRPr="006D47B7">
              <w:rPr>
                <w:rFonts w:ascii="Arial" w:hAnsi="Arial" w:cs="Arial"/>
              </w:rPr>
              <w:t xml:space="preserve"> </w:t>
            </w:r>
            <w:r w:rsidRPr="006D47B7">
              <w:rPr>
                <w:rFonts w:ascii="Arial" w:hAnsi="Arial" w:cs="Arial"/>
                <w:b/>
              </w:rPr>
              <w:t>точность результата измерения</w:t>
            </w:r>
            <w:r w:rsidRPr="006D47B7">
              <w:rPr>
                <w:rFonts w:ascii="Arial" w:hAnsi="Arial" w:cs="Arial"/>
              </w:rPr>
              <w:t>: Близость измере</w:t>
            </w:r>
            <w:r w:rsidRPr="006D47B7">
              <w:rPr>
                <w:rFonts w:ascii="Arial" w:hAnsi="Arial" w:cs="Arial"/>
              </w:rPr>
              <w:t>н</w:t>
            </w:r>
            <w:r w:rsidRPr="006D47B7">
              <w:rPr>
                <w:rFonts w:ascii="Arial" w:hAnsi="Arial" w:cs="Arial"/>
              </w:rPr>
              <w:t>ного значения к истинному значению измеряемой величины.</w:t>
            </w:r>
          </w:p>
          <w:p w:rsidR="00FB2F7C" w:rsidRPr="006D47B7" w:rsidRDefault="00FB2F7C" w:rsidP="002D2AD0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7B7">
              <w:rPr>
                <w:rFonts w:ascii="Arial" w:hAnsi="Arial" w:cs="Arial"/>
              </w:rPr>
              <w:t>[РМГ 29</w:t>
            </w:r>
            <w:r w:rsidR="002D6D0A" w:rsidRPr="006D47B7">
              <w:rPr>
                <w:rFonts w:ascii="Arial" w:hAnsi="Arial" w:cs="Arial"/>
              </w:rPr>
              <w:t>–</w:t>
            </w:r>
            <w:r w:rsidRPr="006D47B7">
              <w:rPr>
                <w:rFonts w:ascii="Arial" w:hAnsi="Arial" w:cs="Arial"/>
              </w:rPr>
              <w:t>2013, статья 5.7]</w:t>
            </w:r>
          </w:p>
        </w:tc>
      </w:tr>
    </w:tbl>
    <w:p w:rsidR="00D367C4" w:rsidRPr="006D47B7" w:rsidRDefault="00D367C4" w:rsidP="00B43618">
      <w:pPr>
        <w:spacing w:line="360" w:lineRule="auto"/>
        <w:ind w:firstLine="510"/>
        <w:jc w:val="both"/>
        <w:rPr>
          <w:rFonts w:ascii="Arial" w:hAnsi="Arial" w:cs="Arial"/>
          <w:spacing w:val="40"/>
          <w:lang w:val="en-US"/>
        </w:rPr>
      </w:pPr>
    </w:p>
    <w:p w:rsidR="00E345C5" w:rsidRPr="006D47B7" w:rsidRDefault="009F2E42" w:rsidP="00B43618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  <w:spacing w:val="40"/>
        </w:rPr>
        <w:t>Комментарий</w:t>
      </w:r>
      <w:r w:rsidR="007818C3"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r w:rsidRPr="006D47B7">
        <w:rPr>
          <w:rFonts w:ascii="Arial" w:hAnsi="Arial" w:cs="Arial"/>
        </w:rPr>
        <w:t xml:space="preserve"> В </w:t>
      </w:r>
      <w:proofErr w:type="gramStart"/>
      <w:r w:rsidR="001D69FC" w:rsidRPr="006D47B7">
        <w:rPr>
          <w:rFonts w:ascii="Arial" w:hAnsi="Arial" w:cs="Arial"/>
        </w:rPr>
        <w:t>словаре</w:t>
      </w:r>
      <w:proofErr w:type="gramEnd"/>
      <w:r w:rsidR="001D69FC" w:rsidRPr="006D47B7">
        <w:rPr>
          <w:rFonts w:ascii="Arial" w:hAnsi="Arial" w:cs="Arial"/>
        </w:rPr>
        <w:t xml:space="preserve"> </w:t>
      </w:r>
      <w:r w:rsidRPr="006D47B7">
        <w:rPr>
          <w:rFonts w:ascii="Arial" w:hAnsi="Arial" w:cs="Arial"/>
        </w:rPr>
        <w:t>[2] (статья 2.</w:t>
      </w:r>
      <w:r w:rsidR="00E345C5" w:rsidRPr="006D47B7">
        <w:rPr>
          <w:rFonts w:ascii="Arial" w:hAnsi="Arial" w:cs="Arial"/>
        </w:rPr>
        <w:t>13</w:t>
      </w:r>
      <w:r w:rsidRPr="006D47B7">
        <w:rPr>
          <w:rFonts w:ascii="Arial" w:hAnsi="Arial" w:cs="Arial"/>
        </w:rPr>
        <w:t>) определению, приведённому в</w:t>
      </w:r>
      <w:r w:rsidRPr="006D47B7">
        <w:rPr>
          <w:rFonts w:ascii="Arial" w:hAnsi="Arial" w:cs="Arial"/>
        </w:rPr>
        <w:t>ы</w:t>
      </w:r>
      <w:r w:rsidRPr="006D47B7">
        <w:rPr>
          <w:rFonts w:ascii="Arial" w:hAnsi="Arial" w:cs="Arial"/>
        </w:rPr>
        <w:t>ше, соответствуют термины</w:t>
      </w:r>
      <w:r w:rsidR="00E345C5" w:rsidRPr="006D47B7">
        <w:rPr>
          <w:rFonts w:ascii="Arial" w:hAnsi="Arial" w:cs="Arial"/>
        </w:rPr>
        <w:t xml:space="preserve"> «точность измерений», «точность».</w:t>
      </w:r>
    </w:p>
    <w:p w:rsidR="00A0344D" w:rsidRPr="006D47B7" w:rsidRDefault="00E345C5" w:rsidP="00B43618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«</w:t>
      </w:r>
      <w:r w:rsidR="009F2E42" w:rsidRPr="006D47B7">
        <w:rPr>
          <w:rFonts w:ascii="Arial" w:hAnsi="Arial" w:cs="Arial"/>
        </w:rPr>
        <w:t>Точность измерений</w:t>
      </w:r>
      <w:r w:rsidRPr="006D47B7">
        <w:rPr>
          <w:rFonts w:ascii="Arial" w:hAnsi="Arial" w:cs="Arial"/>
        </w:rPr>
        <w:t>»</w:t>
      </w:r>
      <w:r w:rsidR="009F2E42" w:rsidRPr="006D47B7">
        <w:rPr>
          <w:rFonts w:ascii="Arial" w:hAnsi="Arial" w:cs="Arial"/>
        </w:rPr>
        <w:t xml:space="preserve"> не</w:t>
      </w:r>
      <w:r w:rsidRPr="006D47B7">
        <w:rPr>
          <w:rFonts w:ascii="Arial" w:hAnsi="Arial" w:cs="Arial"/>
        </w:rPr>
        <w:t xml:space="preserve"> </w:t>
      </w:r>
      <w:r w:rsidR="009F2E42" w:rsidRPr="006D47B7">
        <w:rPr>
          <w:rFonts w:ascii="Arial" w:hAnsi="Arial" w:cs="Arial"/>
        </w:rPr>
        <w:t>является величиной и ей не может</w:t>
      </w:r>
      <w:r w:rsidRPr="006D47B7">
        <w:rPr>
          <w:rFonts w:ascii="Arial" w:hAnsi="Arial" w:cs="Arial"/>
        </w:rPr>
        <w:t xml:space="preserve"> быть при</w:t>
      </w:r>
      <w:r w:rsidR="009F2E42" w:rsidRPr="006D47B7">
        <w:rPr>
          <w:rFonts w:ascii="Arial" w:hAnsi="Arial" w:cs="Arial"/>
        </w:rPr>
        <w:t xml:space="preserve">своено числовое значение величины. </w:t>
      </w:r>
    </w:p>
    <w:p w:rsidR="00676B75" w:rsidRPr="006D47B7" w:rsidRDefault="003537D5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76B75" w:rsidRPr="006D47B7" w:rsidTr="00B43618">
        <w:tc>
          <w:tcPr>
            <w:tcW w:w="9639" w:type="dxa"/>
            <w:shd w:val="clear" w:color="auto" w:fill="auto"/>
            <w:vAlign w:val="bottom"/>
          </w:tcPr>
          <w:p w:rsidR="002C4F33" w:rsidRPr="006D47B7" w:rsidRDefault="002C4F33" w:rsidP="00B43618">
            <w:pPr>
              <w:spacing w:line="360" w:lineRule="auto"/>
              <w:ind w:firstLine="510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  <w:b/>
              </w:rPr>
              <w:t xml:space="preserve">опорное значение (величины): </w:t>
            </w:r>
            <w:r w:rsidRPr="006D47B7">
              <w:rPr>
                <w:rFonts w:ascii="Arial" w:hAnsi="Arial" w:cs="Arial"/>
              </w:rPr>
              <w:t>Значен</w:t>
            </w:r>
            <w:r w:rsidR="002C5F04" w:rsidRPr="006D47B7">
              <w:rPr>
                <w:rFonts w:ascii="Arial" w:hAnsi="Arial" w:cs="Arial"/>
              </w:rPr>
              <w:t>ие величины, которое используют</w:t>
            </w:r>
            <w:r w:rsidRPr="006D47B7">
              <w:rPr>
                <w:rFonts w:ascii="Arial" w:hAnsi="Arial" w:cs="Arial"/>
              </w:rPr>
              <w:t xml:space="preserve"> в качестве основы для сопоставления со значениями величин того же рода. </w:t>
            </w:r>
          </w:p>
          <w:p w:rsidR="00676B75" w:rsidRPr="006D47B7" w:rsidRDefault="002C4F33" w:rsidP="00B43618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7B7">
              <w:rPr>
                <w:rFonts w:ascii="Arial" w:hAnsi="Arial" w:cs="Arial"/>
              </w:rPr>
              <w:t>[РМГ 29</w:t>
            </w:r>
            <w:r w:rsidR="002D6D0A" w:rsidRPr="006D47B7">
              <w:rPr>
                <w:rFonts w:ascii="Arial" w:hAnsi="Arial" w:cs="Arial"/>
              </w:rPr>
              <w:t>–</w:t>
            </w:r>
            <w:r w:rsidRPr="006D47B7">
              <w:rPr>
                <w:rFonts w:ascii="Arial" w:hAnsi="Arial" w:cs="Arial"/>
              </w:rPr>
              <w:t>2013, статья 5.3</w:t>
            </w:r>
            <w:r w:rsidR="00676B75" w:rsidRPr="006D47B7">
              <w:rPr>
                <w:rFonts w:ascii="Arial" w:hAnsi="Arial" w:cs="Arial"/>
              </w:rPr>
              <w:t>]</w:t>
            </w:r>
          </w:p>
        </w:tc>
      </w:tr>
    </w:tbl>
    <w:p w:rsidR="00D367C4" w:rsidRPr="006D47B7" w:rsidRDefault="00D367C4" w:rsidP="00DE30F4">
      <w:pPr>
        <w:spacing w:line="360" w:lineRule="auto"/>
        <w:ind w:firstLine="510"/>
        <w:jc w:val="both"/>
        <w:rPr>
          <w:rFonts w:ascii="Arial" w:hAnsi="Arial" w:cs="Arial"/>
          <w:spacing w:val="40"/>
          <w:lang w:val="en-US"/>
        </w:rPr>
      </w:pPr>
    </w:p>
    <w:p w:rsidR="002C4F33" w:rsidRPr="006D47B7" w:rsidRDefault="000C626A" w:rsidP="00DE30F4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  <w:spacing w:val="40"/>
        </w:rPr>
        <w:t>К</w:t>
      </w:r>
      <w:r w:rsidR="002C4F33" w:rsidRPr="006D47B7">
        <w:rPr>
          <w:rFonts w:ascii="Arial" w:hAnsi="Arial" w:cs="Arial"/>
          <w:spacing w:val="40"/>
        </w:rPr>
        <w:t>омментарий</w:t>
      </w:r>
      <w:r w:rsidR="007818C3"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r w:rsidR="002C4F33" w:rsidRPr="006D47B7">
        <w:rPr>
          <w:rFonts w:ascii="Arial" w:hAnsi="Arial" w:cs="Arial"/>
        </w:rPr>
        <w:t xml:space="preserve"> Опорное значение величины может быть истинным значен</w:t>
      </w:r>
      <w:r w:rsidR="002C4F33" w:rsidRPr="006D47B7">
        <w:rPr>
          <w:rFonts w:ascii="Arial" w:hAnsi="Arial" w:cs="Arial"/>
        </w:rPr>
        <w:t>и</w:t>
      </w:r>
      <w:r w:rsidR="002C4F33" w:rsidRPr="006D47B7">
        <w:rPr>
          <w:rFonts w:ascii="Arial" w:hAnsi="Arial" w:cs="Arial"/>
        </w:rPr>
        <w:t xml:space="preserve">ем величины подлежащей измерению, в этом случае оно неизвестно и применяется </w:t>
      </w:r>
      <w:r w:rsidR="002C4F33" w:rsidRPr="006D47B7">
        <w:rPr>
          <w:rFonts w:ascii="Arial" w:hAnsi="Arial" w:cs="Arial"/>
        </w:rPr>
        <w:lastRenderedPageBreak/>
        <w:t>только в теоретических исследованиях, или принятым значением величины, в этом случае оно известно. Если неопределенность измерений, связанная с принятым значением достаточно мала и может быть принята равной нулю для конкретной ц</w:t>
      </w:r>
      <w:r w:rsidR="002C4F33" w:rsidRPr="006D47B7">
        <w:rPr>
          <w:rFonts w:ascii="Arial" w:hAnsi="Arial" w:cs="Arial"/>
        </w:rPr>
        <w:t>е</w:t>
      </w:r>
      <w:r w:rsidR="002C4F33" w:rsidRPr="006D47B7">
        <w:rPr>
          <w:rFonts w:ascii="Arial" w:hAnsi="Arial" w:cs="Arial"/>
        </w:rPr>
        <w:t>ли, то в этом случае используют понятие «действительное значение величины».</w:t>
      </w:r>
    </w:p>
    <w:p w:rsidR="00FB2F7C" w:rsidRPr="006D47B7" w:rsidRDefault="003537D5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B2F7C" w:rsidRPr="006D47B7" w:rsidTr="00DE30F4">
        <w:tc>
          <w:tcPr>
            <w:tcW w:w="9639" w:type="dxa"/>
            <w:shd w:val="clear" w:color="auto" w:fill="auto"/>
            <w:vAlign w:val="bottom"/>
          </w:tcPr>
          <w:p w:rsidR="00FB2F7C" w:rsidRPr="006D47B7" w:rsidRDefault="00FB2F7C" w:rsidP="00DE30F4">
            <w:pPr>
              <w:spacing w:line="360" w:lineRule="auto"/>
              <w:ind w:firstLine="510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  <w:b/>
              </w:rPr>
              <w:t>погрешность (результата измерения)</w:t>
            </w:r>
            <w:r w:rsidRPr="006D47B7">
              <w:rPr>
                <w:rFonts w:ascii="Arial" w:hAnsi="Arial" w:cs="Arial"/>
              </w:rPr>
              <w:t>: Разность между измеренным знач</w:t>
            </w:r>
            <w:r w:rsidRPr="006D47B7">
              <w:rPr>
                <w:rFonts w:ascii="Arial" w:hAnsi="Arial" w:cs="Arial"/>
              </w:rPr>
              <w:t>е</w:t>
            </w:r>
            <w:r w:rsidRPr="006D47B7">
              <w:rPr>
                <w:rFonts w:ascii="Arial" w:hAnsi="Arial" w:cs="Arial"/>
              </w:rPr>
              <w:t>нием величины и опорным значением величины.</w:t>
            </w:r>
          </w:p>
          <w:p w:rsidR="00DE30F4" w:rsidRPr="006D47B7" w:rsidRDefault="00DE30F4" w:rsidP="00DE30F4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B2F7C" w:rsidRPr="006D47B7" w:rsidRDefault="000C626A" w:rsidP="002D6D0A">
            <w:pPr>
              <w:keepNext/>
              <w:keepLines/>
              <w:spacing w:line="360" w:lineRule="auto"/>
              <w:ind w:firstLine="510"/>
              <w:jc w:val="both"/>
              <w:rPr>
                <w:rFonts w:ascii="Arial" w:hAnsi="Arial" w:cs="Arial"/>
                <w:snapToGrid w:val="0"/>
                <w:spacing w:val="40"/>
                <w:sz w:val="22"/>
                <w:szCs w:val="18"/>
              </w:rPr>
            </w:pPr>
            <w:r w:rsidRPr="006D47B7">
              <w:rPr>
                <w:rFonts w:ascii="Arial" w:hAnsi="Arial" w:cs="Arial"/>
                <w:snapToGrid w:val="0"/>
                <w:spacing w:val="40"/>
                <w:sz w:val="22"/>
                <w:szCs w:val="18"/>
              </w:rPr>
              <w:t>Примечани</w:t>
            </w:r>
            <w:r w:rsidR="00FB2F7C" w:rsidRPr="006D47B7">
              <w:rPr>
                <w:rFonts w:ascii="Arial" w:hAnsi="Arial" w:cs="Arial"/>
                <w:snapToGrid w:val="0"/>
                <w:spacing w:val="40"/>
                <w:sz w:val="22"/>
                <w:szCs w:val="18"/>
              </w:rPr>
              <w:t>я</w:t>
            </w:r>
          </w:p>
          <w:p w:rsidR="00FB2F7C" w:rsidRPr="006D47B7" w:rsidRDefault="00FB2F7C" w:rsidP="00DE30F4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1</w:t>
            </w:r>
            <w:proofErr w:type="gramStart"/>
            <w:r w:rsidRPr="006D47B7">
              <w:rPr>
                <w:rFonts w:ascii="Arial" w:hAnsi="Arial" w:cs="Arial"/>
                <w:sz w:val="22"/>
                <w:szCs w:val="22"/>
              </w:rPr>
              <w:t xml:space="preserve"> Е</w:t>
            </w:r>
            <w:proofErr w:type="gramEnd"/>
            <w:r w:rsidRPr="006D47B7">
              <w:rPr>
                <w:rFonts w:ascii="Arial" w:hAnsi="Arial" w:cs="Arial"/>
                <w:sz w:val="22"/>
                <w:szCs w:val="22"/>
              </w:rPr>
              <w:t>сли опорное значение величины известно, как, например, при калибровке средств измерений, то известно и значение погрешности измерения. Если в качестве опорного значения выступает истинное значение величины, то значение погрешности неизвестно.</w:t>
            </w:r>
          </w:p>
          <w:p w:rsidR="00FB2F7C" w:rsidRPr="006D47B7" w:rsidRDefault="00FB2F7C" w:rsidP="00DE30F4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2 В РМГ 29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</w:rPr>
              <w:t>99 использовался термин погрешность результата измерения: отклон</w:t>
            </w:r>
            <w:r w:rsidRPr="006D47B7">
              <w:rPr>
                <w:rFonts w:ascii="Arial" w:hAnsi="Arial" w:cs="Arial"/>
                <w:sz w:val="22"/>
                <w:szCs w:val="22"/>
              </w:rPr>
              <w:t>е</w:t>
            </w:r>
            <w:r w:rsidRPr="006D47B7">
              <w:rPr>
                <w:rFonts w:ascii="Arial" w:hAnsi="Arial" w:cs="Arial"/>
                <w:sz w:val="22"/>
                <w:szCs w:val="22"/>
              </w:rPr>
              <w:t>ние результата измерения от истинного (действительного) значения измеряемой велич</w:t>
            </w:r>
            <w:r w:rsidRPr="006D47B7">
              <w:rPr>
                <w:rFonts w:ascii="Arial" w:hAnsi="Arial" w:cs="Arial"/>
                <w:sz w:val="22"/>
                <w:szCs w:val="22"/>
              </w:rPr>
              <w:t>и</w:t>
            </w:r>
            <w:r w:rsidRPr="006D47B7">
              <w:rPr>
                <w:rFonts w:ascii="Arial" w:hAnsi="Arial" w:cs="Arial"/>
                <w:sz w:val="22"/>
                <w:szCs w:val="22"/>
              </w:rPr>
              <w:t>ны. Изменение термина вызвано изменением понятия результат измерения (</w:t>
            </w:r>
            <w:proofErr w:type="gramStart"/>
            <w:r w:rsidRPr="006D47B7">
              <w:rPr>
                <w:rFonts w:ascii="Arial" w:hAnsi="Arial" w:cs="Arial"/>
                <w:sz w:val="22"/>
                <w:szCs w:val="22"/>
              </w:rPr>
              <w:t>см</w:t>
            </w:r>
            <w:proofErr w:type="gramEnd"/>
            <w:r w:rsidRPr="006D47B7">
              <w:rPr>
                <w:rFonts w:ascii="Arial" w:hAnsi="Arial" w:cs="Arial"/>
                <w:sz w:val="22"/>
                <w:szCs w:val="22"/>
              </w:rPr>
              <w:t>. 5.1, пр</w:t>
            </w:r>
            <w:r w:rsidRPr="006D47B7">
              <w:rPr>
                <w:rFonts w:ascii="Arial" w:hAnsi="Arial" w:cs="Arial"/>
                <w:sz w:val="22"/>
                <w:szCs w:val="22"/>
              </w:rPr>
              <w:t>и</w:t>
            </w:r>
            <w:r w:rsidRPr="006D47B7">
              <w:rPr>
                <w:rFonts w:ascii="Arial" w:hAnsi="Arial" w:cs="Arial"/>
                <w:sz w:val="22"/>
                <w:szCs w:val="22"/>
              </w:rPr>
              <w:t>мечание 1).</w:t>
            </w:r>
          </w:p>
          <w:p w:rsidR="00FB2F7C" w:rsidRPr="006D47B7" w:rsidRDefault="00FB2F7C" w:rsidP="00DE30F4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3 Погрешность измерения равна сумме случайной и систематической погрешностей.</w:t>
            </w:r>
          </w:p>
          <w:p w:rsidR="002D6D0A" w:rsidRPr="006D47B7" w:rsidRDefault="002D6D0A" w:rsidP="00DE30F4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B2F7C" w:rsidRPr="006D47B7" w:rsidRDefault="00FB2F7C" w:rsidP="00DE30F4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[РМГ 29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</w:rPr>
              <w:t>2013, статья 5.16]</w:t>
            </w:r>
          </w:p>
        </w:tc>
      </w:tr>
    </w:tbl>
    <w:p w:rsidR="00C441C7" w:rsidRPr="006D47B7" w:rsidRDefault="00C441C7" w:rsidP="00C441C7">
      <w:pPr>
        <w:spacing w:line="360" w:lineRule="auto"/>
        <w:ind w:firstLine="510"/>
        <w:jc w:val="both"/>
        <w:rPr>
          <w:rFonts w:ascii="Arial" w:hAnsi="Arial" w:cs="Arial"/>
        </w:rPr>
      </w:pPr>
    </w:p>
    <w:p w:rsidR="00F87BEC" w:rsidRPr="006D47B7" w:rsidRDefault="000C48B2" w:rsidP="00C441C7">
      <w:pPr>
        <w:spacing w:line="360" w:lineRule="auto"/>
        <w:ind w:firstLine="510"/>
        <w:jc w:val="both"/>
        <w:rPr>
          <w:rFonts w:ascii="Arial" w:hAnsi="Arial" w:cs="Arial"/>
        </w:rPr>
      </w:pPr>
      <w:proofErr w:type="gramStart"/>
      <w:r w:rsidRPr="006D47B7">
        <w:rPr>
          <w:rFonts w:ascii="Arial" w:hAnsi="Arial" w:cs="Arial"/>
          <w:spacing w:val="40"/>
        </w:rPr>
        <w:t>Ком</w:t>
      </w:r>
      <w:r w:rsidR="00576D51" w:rsidRPr="006D47B7">
        <w:rPr>
          <w:rFonts w:ascii="Arial" w:hAnsi="Arial" w:cs="Arial"/>
          <w:spacing w:val="40"/>
        </w:rPr>
        <w:t>м</w:t>
      </w:r>
      <w:r w:rsidRPr="006D47B7">
        <w:rPr>
          <w:rFonts w:ascii="Arial" w:hAnsi="Arial" w:cs="Arial"/>
          <w:spacing w:val="40"/>
        </w:rPr>
        <w:t>ентари</w:t>
      </w:r>
      <w:r w:rsidR="00EF07CB" w:rsidRPr="006D47B7">
        <w:rPr>
          <w:rFonts w:ascii="Arial" w:hAnsi="Arial" w:cs="Arial"/>
          <w:spacing w:val="40"/>
        </w:rPr>
        <w:t>й</w:t>
      </w:r>
      <w:r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r w:rsidR="000775D5" w:rsidRPr="006D47B7">
        <w:rPr>
          <w:rFonts w:ascii="Arial" w:hAnsi="Arial" w:cs="Arial"/>
        </w:rPr>
        <w:t xml:space="preserve"> </w:t>
      </w:r>
      <w:r w:rsidR="00D26F1B" w:rsidRPr="006D47B7">
        <w:rPr>
          <w:rFonts w:ascii="Arial" w:hAnsi="Arial" w:cs="Arial"/>
        </w:rPr>
        <w:t xml:space="preserve">В </w:t>
      </w:r>
      <w:r w:rsidR="001D69FC" w:rsidRPr="006D47B7">
        <w:rPr>
          <w:rFonts w:ascii="Arial" w:hAnsi="Arial" w:cs="Arial"/>
        </w:rPr>
        <w:t xml:space="preserve">словаре </w:t>
      </w:r>
      <w:r w:rsidR="00D26F1B" w:rsidRPr="006D47B7">
        <w:rPr>
          <w:rFonts w:ascii="Arial" w:hAnsi="Arial" w:cs="Arial"/>
        </w:rPr>
        <w:t>[2] (статья 2.16) определению, приведённому в</w:t>
      </w:r>
      <w:r w:rsidR="00D26F1B" w:rsidRPr="006D47B7">
        <w:rPr>
          <w:rFonts w:ascii="Arial" w:hAnsi="Arial" w:cs="Arial"/>
        </w:rPr>
        <w:t>ы</w:t>
      </w:r>
      <w:r w:rsidR="00D26F1B" w:rsidRPr="006D47B7">
        <w:rPr>
          <w:rFonts w:ascii="Arial" w:hAnsi="Arial" w:cs="Arial"/>
        </w:rPr>
        <w:t>ше, соответству</w:t>
      </w:r>
      <w:r w:rsidR="003D59BC" w:rsidRPr="006D47B7">
        <w:rPr>
          <w:rFonts w:ascii="Arial" w:hAnsi="Arial" w:cs="Arial"/>
        </w:rPr>
        <w:t>ю</w:t>
      </w:r>
      <w:r w:rsidR="00D26F1B" w:rsidRPr="006D47B7">
        <w:rPr>
          <w:rFonts w:ascii="Arial" w:hAnsi="Arial" w:cs="Arial"/>
        </w:rPr>
        <w:t>т термин</w:t>
      </w:r>
      <w:r w:rsidR="003D59BC" w:rsidRPr="006D47B7">
        <w:rPr>
          <w:rFonts w:ascii="Arial" w:hAnsi="Arial" w:cs="Arial"/>
        </w:rPr>
        <w:t>ы</w:t>
      </w:r>
      <w:r w:rsidR="00D26F1B" w:rsidRPr="006D47B7">
        <w:rPr>
          <w:rFonts w:ascii="Arial" w:hAnsi="Arial" w:cs="Arial"/>
        </w:rPr>
        <w:t xml:space="preserve"> «погрешность измерения»</w:t>
      </w:r>
      <w:r w:rsidR="00C810A6" w:rsidRPr="006D47B7">
        <w:rPr>
          <w:rFonts w:ascii="Arial" w:hAnsi="Arial" w:cs="Arial"/>
        </w:rPr>
        <w:t>, «погрешность»</w:t>
      </w:r>
      <w:r w:rsidR="00742791" w:rsidRPr="006D47B7">
        <w:rPr>
          <w:rFonts w:ascii="Arial" w:hAnsi="Arial" w:cs="Arial"/>
        </w:rPr>
        <w:t xml:space="preserve"> (без слова «результата»)</w:t>
      </w:r>
      <w:r w:rsidR="00427A63" w:rsidRPr="006D47B7">
        <w:rPr>
          <w:rFonts w:ascii="Arial" w:hAnsi="Arial" w:cs="Arial"/>
        </w:rPr>
        <w:t>.</w:t>
      </w:r>
      <w:proofErr w:type="gramEnd"/>
      <w:r w:rsidR="003D59BC" w:rsidRPr="006D47B7">
        <w:rPr>
          <w:rFonts w:ascii="Arial" w:hAnsi="Arial" w:cs="Arial"/>
        </w:rPr>
        <w:t xml:space="preserve"> </w:t>
      </w:r>
      <w:r w:rsidR="00427A63" w:rsidRPr="006D47B7">
        <w:rPr>
          <w:rFonts w:ascii="Arial" w:hAnsi="Arial" w:cs="Arial"/>
        </w:rPr>
        <w:t xml:space="preserve">В РМГ 29 данные термины </w:t>
      </w:r>
      <w:r w:rsidR="003D59BC" w:rsidRPr="006D47B7">
        <w:rPr>
          <w:rFonts w:ascii="Arial" w:hAnsi="Arial" w:cs="Arial"/>
        </w:rPr>
        <w:t xml:space="preserve">также </w:t>
      </w:r>
      <w:r w:rsidR="00427A63" w:rsidRPr="006D47B7">
        <w:rPr>
          <w:rFonts w:ascii="Arial" w:hAnsi="Arial" w:cs="Arial"/>
        </w:rPr>
        <w:t xml:space="preserve">используются </w:t>
      </w:r>
      <w:r w:rsidR="004358E5" w:rsidRPr="006D47B7">
        <w:rPr>
          <w:rFonts w:ascii="Arial" w:hAnsi="Arial" w:cs="Arial"/>
        </w:rPr>
        <w:t xml:space="preserve">как краткие формы </w:t>
      </w:r>
      <w:r w:rsidR="003D59BC" w:rsidRPr="006D47B7">
        <w:rPr>
          <w:rFonts w:ascii="Arial" w:hAnsi="Arial" w:cs="Arial"/>
        </w:rPr>
        <w:t>термина «погрешность (результата измерения)».</w:t>
      </w:r>
      <w:r w:rsidR="001F0E22" w:rsidRPr="006D47B7">
        <w:rPr>
          <w:rFonts w:ascii="Arial" w:hAnsi="Arial" w:cs="Arial"/>
        </w:rPr>
        <w:t xml:space="preserve"> В связи с этим, в тексте настоящих рекомендаций</w:t>
      </w:r>
      <w:r w:rsidR="004E38C1" w:rsidRPr="006D47B7">
        <w:rPr>
          <w:rFonts w:ascii="Arial" w:hAnsi="Arial" w:cs="Arial"/>
        </w:rPr>
        <w:t xml:space="preserve"> в дальнейшем для понятия погрешности, имеющего идентичн</w:t>
      </w:r>
      <w:r w:rsidR="00CB451B" w:rsidRPr="006D47B7">
        <w:rPr>
          <w:rFonts w:ascii="Arial" w:hAnsi="Arial" w:cs="Arial"/>
        </w:rPr>
        <w:t>ые о</w:t>
      </w:r>
      <w:r w:rsidR="00CB451B" w:rsidRPr="006D47B7">
        <w:rPr>
          <w:rFonts w:ascii="Arial" w:hAnsi="Arial" w:cs="Arial"/>
        </w:rPr>
        <w:t>п</w:t>
      </w:r>
      <w:r w:rsidR="00CB451B" w:rsidRPr="006D47B7">
        <w:rPr>
          <w:rFonts w:ascii="Arial" w:hAnsi="Arial" w:cs="Arial"/>
        </w:rPr>
        <w:t xml:space="preserve">ределения согласно РМГ 29 </w:t>
      </w:r>
      <w:r w:rsidR="004E38C1" w:rsidRPr="006D47B7">
        <w:rPr>
          <w:rFonts w:ascii="Arial" w:hAnsi="Arial" w:cs="Arial"/>
        </w:rPr>
        <w:t xml:space="preserve">(статья 5.16) и </w:t>
      </w:r>
      <w:r w:rsidR="001D69FC" w:rsidRPr="006D47B7">
        <w:rPr>
          <w:rFonts w:ascii="Arial" w:hAnsi="Arial" w:cs="Arial"/>
        </w:rPr>
        <w:t xml:space="preserve">словарю </w:t>
      </w:r>
      <w:r w:rsidR="004E38C1" w:rsidRPr="006D47B7">
        <w:rPr>
          <w:rFonts w:ascii="Arial" w:hAnsi="Arial" w:cs="Arial"/>
        </w:rPr>
        <w:t xml:space="preserve">[2] (статья 2.16), </w:t>
      </w:r>
      <w:r w:rsidR="000810E8" w:rsidRPr="006D47B7">
        <w:rPr>
          <w:rFonts w:ascii="Arial" w:hAnsi="Arial" w:cs="Arial"/>
        </w:rPr>
        <w:br/>
      </w:r>
      <w:r w:rsidR="004E38C1" w:rsidRPr="006D47B7">
        <w:rPr>
          <w:rFonts w:ascii="Arial" w:hAnsi="Arial" w:cs="Arial"/>
        </w:rPr>
        <w:t xml:space="preserve">используются термины  </w:t>
      </w:r>
      <w:r w:rsidR="00655AB8" w:rsidRPr="006D47B7">
        <w:rPr>
          <w:rFonts w:ascii="Arial" w:hAnsi="Arial" w:cs="Arial"/>
        </w:rPr>
        <w:t xml:space="preserve">«погрешность результата измерения», </w:t>
      </w:r>
      <w:r w:rsidR="004E38C1" w:rsidRPr="006D47B7">
        <w:rPr>
          <w:rFonts w:ascii="Arial" w:hAnsi="Arial" w:cs="Arial"/>
        </w:rPr>
        <w:t>«погрешность изм</w:t>
      </w:r>
      <w:r w:rsidR="004E38C1" w:rsidRPr="006D47B7">
        <w:rPr>
          <w:rFonts w:ascii="Arial" w:hAnsi="Arial" w:cs="Arial"/>
        </w:rPr>
        <w:t>е</w:t>
      </w:r>
      <w:r w:rsidR="007C1783" w:rsidRPr="006D47B7">
        <w:rPr>
          <w:rFonts w:ascii="Arial" w:hAnsi="Arial" w:cs="Arial"/>
        </w:rPr>
        <w:t>рения» и</w:t>
      </w:r>
      <w:r w:rsidR="00BD5E3C" w:rsidRPr="006D47B7">
        <w:rPr>
          <w:rFonts w:ascii="Arial" w:hAnsi="Arial" w:cs="Arial"/>
        </w:rPr>
        <w:t>ли</w:t>
      </w:r>
      <w:r w:rsidR="007C1783" w:rsidRPr="006D47B7">
        <w:rPr>
          <w:rFonts w:ascii="Arial" w:hAnsi="Arial" w:cs="Arial"/>
        </w:rPr>
        <w:t xml:space="preserve"> «погрешность»</w:t>
      </w:r>
      <w:r w:rsidR="00742791" w:rsidRPr="006D47B7">
        <w:rPr>
          <w:rFonts w:ascii="Arial" w:hAnsi="Arial" w:cs="Arial"/>
        </w:rPr>
        <w:t xml:space="preserve">, </w:t>
      </w:r>
      <w:r w:rsidR="00BD5E3C" w:rsidRPr="006D47B7">
        <w:rPr>
          <w:rFonts w:ascii="Arial" w:hAnsi="Arial" w:cs="Arial"/>
        </w:rPr>
        <w:t>являющиеся синонимами.</w:t>
      </w:r>
    </w:p>
    <w:p w:rsidR="00576D51" w:rsidRPr="006D47B7" w:rsidRDefault="000775D5" w:rsidP="00C441C7">
      <w:pPr>
        <w:spacing w:line="360" w:lineRule="auto"/>
        <w:ind w:firstLine="510"/>
        <w:jc w:val="both"/>
      </w:pPr>
      <w:r w:rsidRPr="006D47B7">
        <w:rPr>
          <w:rFonts w:ascii="Arial" w:hAnsi="Arial" w:cs="Arial"/>
        </w:rPr>
        <w:t xml:space="preserve">В </w:t>
      </w:r>
      <w:proofErr w:type="gramStart"/>
      <w:r w:rsidRPr="006D47B7">
        <w:rPr>
          <w:rFonts w:ascii="Arial" w:hAnsi="Arial" w:cs="Arial"/>
        </w:rPr>
        <w:t>соответствии</w:t>
      </w:r>
      <w:proofErr w:type="gramEnd"/>
      <w:r w:rsidRPr="006D47B7">
        <w:rPr>
          <w:rFonts w:ascii="Arial" w:hAnsi="Arial" w:cs="Arial"/>
        </w:rPr>
        <w:t xml:space="preserve"> с 4.</w:t>
      </w:r>
      <w:r w:rsidR="003537D5" w:rsidRPr="006D47B7">
        <w:rPr>
          <w:rFonts w:ascii="Arial" w:hAnsi="Arial" w:cs="Arial"/>
        </w:rPr>
        <w:t>5</w:t>
      </w:r>
      <w:r w:rsidRPr="006D47B7">
        <w:rPr>
          <w:rFonts w:ascii="Arial" w:hAnsi="Arial" w:cs="Arial"/>
        </w:rPr>
        <w:t xml:space="preserve"> п</w:t>
      </w:r>
      <w:r w:rsidR="000C48B2" w:rsidRPr="006D47B7">
        <w:rPr>
          <w:rFonts w:ascii="Arial" w:hAnsi="Arial" w:cs="Arial"/>
        </w:rPr>
        <w:t xml:space="preserve">огрешность </w:t>
      </w:r>
      <w:r w:rsidR="005F164C" w:rsidRPr="006D47B7">
        <w:rPr>
          <w:rFonts w:ascii="Arial" w:hAnsi="Arial" w:cs="Arial"/>
        </w:rPr>
        <w:t>измерения Δ определяют по форму</w:t>
      </w:r>
      <w:r w:rsidR="00576D51" w:rsidRPr="006D47B7">
        <w:rPr>
          <w:rFonts w:ascii="Arial" w:hAnsi="Arial" w:cs="Arial"/>
        </w:rPr>
        <w:t>ле</w:t>
      </w:r>
      <w:r w:rsidR="00576D51" w:rsidRPr="006D47B7">
        <w:t xml:space="preserve"> </w:t>
      </w:r>
    </w:p>
    <w:p w:rsidR="00824FE3" w:rsidRPr="006D47B7" w:rsidRDefault="005F164C" w:rsidP="00C441C7">
      <w:pPr>
        <w:spacing w:line="360" w:lineRule="auto"/>
        <w:ind w:firstLine="510"/>
        <w:jc w:val="right"/>
        <w:rPr>
          <w:rFonts w:ascii="Arial" w:hAnsi="Arial" w:cs="Arial"/>
          <w:sz w:val="20"/>
          <w:szCs w:val="20"/>
        </w:rPr>
      </w:pPr>
      <w:r w:rsidRPr="006D47B7">
        <w:rPr>
          <w:rFonts w:ascii="Arial" w:hAnsi="Arial" w:cs="Arial"/>
        </w:rPr>
        <w:t>Δ</w:t>
      </w:r>
      <w:r w:rsidR="00576D51" w:rsidRPr="006D47B7">
        <w:rPr>
          <w:rFonts w:ascii="Arial" w:hAnsi="Arial" w:cs="Arial"/>
        </w:rPr>
        <w:t> = </w:t>
      </w:r>
      <w:proofErr w:type="gramStart"/>
      <w:r w:rsidR="00EB58A0" w:rsidRPr="006D47B7">
        <w:rPr>
          <w:rFonts w:ascii="Arial" w:hAnsi="Arial" w:cs="Arial"/>
          <w:bCs/>
          <w:iCs/>
          <w:lang w:val="en-US"/>
        </w:rPr>
        <w:t>X</w:t>
      </w:r>
      <w:proofErr w:type="gramEnd"/>
      <w:r w:rsidR="00EE70FC" w:rsidRPr="006D47B7">
        <w:rPr>
          <w:rFonts w:ascii="Arial" w:hAnsi="Arial" w:cs="Arial"/>
          <w:sz w:val="20"/>
          <w:szCs w:val="20"/>
          <w:vertAlign w:val="subscript"/>
        </w:rPr>
        <w:t>ИЗМ</w:t>
      </w:r>
      <w:r w:rsidR="00576D51" w:rsidRPr="006D47B7">
        <w:rPr>
          <w:rFonts w:ascii="Arial" w:hAnsi="Arial" w:cs="Arial"/>
          <w:sz w:val="20"/>
          <w:szCs w:val="20"/>
        </w:rPr>
        <w:t> – </w:t>
      </w:r>
      <w:r w:rsidRPr="006D47B7">
        <w:rPr>
          <w:rFonts w:ascii="Arial" w:hAnsi="Arial" w:cs="Arial"/>
          <w:bCs/>
          <w:iCs/>
          <w:lang w:val="en-US"/>
        </w:rPr>
        <w:t>X</w:t>
      </w:r>
      <w:r w:rsidR="00EE70FC" w:rsidRPr="006D47B7">
        <w:rPr>
          <w:rFonts w:ascii="Arial" w:hAnsi="Arial" w:cs="Arial"/>
          <w:bCs/>
          <w:iCs/>
          <w:sz w:val="20"/>
          <w:szCs w:val="20"/>
          <w:vertAlign w:val="subscript"/>
        </w:rPr>
        <w:t>О</w:t>
      </w:r>
      <w:r w:rsidRPr="006D47B7">
        <w:rPr>
          <w:rFonts w:ascii="Arial" w:hAnsi="Arial" w:cs="Arial"/>
          <w:sz w:val="20"/>
          <w:szCs w:val="20"/>
        </w:rPr>
        <w:t xml:space="preserve"> ,</w:t>
      </w:r>
      <w:r w:rsidR="004605BF" w:rsidRPr="006D47B7">
        <w:rPr>
          <w:rFonts w:ascii="Arial" w:hAnsi="Arial" w:cs="Arial"/>
          <w:sz w:val="20"/>
          <w:szCs w:val="20"/>
        </w:rPr>
        <w:t xml:space="preserve">                                                                   (1)</w:t>
      </w:r>
    </w:p>
    <w:p w:rsidR="00C13B12" w:rsidRPr="006D47B7" w:rsidRDefault="00430D37" w:rsidP="00C441C7">
      <w:pPr>
        <w:spacing w:line="360" w:lineRule="auto"/>
        <w:ind w:firstLine="510"/>
        <w:jc w:val="both"/>
        <w:rPr>
          <w:rFonts w:ascii="Arial" w:hAnsi="Arial" w:cs="Arial"/>
          <w:vertAlign w:val="subscript"/>
        </w:rPr>
      </w:pPr>
      <w:r w:rsidRPr="006D47B7">
        <w:rPr>
          <w:rFonts w:ascii="Arial" w:hAnsi="Arial" w:cs="Arial"/>
        </w:rPr>
        <w:t>где</w:t>
      </w:r>
      <w:r w:rsidRPr="006D47B7">
        <w:rPr>
          <w:rFonts w:ascii="Arial" w:hAnsi="Arial" w:cs="Arial"/>
          <w:sz w:val="20"/>
          <w:szCs w:val="20"/>
        </w:rPr>
        <w:t xml:space="preserve"> </w:t>
      </w:r>
      <w:r w:rsidR="00FD21FB" w:rsidRPr="006D47B7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C441C7" w:rsidRPr="006D47B7">
        <w:rPr>
          <w:rFonts w:ascii="Arial" w:hAnsi="Arial" w:cs="Arial"/>
          <w:bCs/>
          <w:iCs/>
          <w:lang w:val="en-US"/>
        </w:rPr>
        <w:t>X</w:t>
      </w:r>
      <w:proofErr w:type="gramEnd"/>
      <w:r w:rsidR="00C441C7" w:rsidRPr="006D47B7">
        <w:rPr>
          <w:rFonts w:ascii="Arial" w:hAnsi="Arial" w:cs="Arial"/>
          <w:sz w:val="20"/>
          <w:szCs w:val="20"/>
          <w:vertAlign w:val="subscript"/>
        </w:rPr>
        <w:t>ИЗМ</w:t>
      </w:r>
      <w:r w:rsidRPr="006D47B7">
        <w:rPr>
          <w:rFonts w:ascii="Arial" w:hAnsi="Arial" w:cs="Arial"/>
          <w:sz w:val="20"/>
          <w:szCs w:val="20"/>
        </w:rPr>
        <w:t xml:space="preserve"> </w:t>
      </w:r>
      <w:r w:rsidR="002D6D0A" w:rsidRPr="006D47B7">
        <w:rPr>
          <w:rFonts w:ascii="Arial" w:hAnsi="Arial" w:cs="Arial"/>
          <w:sz w:val="18"/>
          <w:szCs w:val="18"/>
        </w:rPr>
        <w:t>–</w:t>
      </w:r>
      <w:r w:rsidR="007F27AB" w:rsidRPr="006D47B7">
        <w:rPr>
          <w:rFonts w:ascii="Arial" w:hAnsi="Arial" w:cs="Arial"/>
          <w:iCs/>
          <w:sz w:val="18"/>
          <w:szCs w:val="18"/>
        </w:rPr>
        <w:t xml:space="preserve"> </w:t>
      </w:r>
      <w:r w:rsidR="005E425E" w:rsidRPr="006D47B7">
        <w:rPr>
          <w:rFonts w:ascii="Arial" w:hAnsi="Arial" w:cs="Arial"/>
        </w:rPr>
        <w:t xml:space="preserve">измеренное </w:t>
      </w:r>
      <w:r w:rsidRPr="006D47B7">
        <w:rPr>
          <w:rFonts w:ascii="Arial" w:hAnsi="Arial" w:cs="Arial"/>
        </w:rPr>
        <w:t>зн</w:t>
      </w:r>
      <w:r w:rsidR="00634A29" w:rsidRPr="006D47B7">
        <w:rPr>
          <w:rFonts w:ascii="Arial" w:hAnsi="Arial" w:cs="Arial"/>
        </w:rPr>
        <w:t>ачение</w:t>
      </w:r>
      <w:r w:rsidR="00BE1453" w:rsidRPr="006D47B7">
        <w:rPr>
          <w:rFonts w:ascii="Arial" w:hAnsi="Arial" w:cs="Arial"/>
        </w:rPr>
        <w:t xml:space="preserve"> величины</w:t>
      </w:r>
      <w:r w:rsidR="0029642F" w:rsidRPr="006D47B7">
        <w:rPr>
          <w:rFonts w:ascii="Arial" w:hAnsi="Arial" w:cs="Arial"/>
        </w:rPr>
        <w:t xml:space="preserve">; </w:t>
      </w:r>
    </w:p>
    <w:p w:rsidR="00822386" w:rsidRPr="006D47B7" w:rsidRDefault="00C13B12" w:rsidP="00C441C7">
      <w:pPr>
        <w:spacing w:line="360" w:lineRule="auto"/>
        <w:ind w:left="510" w:firstLine="198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       </w:t>
      </w:r>
      <w:proofErr w:type="gramStart"/>
      <w:r w:rsidR="00C441C7" w:rsidRPr="006D47B7">
        <w:rPr>
          <w:rFonts w:ascii="Arial" w:hAnsi="Arial" w:cs="Arial"/>
          <w:bCs/>
          <w:iCs/>
          <w:lang w:val="en-US"/>
        </w:rPr>
        <w:t>X</w:t>
      </w:r>
      <w:r w:rsidR="00C441C7" w:rsidRPr="006D47B7">
        <w:rPr>
          <w:rFonts w:ascii="Arial" w:hAnsi="Arial" w:cs="Arial"/>
          <w:bCs/>
          <w:iCs/>
          <w:sz w:val="20"/>
          <w:szCs w:val="20"/>
          <w:vertAlign w:val="subscript"/>
        </w:rPr>
        <w:t>О</w:t>
      </w:r>
      <w:r w:rsidR="00430D37" w:rsidRPr="006D47B7">
        <w:rPr>
          <w:rFonts w:ascii="Arial" w:hAnsi="Arial" w:cs="Arial"/>
        </w:rPr>
        <w:t xml:space="preserve"> </w:t>
      </w:r>
      <w:r w:rsidR="007F27AB"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proofErr w:type="gramEnd"/>
      <w:r w:rsidR="007F27AB" w:rsidRPr="006D47B7">
        <w:rPr>
          <w:rFonts w:ascii="Arial" w:hAnsi="Arial" w:cs="Arial"/>
          <w:iCs/>
        </w:rPr>
        <w:t xml:space="preserve"> </w:t>
      </w:r>
      <w:r w:rsidR="00430D37" w:rsidRPr="006D47B7">
        <w:rPr>
          <w:rFonts w:ascii="Arial" w:hAnsi="Arial" w:cs="Arial"/>
        </w:rPr>
        <w:t xml:space="preserve"> </w:t>
      </w:r>
      <w:r w:rsidR="0029642F" w:rsidRPr="006D47B7">
        <w:rPr>
          <w:rFonts w:ascii="Arial" w:hAnsi="Arial" w:cs="Arial"/>
        </w:rPr>
        <w:t xml:space="preserve">опорное </w:t>
      </w:r>
      <w:r w:rsidR="00430D37" w:rsidRPr="006D47B7">
        <w:rPr>
          <w:rFonts w:ascii="Arial" w:hAnsi="Arial" w:cs="Arial"/>
        </w:rPr>
        <w:t xml:space="preserve">значение. </w:t>
      </w:r>
    </w:p>
    <w:p w:rsidR="00651FB2" w:rsidRPr="006D47B7" w:rsidRDefault="008B4204" w:rsidP="00C441C7">
      <w:pPr>
        <w:spacing w:line="360" w:lineRule="auto"/>
        <w:ind w:firstLine="510"/>
        <w:jc w:val="both"/>
      </w:pPr>
      <w:r w:rsidRPr="006D47B7">
        <w:rPr>
          <w:rFonts w:ascii="Arial" w:hAnsi="Arial" w:cs="Arial"/>
        </w:rPr>
        <w:lastRenderedPageBreak/>
        <w:t>Погрешность измерения не следует путать с производственной ошибкой или ошибкой, связанной с человеческим фактором [2] (статья 2.16).</w:t>
      </w:r>
    </w:p>
    <w:p w:rsidR="00651FB2" w:rsidRPr="006D47B7" w:rsidRDefault="00651FB2" w:rsidP="00C441C7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Из анализа определений, примечаний и комме</w:t>
      </w:r>
      <w:r w:rsidR="006816EA" w:rsidRPr="006D47B7">
        <w:rPr>
          <w:rFonts w:ascii="Arial" w:hAnsi="Arial" w:cs="Arial"/>
        </w:rPr>
        <w:t xml:space="preserve">нтариев, приведённых в 4.1 и </w:t>
      </w:r>
      <w:r w:rsidR="003537D5" w:rsidRPr="006D47B7">
        <w:rPr>
          <w:rFonts w:ascii="Arial" w:hAnsi="Arial" w:cs="Arial"/>
        </w:rPr>
        <w:t>4.5</w:t>
      </w:r>
      <w:r w:rsidRPr="006D47B7">
        <w:rPr>
          <w:rFonts w:ascii="Arial" w:hAnsi="Arial" w:cs="Arial"/>
        </w:rPr>
        <w:t xml:space="preserve"> очевидно, что поняти</w:t>
      </w:r>
      <w:r w:rsidR="00F16B69" w:rsidRPr="006D47B7">
        <w:rPr>
          <w:rFonts w:ascii="Arial" w:hAnsi="Arial" w:cs="Arial"/>
        </w:rPr>
        <w:t>е</w:t>
      </w:r>
      <w:r w:rsidRPr="006D47B7">
        <w:rPr>
          <w:rFonts w:ascii="Arial" w:hAnsi="Arial" w:cs="Arial"/>
        </w:rPr>
        <w:t xml:space="preserve"> «погрешность», определяемое через термин «измеренное значение», и различные показатели точности, указываемые при представлении р</w:t>
      </w:r>
      <w:r w:rsidRPr="006D47B7">
        <w:rPr>
          <w:rFonts w:ascii="Arial" w:hAnsi="Arial" w:cs="Arial"/>
        </w:rPr>
        <w:t>е</w:t>
      </w:r>
      <w:r w:rsidRPr="006D47B7">
        <w:rPr>
          <w:rFonts w:ascii="Arial" w:hAnsi="Arial" w:cs="Arial"/>
        </w:rPr>
        <w:t>зультата измерения наряду с измеренным значением, являются совершенно разн</w:t>
      </w:r>
      <w:r w:rsidRPr="006D47B7">
        <w:rPr>
          <w:rFonts w:ascii="Arial" w:hAnsi="Arial" w:cs="Arial"/>
        </w:rPr>
        <w:t>ы</w:t>
      </w:r>
      <w:r w:rsidRPr="006D47B7">
        <w:rPr>
          <w:rFonts w:ascii="Arial" w:hAnsi="Arial" w:cs="Arial"/>
        </w:rPr>
        <w:t>ми понятиями.</w:t>
      </w:r>
    </w:p>
    <w:p w:rsidR="00B57E95" w:rsidRPr="006D47B7" w:rsidRDefault="00651FB2" w:rsidP="00C441C7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П</w:t>
      </w:r>
      <w:r w:rsidR="00430D37" w:rsidRPr="006D47B7">
        <w:rPr>
          <w:rFonts w:ascii="Arial" w:hAnsi="Arial" w:cs="Arial"/>
        </w:rPr>
        <w:t>онятие «погрешность измерения» относится только к конкретному результату измерения</w:t>
      </w:r>
      <w:r w:rsidR="00BE1453" w:rsidRPr="006D47B7">
        <w:rPr>
          <w:rFonts w:ascii="Arial" w:hAnsi="Arial" w:cs="Arial"/>
        </w:rPr>
        <w:t>, полученному</w:t>
      </w:r>
      <w:r w:rsidR="00430D37" w:rsidRPr="006D47B7">
        <w:rPr>
          <w:rFonts w:ascii="Arial" w:hAnsi="Arial" w:cs="Arial"/>
        </w:rPr>
        <w:t xml:space="preserve"> с использованием конкретного экземпляра средства изм</w:t>
      </w:r>
      <w:r w:rsidR="00430D37" w:rsidRPr="006D47B7">
        <w:rPr>
          <w:rFonts w:ascii="Arial" w:hAnsi="Arial" w:cs="Arial"/>
        </w:rPr>
        <w:t>е</w:t>
      </w:r>
      <w:r w:rsidR="00430D37" w:rsidRPr="006D47B7">
        <w:rPr>
          <w:rFonts w:ascii="Arial" w:hAnsi="Arial" w:cs="Arial"/>
        </w:rPr>
        <w:t>ре</w:t>
      </w:r>
      <w:r w:rsidR="005430F0" w:rsidRPr="006D47B7">
        <w:rPr>
          <w:rFonts w:ascii="Arial" w:hAnsi="Arial" w:cs="Arial"/>
        </w:rPr>
        <w:t>ний. Погрешность измерения</w:t>
      </w:r>
      <w:r w:rsidR="00410DE7" w:rsidRPr="006D47B7">
        <w:rPr>
          <w:rFonts w:ascii="Arial" w:hAnsi="Arial" w:cs="Arial"/>
        </w:rPr>
        <w:t xml:space="preserve"> является</w:t>
      </w:r>
      <w:r w:rsidR="00430D37" w:rsidRPr="006D47B7">
        <w:rPr>
          <w:rFonts w:ascii="Arial" w:hAnsi="Arial" w:cs="Arial"/>
        </w:rPr>
        <w:t xml:space="preserve"> конкретным положительным или отриц</w:t>
      </w:r>
      <w:r w:rsidR="00430D37" w:rsidRPr="006D47B7">
        <w:rPr>
          <w:rFonts w:ascii="Arial" w:hAnsi="Arial" w:cs="Arial"/>
        </w:rPr>
        <w:t>а</w:t>
      </w:r>
      <w:r w:rsidR="00430D37" w:rsidRPr="006D47B7">
        <w:rPr>
          <w:rFonts w:ascii="Arial" w:hAnsi="Arial" w:cs="Arial"/>
        </w:rPr>
        <w:t>тель</w:t>
      </w:r>
      <w:r w:rsidR="00DE5AF5" w:rsidRPr="006D47B7">
        <w:rPr>
          <w:rFonts w:ascii="Arial" w:hAnsi="Arial" w:cs="Arial"/>
        </w:rPr>
        <w:t>ным числом. Это число получа</w:t>
      </w:r>
      <w:r w:rsidR="00B32477" w:rsidRPr="006D47B7">
        <w:rPr>
          <w:rFonts w:ascii="Arial" w:hAnsi="Arial" w:cs="Arial"/>
        </w:rPr>
        <w:t>ется</w:t>
      </w:r>
      <w:r w:rsidR="00430D37" w:rsidRPr="006D47B7">
        <w:rPr>
          <w:rFonts w:ascii="Arial" w:hAnsi="Arial" w:cs="Arial"/>
        </w:rPr>
        <w:t xml:space="preserve"> </w:t>
      </w:r>
      <w:r w:rsidR="0062398C" w:rsidRPr="006D47B7">
        <w:rPr>
          <w:rFonts w:ascii="Arial" w:hAnsi="Arial" w:cs="Arial"/>
        </w:rPr>
        <w:t>в результате сложения</w:t>
      </w:r>
      <w:r w:rsidR="00430D37" w:rsidRPr="006D47B7">
        <w:rPr>
          <w:rFonts w:ascii="Arial" w:hAnsi="Arial" w:cs="Arial"/>
        </w:rPr>
        <w:t xml:space="preserve"> в эксперименте </w:t>
      </w:r>
      <w:r w:rsidR="00A13286" w:rsidRPr="006D47B7">
        <w:rPr>
          <w:rFonts w:ascii="Arial" w:hAnsi="Arial" w:cs="Arial"/>
        </w:rPr>
        <w:t xml:space="preserve">со своими положительными или отрицательными знаками </w:t>
      </w:r>
      <w:r w:rsidR="00430D37" w:rsidRPr="006D47B7">
        <w:rPr>
          <w:rFonts w:ascii="Arial" w:hAnsi="Arial" w:cs="Arial"/>
        </w:rPr>
        <w:t>систематической погрешн</w:t>
      </w:r>
      <w:r w:rsidR="00430D37" w:rsidRPr="006D47B7">
        <w:rPr>
          <w:rFonts w:ascii="Arial" w:hAnsi="Arial" w:cs="Arial"/>
        </w:rPr>
        <w:t>о</w:t>
      </w:r>
      <w:r w:rsidR="00410DE7" w:rsidRPr="006D47B7">
        <w:rPr>
          <w:rFonts w:ascii="Arial" w:hAnsi="Arial" w:cs="Arial"/>
        </w:rPr>
        <w:t xml:space="preserve">сти и </w:t>
      </w:r>
      <w:r w:rsidR="00A13286" w:rsidRPr="006D47B7">
        <w:rPr>
          <w:rFonts w:ascii="Arial" w:hAnsi="Arial" w:cs="Arial"/>
        </w:rPr>
        <w:t>реализованной</w:t>
      </w:r>
      <w:r w:rsidR="00430D37" w:rsidRPr="006D47B7">
        <w:rPr>
          <w:rFonts w:ascii="Arial" w:hAnsi="Arial" w:cs="Arial"/>
        </w:rPr>
        <w:t xml:space="preserve"> случайной погрешности.</w:t>
      </w:r>
      <w:r w:rsidR="00BB3FA5" w:rsidRPr="006D47B7">
        <w:rPr>
          <w:rFonts w:ascii="Arial" w:hAnsi="Arial" w:cs="Arial"/>
        </w:rPr>
        <w:t xml:space="preserve"> </w:t>
      </w:r>
      <w:r w:rsidR="00095FF0" w:rsidRPr="006D47B7">
        <w:rPr>
          <w:rFonts w:ascii="Arial" w:hAnsi="Arial" w:cs="Arial"/>
        </w:rPr>
        <w:t>Н</w:t>
      </w:r>
      <w:r w:rsidR="00430D37" w:rsidRPr="006D47B7">
        <w:rPr>
          <w:rFonts w:ascii="Arial" w:hAnsi="Arial" w:cs="Arial"/>
        </w:rPr>
        <w:t xml:space="preserve">ет оснований придавать </w:t>
      </w:r>
      <w:r w:rsidR="002D6F79" w:rsidRPr="006D47B7">
        <w:rPr>
          <w:rFonts w:ascii="Arial" w:hAnsi="Arial" w:cs="Arial"/>
        </w:rPr>
        <w:t>погрешности</w:t>
      </w:r>
      <w:r w:rsidR="00095FF0" w:rsidRPr="006D47B7">
        <w:rPr>
          <w:rFonts w:ascii="Arial" w:hAnsi="Arial" w:cs="Arial"/>
        </w:rPr>
        <w:t xml:space="preserve"> </w:t>
      </w:r>
      <w:r w:rsidR="00430D37" w:rsidRPr="006D47B7">
        <w:rPr>
          <w:rFonts w:ascii="Arial" w:hAnsi="Arial" w:cs="Arial"/>
        </w:rPr>
        <w:t>смысл статистического параметра какого-либо множества реаль</w:t>
      </w:r>
      <w:r w:rsidR="00BB3FA5" w:rsidRPr="006D47B7">
        <w:rPr>
          <w:rFonts w:ascii="Arial" w:hAnsi="Arial" w:cs="Arial"/>
        </w:rPr>
        <w:t>ных или предпол</w:t>
      </w:r>
      <w:r w:rsidR="00BB3FA5" w:rsidRPr="006D47B7">
        <w:rPr>
          <w:rFonts w:ascii="Arial" w:hAnsi="Arial" w:cs="Arial"/>
        </w:rPr>
        <w:t>а</w:t>
      </w:r>
      <w:r w:rsidR="00BB3FA5" w:rsidRPr="006D47B7">
        <w:rPr>
          <w:rFonts w:ascii="Arial" w:hAnsi="Arial" w:cs="Arial"/>
        </w:rPr>
        <w:t>гаемых значени</w:t>
      </w:r>
      <w:r w:rsidR="006E69EC" w:rsidRPr="006D47B7">
        <w:rPr>
          <w:rFonts w:ascii="Arial" w:hAnsi="Arial" w:cs="Arial"/>
        </w:rPr>
        <w:t>й, но</w:t>
      </w:r>
      <w:r w:rsidR="00FF7181" w:rsidRPr="006D47B7">
        <w:rPr>
          <w:rFonts w:ascii="Arial" w:hAnsi="Arial" w:cs="Arial"/>
        </w:rPr>
        <w:t xml:space="preserve"> </w:t>
      </w:r>
      <w:r w:rsidR="006E69EC" w:rsidRPr="006D47B7">
        <w:rPr>
          <w:rFonts w:ascii="Arial" w:hAnsi="Arial" w:cs="Arial"/>
        </w:rPr>
        <w:t>можно</w:t>
      </w:r>
      <w:r w:rsidR="00437ED2" w:rsidRPr="006D47B7">
        <w:rPr>
          <w:rFonts w:ascii="Arial" w:hAnsi="Arial" w:cs="Arial"/>
        </w:rPr>
        <w:t xml:space="preserve"> оценить</w:t>
      </w:r>
      <w:r w:rsidR="006E69EC" w:rsidRPr="006D47B7">
        <w:rPr>
          <w:rFonts w:ascii="Arial" w:hAnsi="Arial" w:cs="Arial"/>
        </w:rPr>
        <w:t xml:space="preserve"> неопределенность измерений для </w:t>
      </w:r>
      <w:r w:rsidR="0044293C" w:rsidRPr="006D47B7">
        <w:rPr>
          <w:rFonts w:ascii="Arial" w:hAnsi="Arial" w:cs="Arial"/>
        </w:rPr>
        <w:t xml:space="preserve">такой </w:t>
      </w:r>
      <w:r w:rsidR="006E69EC" w:rsidRPr="006D47B7">
        <w:rPr>
          <w:rFonts w:ascii="Arial" w:hAnsi="Arial" w:cs="Arial"/>
        </w:rPr>
        <w:t>«и</w:t>
      </w:r>
      <w:r w:rsidR="006E69EC" w:rsidRPr="006D47B7">
        <w:rPr>
          <w:rFonts w:ascii="Arial" w:hAnsi="Arial" w:cs="Arial"/>
        </w:rPr>
        <w:t>з</w:t>
      </w:r>
      <w:r w:rsidR="006E69EC" w:rsidRPr="006D47B7">
        <w:rPr>
          <w:rFonts w:ascii="Arial" w:hAnsi="Arial" w:cs="Arial"/>
        </w:rPr>
        <w:t>вестной» погрешности,</w:t>
      </w:r>
      <w:r w:rsidR="008B4204" w:rsidRPr="006D47B7">
        <w:rPr>
          <w:rFonts w:ascii="Arial" w:hAnsi="Arial" w:cs="Arial"/>
        </w:rPr>
        <w:t xml:space="preserve"> </w:t>
      </w:r>
      <w:r w:rsidR="00BB3FA5" w:rsidRPr="006D47B7">
        <w:rPr>
          <w:rFonts w:ascii="Arial" w:hAnsi="Arial" w:cs="Arial"/>
        </w:rPr>
        <w:t>например, при калибровке</w:t>
      </w:r>
      <w:r w:rsidR="006837BA" w:rsidRPr="006D47B7">
        <w:rPr>
          <w:rFonts w:ascii="Arial" w:hAnsi="Arial" w:cs="Arial"/>
        </w:rPr>
        <w:t xml:space="preserve"> (</w:t>
      </w:r>
      <w:proofErr w:type="gramStart"/>
      <w:r w:rsidR="001D69FC" w:rsidRPr="006D47B7">
        <w:rPr>
          <w:rFonts w:ascii="Arial" w:hAnsi="Arial" w:cs="Arial"/>
        </w:rPr>
        <w:t>см</w:t>
      </w:r>
      <w:proofErr w:type="gramEnd"/>
      <w:r w:rsidR="001D69FC" w:rsidRPr="006D47B7">
        <w:rPr>
          <w:rFonts w:ascii="Arial" w:hAnsi="Arial" w:cs="Arial"/>
        </w:rPr>
        <w:t>.</w:t>
      </w:r>
      <w:r w:rsidR="006837BA" w:rsidRPr="006D47B7">
        <w:rPr>
          <w:rFonts w:ascii="Arial" w:hAnsi="Arial" w:cs="Arial"/>
        </w:rPr>
        <w:t xml:space="preserve"> </w:t>
      </w:r>
      <w:r w:rsidR="006816EA" w:rsidRPr="006D47B7">
        <w:rPr>
          <w:rFonts w:ascii="Arial" w:hAnsi="Arial" w:cs="Arial"/>
        </w:rPr>
        <w:t>6</w:t>
      </w:r>
      <w:r w:rsidR="006837BA" w:rsidRPr="006D47B7">
        <w:rPr>
          <w:rFonts w:ascii="Arial" w:hAnsi="Arial" w:cs="Arial"/>
        </w:rPr>
        <w:t>.1.4)</w:t>
      </w:r>
      <w:r w:rsidR="00BB3FA5" w:rsidRPr="006D47B7">
        <w:rPr>
          <w:rFonts w:ascii="Arial" w:hAnsi="Arial" w:cs="Arial"/>
        </w:rPr>
        <w:t>.</w:t>
      </w:r>
      <w:r w:rsidR="00430D37" w:rsidRPr="006D47B7">
        <w:rPr>
          <w:rFonts w:ascii="Arial" w:hAnsi="Arial" w:cs="Arial"/>
        </w:rPr>
        <w:t xml:space="preserve"> </w:t>
      </w:r>
    </w:p>
    <w:p w:rsidR="002305F9" w:rsidRPr="006D47B7" w:rsidRDefault="001132C6" w:rsidP="00C441C7">
      <w:pPr>
        <w:spacing w:line="360" w:lineRule="auto"/>
        <w:ind w:firstLine="510"/>
        <w:jc w:val="both"/>
      </w:pPr>
      <w:r w:rsidRPr="006D47B7">
        <w:rPr>
          <w:rFonts w:ascii="Arial" w:hAnsi="Arial" w:cs="Arial"/>
        </w:rPr>
        <w:t xml:space="preserve">Если </w:t>
      </w:r>
      <w:r w:rsidR="008E4C2C" w:rsidRPr="006D47B7">
        <w:rPr>
          <w:rFonts w:ascii="Arial" w:hAnsi="Arial" w:cs="Arial"/>
        </w:rPr>
        <w:t xml:space="preserve">же </w:t>
      </w:r>
      <w:r w:rsidRPr="006D47B7">
        <w:rPr>
          <w:rFonts w:ascii="Arial" w:hAnsi="Arial" w:cs="Arial"/>
        </w:rPr>
        <w:t>погрешность неизвестна</w:t>
      </w:r>
      <w:r w:rsidR="00427E51" w:rsidRPr="006D47B7">
        <w:rPr>
          <w:rFonts w:ascii="Arial" w:hAnsi="Arial" w:cs="Arial"/>
        </w:rPr>
        <w:t xml:space="preserve"> (опорное значение отсутствует),</w:t>
      </w:r>
      <w:r w:rsidRPr="006D47B7">
        <w:rPr>
          <w:rFonts w:ascii="Arial" w:hAnsi="Arial" w:cs="Arial"/>
        </w:rPr>
        <w:t xml:space="preserve"> то могут быть оценены ее </w:t>
      </w:r>
      <w:r w:rsidR="00605FCA" w:rsidRPr="006D47B7">
        <w:rPr>
          <w:rFonts w:ascii="Arial" w:hAnsi="Arial" w:cs="Arial"/>
        </w:rPr>
        <w:t>(</w:t>
      </w:r>
      <w:r w:rsidRPr="006D47B7">
        <w:rPr>
          <w:rFonts w:ascii="Arial" w:hAnsi="Arial" w:cs="Arial"/>
        </w:rPr>
        <w:t>доверительные</w:t>
      </w:r>
      <w:r w:rsidR="00605FCA" w:rsidRPr="006D47B7">
        <w:rPr>
          <w:rFonts w:ascii="Arial" w:hAnsi="Arial" w:cs="Arial"/>
        </w:rPr>
        <w:t>)</w:t>
      </w:r>
      <w:r w:rsidRPr="006D47B7">
        <w:rPr>
          <w:rFonts w:ascii="Arial" w:hAnsi="Arial" w:cs="Arial"/>
        </w:rPr>
        <w:t xml:space="preserve"> границы</w:t>
      </w:r>
      <w:r w:rsidR="006816EA" w:rsidRPr="006D47B7">
        <w:rPr>
          <w:rFonts w:ascii="Arial" w:hAnsi="Arial" w:cs="Arial"/>
        </w:rPr>
        <w:t>.</w:t>
      </w:r>
    </w:p>
    <w:p w:rsidR="00FD5C2B" w:rsidRPr="006D47B7" w:rsidRDefault="00FD5C2B" w:rsidP="00C441C7">
      <w:pPr>
        <w:spacing w:line="360" w:lineRule="auto"/>
        <w:ind w:firstLine="510"/>
        <w:jc w:val="both"/>
        <w:rPr>
          <w:rFonts w:ascii="Arial" w:hAnsi="Arial" w:cs="Arial"/>
        </w:rPr>
      </w:pPr>
    </w:p>
    <w:p w:rsidR="00970A6E" w:rsidRPr="006D47B7" w:rsidRDefault="00CA0516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</w:t>
      </w:r>
      <w:r w:rsidR="00CD28D5" w:rsidRPr="006D47B7">
        <w:rPr>
          <w:rFonts w:ascii="Arial" w:hAnsi="Arial" w:cs="Arial"/>
          <w:bCs/>
        </w:rPr>
        <w:t>6</w:t>
      </w:r>
      <w:r w:rsidR="00C770E2" w:rsidRPr="006D47B7">
        <w:rPr>
          <w:rFonts w:ascii="Arial" w:hAnsi="Arial" w:cs="Arial"/>
          <w:b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9"/>
      </w:tblGrid>
      <w:tr w:rsidR="00D37C5E" w:rsidRPr="006D47B7" w:rsidTr="00C441C7">
        <w:trPr>
          <w:trHeight w:val="3989"/>
        </w:trPr>
        <w:tc>
          <w:tcPr>
            <w:tcW w:w="9639" w:type="dxa"/>
            <w:vAlign w:val="bottom"/>
          </w:tcPr>
          <w:p w:rsidR="00D37C5E" w:rsidRPr="006D47B7" w:rsidRDefault="00D37C5E" w:rsidP="00C441C7">
            <w:pPr>
              <w:spacing w:line="360" w:lineRule="auto"/>
              <w:ind w:firstLine="510"/>
              <w:jc w:val="both"/>
              <w:rPr>
                <w:rFonts w:ascii="Arial" w:hAnsi="Arial" w:cs="Arial"/>
                <w:lang w:eastAsia="fr-FR"/>
              </w:rPr>
            </w:pPr>
            <w:r w:rsidRPr="006D47B7">
              <w:rPr>
                <w:rFonts w:ascii="Arial" w:hAnsi="Arial" w:cs="Arial"/>
                <w:b/>
                <w:lang w:eastAsia="fr-FR"/>
              </w:rPr>
              <w:t xml:space="preserve">среднее квадратическое отклонение; стандартное отклонение: </w:t>
            </w:r>
            <w:r w:rsidRPr="006D47B7">
              <w:rPr>
                <w:rFonts w:ascii="Arial" w:hAnsi="Arial" w:cs="Arial"/>
                <w:lang w:eastAsia="fr-FR"/>
              </w:rPr>
              <w:t>Параметр функции распределения измеренных значений или показаний, характеризующий их рассеивание и равный положительному корню квадратному из дисперсии этого распределения.</w:t>
            </w:r>
          </w:p>
          <w:p w:rsidR="00C441C7" w:rsidRPr="006D47B7" w:rsidRDefault="00C441C7" w:rsidP="00C441C7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</w:p>
          <w:p w:rsidR="00D37C5E" w:rsidRPr="006D47B7" w:rsidRDefault="00D37C5E" w:rsidP="00C441C7">
            <w:pPr>
              <w:spacing w:line="360" w:lineRule="auto"/>
              <w:ind w:firstLine="510"/>
              <w:jc w:val="both"/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Примечания</w:t>
            </w:r>
          </w:p>
          <w:p w:rsidR="00D37C5E" w:rsidRPr="006D47B7" w:rsidRDefault="00D37C5E" w:rsidP="00C441C7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1 Оценкой среднего квадратического отклонения является 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выборочное стандартное отклонение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>, определяемое по формуле</w:t>
            </w:r>
          </w:p>
          <w:p w:rsidR="00D37C5E" w:rsidRPr="006D47B7" w:rsidRDefault="00B33D36" w:rsidP="00E92FCD">
            <w:pPr>
              <w:shd w:val="clear" w:color="auto" w:fill="FFFFFF"/>
              <w:spacing w:before="240" w:after="120" w:line="360" w:lineRule="auto"/>
              <w:ind w:firstLine="709"/>
              <w:jc w:val="center"/>
              <w:outlineLvl w:val="0"/>
              <w:rPr>
                <w:rFonts w:ascii="Arial" w:hAnsi="Arial" w:cs="Arial"/>
                <w:kern w:val="36"/>
              </w:rPr>
            </w:pPr>
            <m:oMathPara>
              <m:oMath>
                <m:r>
                  <m:rPr>
                    <m:nor/>
                  </m:rPr>
                  <w:rPr>
                    <w:rFonts w:ascii="Arial" w:hAnsi="Arial" w:cs="Arial"/>
                    <w:kern w:val="36"/>
                    <w:lang w:val="en-US"/>
                  </w:rPr>
                  <m:t>s</m:t>
                </m:r>
                <m:d>
                  <m:dPr>
                    <m:endChr m:val=""/>
                    <m:ctrlPr>
                      <w:rPr>
                        <w:rFonts w:ascii="Cambria Math" w:hAnsi="Cambria Math" w:cs="Arial"/>
                        <w:kern w:val="36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kern w:val="36"/>
                        <w:lang w:val="en-US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kern w:val="36"/>
                      </w:rPr>
                      <m:t>)</m:t>
                    </m:r>
                  </m:e>
                </m:d>
                <m:r>
                  <m:rPr>
                    <m:nor/>
                  </m:rPr>
                  <w:rPr>
                    <w:rFonts w:ascii="Arial" w:hAnsi="Arial" w:cs="Arial"/>
                    <w:kern w:val="36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 w:cs="Arial"/>
                        <w:kern w:val="36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kern w:val="36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 w:cs="Arial"/>
                                <w:kern w:val="36"/>
                              </w:rPr>
                            </m:ctrlPr>
                          </m:naryPr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kern w:val="36"/>
                              </w:rPr>
                              <m:t>k=1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kern w:val="36"/>
                              </w:rPr>
                              <m:t>n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kern w:val="36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endChr m:val=""/>
                                    <m:ctrlPr>
                                      <w:rPr>
                                        <w:rFonts w:ascii="Cambria Math" w:hAnsi="Cambria Math" w:cs="Arial"/>
                                        <w:kern w:val="36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Arial"/>
                                            <w:kern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Arial"/>
                                            <w:kern w:val="36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Arial"/>
                                            <w:kern w:val="36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kern w:val="36"/>
                                      </w:rPr>
                                      <m:t>-</m:t>
                                    </m:r>
                                    <m:bar>
                                      <m:barPr>
                                        <m:pos m:val="top"/>
                                        <m:ctrlPr>
                                          <w:rPr>
                                            <w:rFonts w:ascii="Cambria Math" w:hAnsi="Cambria Math" w:cs="Arial"/>
                                            <w:kern w:val="36"/>
                                          </w:rPr>
                                        </m:ctrlPr>
                                      </m:bar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Arial"/>
                                            <w:kern w:val="36"/>
                                          </w:rPr>
                                          <m:t>x</m:t>
                                        </m:r>
                                      </m:e>
                                    </m:ba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kern w:val="36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kern w:val="36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kern w:val="36"/>
                          </w:rPr>
                          <m:t>n-1</m:t>
                        </m:r>
                      </m:den>
                    </m:f>
                  </m:e>
                </m:rad>
                <m:r>
                  <m:rPr>
                    <m:nor/>
                  </m:rPr>
                  <w:rPr>
                    <w:rFonts w:ascii="Arial" w:hAnsi="Arial" w:cs="Arial"/>
                    <w:kern w:val="36"/>
                  </w:rPr>
                  <m:t>,</m:t>
                </m:r>
              </m:oMath>
            </m:oMathPara>
          </w:p>
          <w:p w:rsidR="00D37C5E" w:rsidRPr="006D47B7" w:rsidRDefault="00D37C5E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где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36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36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36"/>
                      <w:sz w:val="22"/>
                      <w:szCs w:val="22"/>
                    </w:rPr>
                    <m:t>k</m:t>
                  </m:r>
                </m:sub>
              </m:sSub>
            </m:oMath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="007818C3" w:rsidRPr="006D47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>k-тое измеренное значение или показание в ряду из n значений;</w:t>
            </w:r>
          </w:p>
          <w:p w:rsidR="00D37C5E" w:rsidRPr="006D47B7" w:rsidRDefault="00EA2F29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kern w:val="36"/>
                <w:sz w:val="22"/>
                <w:szCs w:val="22"/>
              </w:rPr>
              <w:lastRenderedPageBreak/>
              <w:t xml:space="preserve">      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kern w:val="36"/>
                      <w:sz w:val="22"/>
                      <w:szCs w:val="22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36"/>
                      <w:sz w:val="22"/>
                      <w:szCs w:val="22"/>
                    </w:rPr>
                    <m:t>x</m:t>
                  </m:r>
                </m:e>
              </m:bar>
            </m:oMath>
            <w:r w:rsidR="00D37C5E"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="00D37C5E"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среднее арифметическое из n измеренных значений или показаний.</w:t>
            </w:r>
          </w:p>
          <w:p w:rsidR="00D37C5E" w:rsidRPr="006D47B7" w:rsidRDefault="00D37C5E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2  </w:t>
            </w:r>
            <m:oMath>
              <m:f>
                <m:fPr>
                  <m:type m:val="lin"/>
                  <m:ctrlPr>
                    <w:rPr>
                      <w:rFonts w:ascii="Cambria Math" w:hAnsi="Cambria Math" w:cs="Arial"/>
                      <w:kern w:val="36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36"/>
                      <w:sz w:val="22"/>
                      <w:szCs w:val="22"/>
                    </w:rPr>
                    <m:t>s</m:t>
                  </m:r>
                  <m:d>
                    <m:dPr>
                      <m:endChr m:val=""/>
                      <m:ctrlPr>
                        <w:rPr>
                          <w:rFonts w:ascii="Cambria Math" w:hAnsi="Cambria Math" w:cs="Arial"/>
                          <w:kern w:val="36"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kern w:val="36"/>
                          <w:sz w:val="22"/>
                          <w:szCs w:val="22"/>
                        </w:rPr>
                        <m:t>x)</m:t>
                      </m:r>
                    </m:e>
                  </m: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kern w:val="36"/>
                          <w:sz w:val="22"/>
                          <w:szCs w:val="22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kern w:val="36"/>
                          <w:sz w:val="22"/>
                          <w:szCs w:val="22"/>
                        </w:rPr>
                        <m:t>n</m:t>
                      </m:r>
                    </m:e>
                  </m:rad>
                </m:den>
              </m:f>
            </m:oMath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</w:t>
            </w:r>
            <w:r w:rsidR="00EA2F29"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является оценкой стандартного отклонения распределения </w:t>
            </w:r>
            <w:r w:rsidR="001A3474" w:rsidRPr="006D47B7">
              <w:rPr>
                <w:rFonts w:ascii="Arial" w:hAnsi="Arial" w:cs="Arial"/>
                <w:sz w:val="22"/>
                <w:szCs w:val="22"/>
                <w:lang w:eastAsia="fr-FR"/>
              </w:rPr>
              <w:fldChar w:fldCharType="begin"/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instrText xml:space="preserve"> QUOTE </w:instrTex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kern w:val="36"/>
                      <w:sz w:val="22"/>
                      <w:szCs w:val="22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36"/>
                      <w:sz w:val="22"/>
                      <w:szCs w:val="22"/>
                      <w:lang w:val="en-US"/>
                    </w:rPr>
                    <m:t>x</m:t>
                  </m:r>
                </m:e>
              </m:bar>
            </m:oMath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instrText xml:space="preserve"> </w:instrText>
            </w:r>
            <w:r w:rsidR="001A3474" w:rsidRPr="006D47B7">
              <w:rPr>
                <w:rFonts w:ascii="Arial" w:hAnsi="Arial" w:cs="Arial"/>
                <w:sz w:val="22"/>
                <w:szCs w:val="22"/>
                <w:lang w:eastAsia="fr-FR"/>
              </w:rPr>
              <w:fldChar w:fldCharType="separate"/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kern w:val="36"/>
                      <w:sz w:val="22"/>
                      <w:szCs w:val="22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36"/>
                      <w:sz w:val="22"/>
                      <w:szCs w:val="22"/>
                    </w:rPr>
                    <m:t>x</m:t>
                  </m:r>
                </m:e>
              </m:bar>
            </m:oMath>
            <w:r w:rsidR="001A3474" w:rsidRPr="006D47B7">
              <w:rPr>
                <w:rFonts w:ascii="Arial" w:hAnsi="Arial" w:cs="Arial"/>
                <w:sz w:val="22"/>
                <w:szCs w:val="22"/>
                <w:lang w:eastAsia="fr-FR"/>
              </w:rPr>
              <w:fldChar w:fldCharType="end"/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и называется выборочным стандартным отклонением среднего арифметического. </w:t>
            </w:r>
          </w:p>
          <w:p w:rsidR="00D37C5E" w:rsidRPr="006D47B7" w:rsidRDefault="00D37C5E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i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3 Выборочное стандартное отклонение иногда неправильно называют 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средняя</w:t>
            </w:r>
            <w:r w:rsidR="00BC6C6E"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 xml:space="preserve"> 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ква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д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ратическая погрешность.</w:t>
            </w:r>
          </w:p>
          <w:p w:rsidR="002D6D0A" w:rsidRPr="006D47B7" w:rsidRDefault="002D6D0A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i/>
                <w:sz w:val="22"/>
                <w:szCs w:val="22"/>
                <w:lang w:eastAsia="fr-FR"/>
              </w:rPr>
            </w:pPr>
          </w:p>
          <w:p w:rsidR="00D37C5E" w:rsidRPr="006D47B7" w:rsidRDefault="00D37C5E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[РМГ 29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</w:rPr>
              <w:t>2013, статья 5.18]</w:t>
            </w:r>
          </w:p>
        </w:tc>
      </w:tr>
    </w:tbl>
    <w:p w:rsidR="00507130" w:rsidRPr="006D47B7" w:rsidRDefault="00507130" w:rsidP="00C174ED">
      <w:pPr>
        <w:spacing w:line="360" w:lineRule="auto"/>
        <w:ind w:firstLine="510"/>
        <w:rPr>
          <w:rFonts w:ascii="Arial" w:hAnsi="Arial" w:cs="Arial"/>
          <w:lang w:eastAsia="fr-FR"/>
        </w:rPr>
      </w:pPr>
    </w:p>
    <w:p w:rsidR="00244113" w:rsidRPr="006D47B7" w:rsidRDefault="00651FB2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</w:t>
      </w:r>
      <w:r w:rsidR="00CD28D5" w:rsidRPr="006D47B7">
        <w:rPr>
          <w:rFonts w:ascii="Arial" w:hAnsi="Arial" w:cs="Arial"/>
          <w:bCs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9"/>
      </w:tblGrid>
      <w:tr w:rsidR="00D37C5E" w:rsidRPr="006D47B7" w:rsidTr="00214DB1">
        <w:trPr>
          <w:trHeight w:val="1660"/>
        </w:trPr>
        <w:tc>
          <w:tcPr>
            <w:tcW w:w="9639" w:type="dxa"/>
            <w:vAlign w:val="bottom"/>
          </w:tcPr>
          <w:p w:rsidR="00602A2B" w:rsidRPr="006D47B7" w:rsidRDefault="00602A2B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lang w:eastAsia="fr-FR"/>
              </w:rPr>
            </w:pPr>
            <w:r w:rsidRPr="006D47B7">
              <w:rPr>
                <w:rFonts w:ascii="Arial" w:hAnsi="Arial" w:cs="Arial"/>
                <w:b/>
                <w:lang w:eastAsia="fr-FR"/>
              </w:rPr>
              <w:t xml:space="preserve">доверительные границы (погрешности измерения): </w:t>
            </w:r>
            <w:r w:rsidRPr="006D47B7">
              <w:rPr>
                <w:rFonts w:ascii="Arial" w:hAnsi="Arial" w:cs="Arial"/>
                <w:lang w:eastAsia="fr-FR"/>
              </w:rPr>
              <w:t>Верхняя и нижняя гр</w:t>
            </w:r>
            <w:r w:rsidRPr="006D47B7">
              <w:rPr>
                <w:rFonts w:ascii="Arial" w:hAnsi="Arial" w:cs="Arial"/>
                <w:lang w:eastAsia="fr-FR"/>
              </w:rPr>
              <w:t>а</w:t>
            </w:r>
            <w:r w:rsidRPr="006D47B7">
              <w:rPr>
                <w:rFonts w:ascii="Arial" w:hAnsi="Arial" w:cs="Arial"/>
                <w:lang w:eastAsia="fr-FR"/>
              </w:rPr>
              <w:t>ницы интервала, внутри которого с заданной вероятностью находится значение погрешности измерений.</w:t>
            </w:r>
          </w:p>
          <w:p w:rsidR="00214DB1" w:rsidRPr="006D47B7" w:rsidRDefault="00214DB1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</w:p>
          <w:p w:rsidR="00602A2B" w:rsidRPr="006D47B7" w:rsidRDefault="00602A2B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Примечания</w:t>
            </w:r>
          </w:p>
          <w:p w:rsidR="00602A2B" w:rsidRPr="006D47B7" w:rsidRDefault="00602A2B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1 Доверительные границы при вероятности, равной 1, называют 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границами</w:t>
            </w:r>
            <w:r w:rsidR="00A93141"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 xml:space="preserve"> 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погре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ш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ности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>.</w:t>
            </w:r>
          </w:p>
          <w:p w:rsidR="00602A2B" w:rsidRPr="006D47B7" w:rsidRDefault="00602A2B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2 Доверительные границы погрешности иногда неправильно называют 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доверител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ь</w:t>
            </w:r>
            <w:r w:rsidRPr="006D47B7">
              <w:rPr>
                <w:rFonts w:ascii="Arial" w:hAnsi="Arial" w:cs="Arial"/>
                <w:i/>
                <w:sz w:val="22"/>
                <w:szCs w:val="22"/>
                <w:lang w:eastAsia="fr-FR"/>
              </w:rPr>
              <w:t>ная погрешность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>.</w:t>
            </w:r>
          </w:p>
          <w:p w:rsidR="002D6D0A" w:rsidRPr="006D47B7" w:rsidRDefault="002D6D0A" w:rsidP="00214DB1">
            <w:pPr>
              <w:spacing w:line="360" w:lineRule="auto"/>
              <w:ind w:firstLine="510"/>
              <w:jc w:val="both"/>
              <w:rPr>
                <w:sz w:val="22"/>
                <w:szCs w:val="22"/>
                <w:lang w:eastAsia="fr-FR"/>
              </w:rPr>
            </w:pPr>
          </w:p>
          <w:p w:rsidR="00D37C5E" w:rsidRPr="006D47B7" w:rsidRDefault="00602A2B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7C5E" w:rsidRPr="006D47B7">
              <w:rPr>
                <w:rFonts w:ascii="Arial" w:hAnsi="Arial" w:cs="Arial"/>
                <w:sz w:val="22"/>
                <w:szCs w:val="22"/>
              </w:rPr>
              <w:t>[РМГ 29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="00D37C5E" w:rsidRPr="006D47B7">
              <w:rPr>
                <w:rFonts w:ascii="Arial" w:hAnsi="Arial" w:cs="Arial"/>
                <w:sz w:val="22"/>
                <w:szCs w:val="22"/>
              </w:rPr>
              <w:t>2013, статья 5.</w:t>
            </w:r>
            <w:r w:rsidRPr="006D47B7">
              <w:rPr>
                <w:rFonts w:ascii="Arial" w:hAnsi="Arial" w:cs="Arial"/>
                <w:sz w:val="22"/>
                <w:szCs w:val="22"/>
              </w:rPr>
              <w:t>22</w:t>
            </w:r>
            <w:r w:rsidR="00D37C5E" w:rsidRPr="006D47B7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</w:tbl>
    <w:p w:rsidR="00214DB1" w:rsidRPr="006D47B7" w:rsidRDefault="00430D37" w:rsidP="00214DB1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 </w:t>
      </w:r>
    </w:p>
    <w:p w:rsidR="00913E55" w:rsidRPr="006D47B7" w:rsidRDefault="00AB5BE7" w:rsidP="00C75AA3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  <w:spacing w:val="40"/>
        </w:rPr>
        <w:t>Комментарий</w:t>
      </w:r>
      <w:r w:rsidR="00023FB9"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r w:rsidRPr="006D47B7">
        <w:rPr>
          <w:rFonts w:ascii="Arial" w:hAnsi="Arial" w:cs="Arial"/>
        </w:rPr>
        <w:t xml:space="preserve"> </w:t>
      </w:r>
      <w:r w:rsidR="00913E55" w:rsidRPr="006D47B7">
        <w:rPr>
          <w:rFonts w:ascii="Arial" w:hAnsi="Arial" w:cs="Arial"/>
        </w:rPr>
        <w:t>Определение понятия «доверительные границы погрешн</w:t>
      </w:r>
      <w:r w:rsidR="00913E55" w:rsidRPr="006D47B7">
        <w:rPr>
          <w:rFonts w:ascii="Arial" w:hAnsi="Arial" w:cs="Arial"/>
        </w:rPr>
        <w:t>о</w:t>
      </w:r>
      <w:r w:rsidR="00913E55" w:rsidRPr="006D47B7">
        <w:rPr>
          <w:rFonts w:ascii="Arial" w:hAnsi="Arial" w:cs="Arial"/>
        </w:rPr>
        <w:t>сти измерения» (ДГПИ) противоречиво. При отсутствии опорных значений измеря</w:t>
      </w:r>
      <w:r w:rsidR="00913E55" w:rsidRPr="006D47B7">
        <w:rPr>
          <w:rFonts w:ascii="Arial" w:hAnsi="Arial" w:cs="Arial"/>
        </w:rPr>
        <w:t>е</w:t>
      </w:r>
      <w:r w:rsidR="00913E55" w:rsidRPr="006D47B7">
        <w:rPr>
          <w:rFonts w:ascii="Arial" w:hAnsi="Arial" w:cs="Arial"/>
        </w:rPr>
        <w:t>мых величин ДГПИ, вопреки смыслу понятия «погрешность измерени</w:t>
      </w:r>
      <w:r w:rsidR="00777692" w:rsidRPr="006D47B7">
        <w:rPr>
          <w:rFonts w:ascii="Arial" w:hAnsi="Arial" w:cs="Arial"/>
        </w:rPr>
        <w:t>я</w:t>
      </w:r>
      <w:r w:rsidR="00913E55" w:rsidRPr="006D47B7">
        <w:rPr>
          <w:rFonts w:ascii="Arial" w:hAnsi="Arial" w:cs="Arial"/>
        </w:rPr>
        <w:t>»</w:t>
      </w:r>
      <w:r w:rsidR="00246912" w:rsidRPr="006D47B7">
        <w:rPr>
          <w:rFonts w:ascii="Arial" w:hAnsi="Arial" w:cs="Arial"/>
        </w:rPr>
        <w:t>,</w:t>
      </w:r>
      <w:r w:rsidR="00913E55" w:rsidRPr="006D47B7">
        <w:rPr>
          <w:rFonts w:ascii="Arial" w:hAnsi="Arial" w:cs="Arial"/>
        </w:rPr>
        <w:t xml:space="preserve"> обычно о</w:t>
      </w:r>
      <w:r w:rsidR="00913E55" w:rsidRPr="006D47B7">
        <w:rPr>
          <w:rFonts w:ascii="Arial" w:hAnsi="Arial" w:cs="Arial"/>
        </w:rPr>
        <w:t>т</w:t>
      </w:r>
      <w:r w:rsidR="00913E55" w:rsidRPr="006D47B7">
        <w:rPr>
          <w:rFonts w:ascii="Arial" w:hAnsi="Arial" w:cs="Arial"/>
        </w:rPr>
        <w:t xml:space="preserve">считывают от измеренного значения. Кроме того, </w:t>
      </w:r>
      <w:r w:rsidR="00515629" w:rsidRPr="006D47B7">
        <w:rPr>
          <w:rFonts w:ascii="Arial" w:hAnsi="Arial" w:cs="Arial"/>
        </w:rPr>
        <w:t>необходимо иметь в</w:t>
      </w:r>
      <w:r w:rsidR="00FD5C2B" w:rsidRPr="006D47B7">
        <w:rPr>
          <w:rFonts w:ascii="Arial" w:hAnsi="Arial" w:cs="Arial"/>
        </w:rPr>
        <w:t xml:space="preserve"> </w:t>
      </w:r>
      <w:r w:rsidR="00515629" w:rsidRPr="006D47B7">
        <w:rPr>
          <w:rFonts w:ascii="Arial" w:hAnsi="Arial" w:cs="Arial"/>
        </w:rPr>
        <w:t xml:space="preserve">виду, что </w:t>
      </w:r>
      <w:r w:rsidR="00913E55" w:rsidRPr="006D47B7">
        <w:rPr>
          <w:rFonts w:ascii="Arial" w:hAnsi="Arial" w:cs="Arial"/>
        </w:rPr>
        <w:t>п</w:t>
      </w:r>
      <w:r w:rsidR="00913E55" w:rsidRPr="006D47B7">
        <w:rPr>
          <w:rFonts w:ascii="Arial" w:hAnsi="Arial" w:cs="Arial"/>
        </w:rPr>
        <w:t>о</w:t>
      </w:r>
      <w:r w:rsidR="00913E55" w:rsidRPr="006D47B7">
        <w:rPr>
          <w:rFonts w:ascii="Arial" w:hAnsi="Arial" w:cs="Arial"/>
        </w:rPr>
        <w:t>грешность конкретного измере</w:t>
      </w:r>
      <w:r w:rsidR="00515629" w:rsidRPr="006D47B7">
        <w:rPr>
          <w:rFonts w:ascii="Arial" w:hAnsi="Arial" w:cs="Arial"/>
        </w:rPr>
        <w:t xml:space="preserve">ния </w:t>
      </w:r>
      <w:r w:rsidR="00913E55" w:rsidRPr="006D47B7">
        <w:rPr>
          <w:rFonts w:ascii="Arial" w:hAnsi="Arial" w:cs="Arial"/>
        </w:rPr>
        <w:t xml:space="preserve">по определению </w:t>
      </w:r>
      <w:r w:rsidR="002D6D0A" w:rsidRPr="006D47B7">
        <w:rPr>
          <w:rFonts w:ascii="Arial" w:hAnsi="Arial" w:cs="Arial"/>
        </w:rPr>
        <w:t>–</w:t>
      </w:r>
      <w:r w:rsidR="00913E55" w:rsidRPr="006D47B7">
        <w:rPr>
          <w:rFonts w:ascii="Arial" w:hAnsi="Arial" w:cs="Arial"/>
        </w:rPr>
        <w:t xml:space="preserve"> одно положительное или отр</w:t>
      </w:r>
      <w:r w:rsidR="00913E55" w:rsidRPr="006D47B7">
        <w:rPr>
          <w:rFonts w:ascii="Arial" w:hAnsi="Arial" w:cs="Arial"/>
        </w:rPr>
        <w:t>и</w:t>
      </w:r>
      <w:r w:rsidR="00913E55" w:rsidRPr="006D47B7">
        <w:rPr>
          <w:rFonts w:ascii="Arial" w:hAnsi="Arial" w:cs="Arial"/>
        </w:rPr>
        <w:t>цательное число соответствующих единиц</w:t>
      </w:r>
      <w:r w:rsidR="00515629" w:rsidRPr="006D47B7">
        <w:rPr>
          <w:rFonts w:ascii="Arial" w:hAnsi="Arial" w:cs="Arial"/>
        </w:rPr>
        <w:t>.</w:t>
      </w:r>
      <w:r w:rsidR="003A23FD" w:rsidRPr="006D47B7">
        <w:rPr>
          <w:rFonts w:ascii="Arial" w:hAnsi="Arial" w:cs="Arial"/>
        </w:rPr>
        <w:t xml:space="preserve"> Поэтому в определении</w:t>
      </w:r>
      <w:r w:rsidR="00D301D1" w:rsidRPr="006D47B7">
        <w:rPr>
          <w:rFonts w:ascii="Arial" w:hAnsi="Arial" w:cs="Arial"/>
        </w:rPr>
        <w:t xml:space="preserve">, </w:t>
      </w:r>
      <w:r w:rsidR="00CD28D5" w:rsidRPr="006D47B7">
        <w:rPr>
          <w:rFonts w:ascii="Arial" w:hAnsi="Arial" w:cs="Arial"/>
        </w:rPr>
        <w:t>приведенном в 4.7</w:t>
      </w:r>
      <w:r w:rsidR="00D301D1" w:rsidRPr="006D47B7">
        <w:rPr>
          <w:rFonts w:ascii="Arial" w:hAnsi="Arial" w:cs="Arial"/>
        </w:rPr>
        <w:t xml:space="preserve">, </w:t>
      </w:r>
      <w:r w:rsidR="003A23FD" w:rsidRPr="006D47B7">
        <w:rPr>
          <w:rFonts w:ascii="Arial" w:hAnsi="Arial" w:cs="Arial"/>
        </w:rPr>
        <w:t>под границами погрешности измерени</w:t>
      </w:r>
      <w:r w:rsidR="00777692" w:rsidRPr="006D47B7">
        <w:rPr>
          <w:rFonts w:ascii="Arial" w:hAnsi="Arial" w:cs="Arial"/>
        </w:rPr>
        <w:t>й</w:t>
      </w:r>
      <w:r w:rsidR="003A23FD" w:rsidRPr="006D47B7">
        <w:rPr>
          <w:rFonts w:ascii="Arial" w:hAnsi="Arial" w:cs="Arial"/>
        </w:rPr>
        <w:t xml:space="preserve"> с заданной вероятностью фактически подразумеваются границы множества возможных значений погрешностей измер</w:t>
      </w:r>
      <w:r w:rsidR="003A23FD" w:rsidRPr="006D47B7">
        <w:rPr>
          <w:rFonts w:ascii="Arial" w:hAnsi="Arial" w:cs="Arial"/>
        </w:rPr>
        <w:t>е</w:t>
      </w:r>
      <w:r w:rsidR="003A23FD" w:rsidRPr="006D47B7">
        <w:rPr>
          <w:rFonts w:ascii="Arial" w:hAnsi="Arial" w:cs="Arial"/>
        </w:rPr>
        <w:t xml:space="preserve">ний, выполняемых по данной методике измерений. Таким образом, интервал внутри </w:t>
      </w:r>
      <w:r w:rsidR="003A23FD" w:rsidRPr="006D47B7">
        <w:rPr>
          <w:rFonts w:ascii="Arial" w:hAnsi="Arial" w:cs="Arial"/>
        </w:rPr>
        <w:lastRenderedPageBreak/>
        <w:t>ДГПИ, отложенных от измеренного значения, по смыслу близок</w:t>
      </w:r>
      <w:r w:rsidR="00246912" w:rsidRPr="006D47B7">
        <w:rPr>
          <w:rFonts w:ascii="Arial" w:hAnsi="Arial" w:cs="Arial"/>
        </w:rPr>
        <w:t xml:space="preserve"> (но не эквивалентен)</w:t>
      </w:r>
      <w:r w:rsidR="003A23FD" w:rsidRPr="006D47B7">
        <w:rPr>
          <w:rFonts w:ascii="Arial" w:hAnsi="Arial" w:cs="Arial"/>
        </w:rPr>
        <w:t xml:space="preserve"> к понятию «интервал охвата» (</w:t>
      </w:r>
      <w:proofErr w:type="gramStart"/>
      <w:r w:rsidR="00CB50C5" w:rsidRPr="006D47B7">
        <w:rPr>
          <w:rFonts w:ascii="Arial" w:hAnsi="Arial" w:cs="Arial"/>
        </w:rPr>
        <w:t>см</w:t>
      </w:r>
      <w:proofErr w:type="gramEnd"/>
      <w:r w:rsidR="001D69FC" w:rsidRPr="006D47B7">
        <w:rPr>
          <w:rFonts w:ascii="Arial" w:hAnsi="Arial" w:cs="Arial"/>
        </w:rPr>
        <w:t>.</w:t>
      </w:r>
      <w:r w:rsidR="003A23FD" w:rsidRPr="006D47B7">
        <w:rPr>
          <w:rFonts w:ascii="Arial" w:hAnsi="Arial" w:cs="Arial"/>
        </w:rPr>
        <w:t xml:space="preserve"> 4.1</w:t>
      </w:r>
      <w:r w:rsidR="00FB1E56" w:rsidRPr="006D47B7">
        <w:rPr>
          <w:rFonts w:ascii="Arial" w:hAnsi="Arial" w:cs="Arial"/>
        </w:rPr>
        <w:t>2</w:t>
      </w:r>
      <w:r w:rsidR="003A23FD" w:rsidRPr="006D47B7">
        <w:rPr>
          <w:rFonts w:ascii="Arial" w:hAnsi="Arial" w:cs="Arial"/>
        </w:rPr>
        <w:t>).</w:t>
      </w:r>
    </w:p>
    <w:p w:rsidR="00810B1A" w:rsidRPr="006D47B7" w:rsidRDefault="00CD28D5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9"/>
      </w:tblGrid>
      <w:tr w:rsidR="00810B1A" w:rsidRPr="006D47B7" w:rsidTr="00214DB1">
        <w:trPr>
          <w:trHeight w:val="191"/>
        </w:trPr>
        <w:tc>
          <w:tcPr>
            <w:tcW w:w="9639" w:type="dxa"/>
            <w:vAlign w:val="bottom"/>
          </w:tcPr>
          <w:p w:rsidR="00846049" w:rsidRPr="006D47B7" w:rsidRDefault="00846049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  <w:b/>
              </w:rPr>
              <w:t>неопределенность (измерений):</w:t>
            </w:r>
            <w:r w:rsidRPr="006D47B7">
              <w:rPr>
                <w:rFonts w:ascii="Arial" w:hAnsi="Arial" w:cs="Arial"/>
              </w:rPr>
              <w:t xml:space="preserve"> Неотрицательный параметр, характер</w:t>
            </w:r>
            <w:r w:rsidRPr="006D47B7">
              <w:rPr>
                <w:rFonts w:ascii="Arial" w:hAnsi="Arial" w:cs="Arial"/>
              </w:rPr>
              <w:t>и</w:t>
            </w:r>
            <w:r w:rsidRPr="006D47B7">
              <w:rPr>
                <w:rFonts w:ascii="Arial" w:hAnsi="Arial" w:cs="Arial"/>
              </w:rPr>
              <w:t>зующий рассеяние значений величины, приписываемых измеряемой величине на основании измерительной информации.</w:t>
            </w:r>
          </w:p>
          <w:p w:rsidR="00214DB1" w:rsidRPr="006D47B7" w:rsidRDefault="00214DB1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46049" w:rsidRPr="006D47B7" w:rsidRDefault="00846049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pacing w:val="40"/>
                <w:sz w:val="22"/>
                <w:szCs w:val="22"/>
              </w:rPr>
              <w:t>Пр</w:t>
            </w:r>
            <w:r w:rsidR="00C174ED" w:rsidRPr="006D47B7">
              <w:rPr>
                <w:rFonts w:ascii="Arial" w:hAnsi="Arial" w:cs="Arial"/>
                <w:spacing w:val="40"/>
                <w:sz w:val="22"/>
                <w:szCs w:val="22"/>
              </w:rPr>
              <w:t>и</w:t>
            </w:r>
            <w:r w:rsidRPr="006D47B7">
              <w:rPr>
                <w:rFonts w:ascii="Arial" w:hAnsi="Arial" w:cs="Arial"/>
                <w:spacing w:val="40"/>
                <w:sz w:val="22"/>
                <w:szCs w:val="22"/>
              </w:rPr>
              <w:t>мечание</w:t>
            </w:r>
            <w:r w:rsidRPr="006D47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</w:rPr>
              <w:t xml:space="preserve"> Неопределенность измерений включает составляющие, обусло</w:t>
            </w:r>
            <w:r w:rsidRPr="006D47B7">
              <w:rPr>
                <w:rFonts w:ascii="Arial" w:hAnsi="Arial" w:cs="Arial"/>
                <w:sz w:val="22"/>
                <w:szCs w:val="22"/>
              </w:rPr>
              <w:t>в</w:t>
            </w:r>
            <w:r w:rsidRPr="006D47B7">
              <w:rPr>
                <w:rFonts w:ascii="Arial" w:hAnsi="Arial" w:cs="Arial"/>
                <w:sz w:val="22"/>
                <w:szCs w:val="22"/>
              </w:rPr>
              <w:t>ленные систематическими эффектами, в том числе составляющие, связанные с попра</w:t>
            </w:r>
            <w:r w:rsidRPr="006D47B7">
              <w:rPr>
                <w:rFonts w:ascii="Arial" w:hAnsi="Arial" w:cs="Arial"/>
                <w:sz w:val="22"/>
                <w:szCs w:val="22"/>
              </w:rPr>
              <w:t>в</w:t>
            </w:r>
            <w:r w:rsidRPr="006D47B7">
              <w:rPr>
                <w:rFonts w:ascii="Arial" w:hAnsi="Arial" w:cs="Arial"/>
                <w:sz w:val="22"/>
                <w:szCs w:val="22"/>
              </w:rPr>
              <w:t>ками и приписанными значениями эталонов, а также дефинициальную неопределенность. Иногда поправки на оцененные систематические эффекты не вводят, а вместо этого их рассматривают как составляющие неопределенности измерений.</w:t>
            </w:r>
          </w:p>
          <w:p w:rsidR="002D6D0A" w:rsidRPr="006D47B7" w:rsidRDefault="002D6D0A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10B1A" w:rsidRPr="006D47B7" w:rsidRDefault="00846049" w:rsidP="00214DB1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[РМГ 29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</w:rPr>
              <w:t>2013, статья 5.34]</w:t>
            </w:r>
          </w:p>
        </w:tc>
      </w:tr>
    </w:tbl>
    <w:p w:rsidR="00214DB1" w:rsidRPr="006D47B7" w:rsidRDefault="00214DB1" w:rsidP="00214DB1">
      <w:pPr>
        <w:spacing w:line="360" w:lineRule="auto"/>
        <w:ind w:firstLine="510"/>
        <w:jc w:val="both"/>
        <w:rPr>
          <w:rFonts w:ascii="Arial" w:hAnsi="Arial" w:cs="Arial"/>
        </w:rPr>
      </w:pPr>
    </w:p>
    <w:p w:rsidR="00DA3063" w:rsidRPr="006D47B7" w:rsidRDefault="00DA3063" w:rsidP="00214DB1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  <w:spacing w:val="40"/>
        </w:rPr>
        <w:t>Комментарий</w:t>
      </w:r>
      <w:r w:rsidR="00023FB9"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r w:rsidRPr="006D47B7">
        <w:rPr>
          <w:rFonts w:ascii="Arial" w:hAnsi="Arial" w:cs="Arial"/>
        </w:rPr>
        <w:t xml:space="preserve"> В</w:t>
      </w:r>
      <w:r w:rsidR="001D69FC" w:rsidRPr="006D47B7">
        <w:rPr>
          <w:rFonts w:ascii="Arial" w:hAnsi="Arial" w:cs="Arial"/>
        </w:rPr>
        <w:t xml:space="preserve"> </w:t>
      </w:r>
      <w:proofErr w:type="gramStart"/>
      <w:r w:rsidR="001D69FC" w:rsidRPr="006D47B7">
        <w:rPr>
          <w:rFonts w:ascii="Arial" w:hAnsi="Arial" w:cs="Arial"/>
        </w:rPr>
        <w:t>словаре</w:t>
      </w:r>
      <w:proofErr w:type="gramEnd"/>
      <w:r w:rsidRPr="006D47B7">
        <w:rPr>
          <w:rFonts w:ascii="Arial" w:hAnsi="Arial" w:cs="Arial"/>
        </w:rPr>
        <w:t xml:space="preserve"> [2] (статья 2.26) приведено следующее определ</w:t>
      </w:r>
      <w:r w:rsidRPr="006D47B7">
        <w:rPr>
          <w:rFonts w:ascii="Arial" w:hAnsi="Arial" w:cs="Arial"/>
        </w:rPr>
        <w:t>е</w:t>
      </w:r>
      <w:r w:rsidRPr="006D47B7">
        <w:rPr>
          <w:rFonts w:ascii="Arial" w:hAnsi="Arial" w:cs="Arial"/>
        </w:rPr>
        <w:t>ние для термина «неопределенность измерений»: неотрицательный параметр, х</w:t>
      </w:r>
      <w:r w:rsidRPr="006D47B7">
        <w:rPr>
          <w:rFonts w:ascii="Arial" w:hAnsi="Arial" w:cs="Arial"/>
        </w:rPr>
        <w:t>а</w:t>
      </w:r>
      <w:r w:rsidRPr="006D47B7">
        <w:rPr>
          <w:rFonts w:ascii="Arial" w:hAnsi="Arial" w:cs="Arial"/>
        </w:rPr>
        <w:t>рактеризующий рассеяние значений величины, приписываемых измеряемой велич</w:t>
      </w:r>
      <w:r w:rsidRPr="006D47B7">
        <w:rPr>
          <w:rFonts w:ascii="Arial" w:hAnsi="Arial" w:cs="Arial"/>
        </w:rPr>
        <w:t>и</w:t>
      </w:r>
      <w:r w:rsidRPr="006D47B7">
        <w:rPr>
          <w:rFonts w:ascii="Arial" w:hAnsi="Arial" w:cs="Arial"/>
        </w:rPr>
        <w:t xml:space="preserve">не на основании используемой информации. </w:t>
      </w:r>
    </w:p>
    <w:p w:rsidR="001A0251" w:rsidRPr="006D47B7" w:rsidRDefault="00A82F7C" w:rsidP="00214DB1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Параметром</w:t>
      </w:r>
      <w:r w:rsidR="00237CD8" w:rsidRPr="006D47B7">
        <w:rPr>
          <w:rFonts w:ascii="Arial" w:hAnsi="Arial" w:cs="Arial"/>
        </w:rPr>
        <w:t>,</w:t>
      </w:r>
      <w:r w:rsidRPr="006D47B7">
        <w:rPr>
          <w:rFonts w:ascii="Arial" w:hAnsi="Arial" w:cs="Arial"/>
        </w:rPr>
        <w:t xml:space="preserve"> </w:t>
      </w:r>
      <w:r w:rsidR="00237CD8" w:rsidRPr="006D47B7">
        <w:rPr>
          <w:rFonts w:ascii="Arial" w:hAnsi="Arial" w:cs="Arial"/>
        </w:rPr>
        <w:t>характеризующи</w:t>
      </w:r>
      <w:r w:rsidR="00427E51" w:rsidRPr="006D47B7">
        <w:rPr>
          <w:rFonts w:ascii="Arial" w:hAnsi="Arial" w:cs="Arial"/>
        </w:rPr>
        <w:t>м</w:t>
      </w:r>
      <w:r w:rsidR="00237CD8" w:rsidRPr="006D47B7">
        <w:rPr>
          <w:rFonts w:ascii="Arial" w:hAnsi="Arial" w:cs="Arial"/>
        </w:rPr>
        <w:t xml:space="preserve"> рассеяние значений величины, </w:t>
      </w:r>
      <w:r w:rsidRPr="006D47B7">
        <w:rPr>
          <w:rFonts w:ascii="Arial" w:hAnsi="Arial" w:cs="Arial"/>
        </w:rPr>
        <w:t>может быть, н</w:t>
      </w:r>
      <w:r w:rsidRPr="006D47B7">
        <w:rPr>
          <w:rFonts w:ascii="Arial" w:hAnsi="Arial" w:cs="Arial"/>
        </w:rPr>
        <w:t>а</w:t>
      </w:r>
      <w:r w:rsidRPr="006D47B7">
        <w:rPr>
          <w:rFonts w:ascii="Arial" w:hAnsi="Arial" w:cs="Arial"/>
        </w:rPr>
        <w:t>пример, стандартное отклонение, называемое стандартной неопределенностью и</w:t>
      </w:r>
      <w:r w:rsidRPr="006D47B7">
        <w:rPr>
          <w:rFonts w:ascii="Arial" w:hAnsi="Arial" w:cs="Arial"/>
        </w:rPr>
        <w:t>з</w:t>
      </w:r>
      <w:r w:rsidRPr="006D47B7">
        <w:rPr>
          <w:rFonts w:ascii="Arial" w:hAnsi="Arial" w:cs="Arial"/>
        </w:rPr>
        <w:t>мерений (или кратное ему число) или половина ширины интервала с установленной вероятностью охвата</w:t>
      </w:r>
      <w:r w:rsidR="00846049" w:rsidRPr="006D47B7">
        <w:rPr>
          <w:rFonts w:ascii="Arial" w:hAnsi="Arial" w:cs="Arial"/>
        </w:rPr>
        <w:t>.</w:t>
      </w:r>
      <w:r w:rsidRPr="006D47B7">
        <w:rPr>
          <w:rFonts w:ascii="Arial" w:hAnsi="Arial" w:cs="Arial"/>
        </w:rPr>
        <w:t xml:space="preserve"> </w:t>
      </w:r>
    </w:p>
    <w:p w:rsidR="00A82F7C" w:rsidRPr="006D47B7" w:rsidRDefault="002C6CAC" w:rsidP="00214DB1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В </w:t>
      </w:r>
      <w:proofErr w:type="gramStart"/>
      <w:r w:rsidRPr="006D47B7">
        <w:rPr>
          <w:rFonts w:ascii="Arial" w:hAnsi="Arial" w:cs="Arial"/>
        </w:rPr>
        <w:t>общем</w:t>
      </w:r>
      <w:proofErr w:type="gramEnd"/>
      <w:r w:rsidRPr="006D47B7">
        <w:rPr>
          <w:rFonts w:ascii="Arial" w:hAnsi="Arial" w:cs="Arial"/>
        </w:rPr>
        <w:t xml:space="preserve"> случае неопреде</w:t>
      </w:r>
      <w:r w:rsidR="00A82F7C" w:rsidRPr="006D47B7">
        <w:rPr>
          <w:rFonts w:ascii="Arial" w:hAnsi="Arial" w:cs="Arial"/>
        </w:rPr>
        <w:t>ленность измерений включает в себя много соста</w:t>
      </w:r>
      <w:r w:rsidR="00A82F7C" w:rsidRPr="006D47B7">
        <w:rPr>
          <w:rFonts w:ascii="Arial" w:hAnsi="Arial" w:cs="Arial"/>
        </w:rPr>
        <w:t>в</w:t>
      </w:r>
      <w:r w:rsidR="00A82F7C" w:rsidRPr="006D47B7">
        <w:rPr>
          <w:rFonts w:ascii="Arial" w:hAnsi="Arial" w:cs="Arial"/>
        </w:rPr>
        <w:t>ляющ</w:t>
      </w:r>
      <w:r w:rsidRPr="006D47B7">
        <w:rPr>
          <w:rFonts w:ascii="Arial" w:hAnsi="Arial" w:cs="Arial"/>
        </w:rPr>
        <w:t>их. Некоторые из этих составляю</w:t>
      </w:r>
      <w:r w:rsidR="00A82F7C" w:rsidRPr="006D47B7">
        <w:rPr>
          <w:rFonts w:ascii="Arial" w:hAnsi="Arial" w:cs="Arial"/>
        </w:rPr>
        <w:t>щих могут быть оценены по типу А на основ</w:t>
      </w:r>
      <w:r w:rsidR="00A82F7C" w:rsidRPr="006D47B7">
        <w:rPr>
          <w:rFonts w:ascii="Arial" w:hAnsi="Arial" w:cs="Arial"/>
        </w:rPr>
        <w:t>а</w:t>
      </w:r>
      <w:r w:rsidR="00A82F7C" w:rsidRPr="006D47B7">
        <w:rPr>
          <w:rFonts w:ascii="Arial" w:hAnsi="Arial" w:cs="Arial"/>
        </w:rPr>
        <w:t>нии статистического распределения значений величины из серий измерений и могут характеризоваться стандартными отклонениями. Другие составляющие, которые м</w:t>
      </w:r>
      <w:r w:rsidR="00A82F7C" w:rsidRPr="006D47B7">
        <w:rPr>
          <w:rFonts w:ascii="Arial" w:hAnsi="Arial" w:cs="Arial"/>
        </w:rPr>
        <w:t>о</w:t>
      </w:r>
      <w:r w:rsidR="00A82F7C" w:rsidRPr="006D47B7">
        <w:rPr>
          <w:rFonts w:ascii="Arial" w:hAnsi="Arial" w:cs="Arial"/>
        </w:rPr>
        <w:t>гут быть оценены по типу В, также могут характеризоваться стандартными отклон</w:t>
      </w:r>
      <w:r w:rsidR="00A82F7C" w:rsidRPr="006D47B7">
        <w:rPr>
          <w:rFonts w:ascii="Arial" w:hAnsi="Arial" w:cs="Arial"/>
        </w:rPr>
        <w:t>е</w:t>
      </w:r>
      <w:r w:rsidR="00A82F7C" w:rsidRPr="006D47B7">
        <w:rPr>
          <w:rFonts w:ascii="Arial" w:hAnsi="Arial" w:cs="Arial"/>
        </w:rPr>
        <w:t xml:space="preserve">ниями, оцениваемыми через функции плотности вероятностей на основании опыта или другой информации. В </w:t>
      </w:r>
      <w:proofErr w:type="gramStart"/>
      <w:r w:rsidR="00A82F7C" w:rsidRPr="006D47B7">
        <w:rPr>
          <w:rFonts w:ascii="Arial" w:hAnsi="Arial" w:cs="Arial"/>
        </w:rPr>
        <w:t>целом</w:t>
      </w:r>
      <w:proofErr w:type="gramEnd"/>
      <w:r w:rsidR="00A82F7C" w:rsidRPr="006D47B7">
        <w:rPr>
          <w:rFonts w:ascii="Arial" w:hAnsi="Arial" w:cs="Arial"/>
        </w:rPr>
        <w:t>, при данном объеме информации подразумевае</w:t>
      </w:r>
      <w:r w:rsidR="00A82F7C" w:rsidRPr="006D47B7">
        <w:rPr>
          <w:rFonts w:ascii="Arial" w:hAnsi="Arial" w:cs="Arial"/>
        </w:rPr>
        <w:t>т</w:t>
      </w:r>
      <w:r w:rsidR="00A82F7C" w:rsidRPr="006D47B7">
        <w:rPr>
          <w:rFonts w:ascii="Arial" w:hAnsi="Arial" w:cs="Arial"/>
        </w:rPr>
        <w:t>ся, что неопределенность измерений связывают с определенным значением, прип</w:t>
      </w:r>
      <w:r w:rsidR="00A82F7C" w:rsidRPr="006D47B7">
        <w:rPr>
          <w:rFonts w:ascii="Arial" w:hAnsi="Arial" w:cs="Arial"/>
        </w:rPr>
        <w:t>и</w:t>
      </w:r>
      <w:r w:rsidR="00A82F7C" w:rsidRPr="006D47B7">
        <w:rPr>
          <w:rFonts w:ascii="Arial" w:hAnsi="Arial" w:cs="Arial"/>
        </w:rPr>
        <w:t>сываемым измеряемой величине. Изменение этого значения приводит к изменению связываемой с ним неопределенно</w:t>
      </w:r>
      <w:r w:rsidR="00E1283F" w:rsidRPr="006D47B7">
        <w:rPr>
          <w:rFonts w:ascii="Arial" w:hAnsi="Arial" w:cs="Arial"/>
        </w:rPr>
        <w:t>сти</w:t>
      </w:r>
      <w:r w:rsidR="00A82F7C" w:rsidRPr="006D47B7">
        <w:rPr>
          <w:rFonts w:ascii="Arial" w:hAnsi="Arial" w:cs="Arial"/>
        </w:rPr>
        <w:t xml:space="preserve"> </w:t>
      </w:r>
      <w:r w:rsidR="00846049" w:rsidRPr="006D47B7">
        <w:rPr>
          <w:rFonts w:ascii="Arial" w:hAnsi="Arial" w:cs="Arial"/>
        </w:rPr>
        <w:t>[2</w:t>
      </w:r>
      <w:r w:rsidR="00474F73" w:rsidRPr="006D47B7">
        <w:rPr>
          <w:rFonts w:ascii="Arial" w:hAnsi="Arial" w:cs="Arial"/>
        </w:rPr>
        <w:t>]</w:t>
      </w:r>
      <w:r w:rsidR="00846049" w:rsidRPr="006D47B7">
        <w:rPr>
          <w:rFonts w:ascii="Arial" w:hAnsi="Arial" w:cs="Arial"/>
        </w:rPr>
        <w:t xml:space="preserve"> </w:t>
      </w:r>
      <w:r w:rsidR="00932727" w:rsidRPr="006D47B7">
        <w:rPr>
          <w:rFonts w:ascii="Arial" w:hAnsi="Arial" w:cs="Arial"/>
        </w:rPr>
        <w:t>(</w:t>
      </w:r>
      <w:r w:rsidR="00846049" w:rsidRPr="006D47B7">
        <w:rPr>
          <w:rFonts w:ascii="Arial" w:hAnsi="Arial" w:cs="Arial"/>
        </w:rPr>
        <w:t>статья</w:t>
      </w:r>
      <w:r w:rsidR="00580C0D" w:rsidRPr="006D47B7">
        <w:rPr>
          <w:rFonts w:ascii="Arial" w:hAnsi="Arial" w:cs="Arial"/>
        </w:rPr>
        <w:t> </w:t>
      </w:r>
      <w:r w:rsidR="00846049" w:rsidRPr="006D47B7">
        <w:rPr>
          <w:rFonts w:ascii="Arial" w:hAnsi="Arial" w:cs="Arial"/>
        </w:rPr>
        <w:t>2.26</w:t>
      </w:r>
      <w:r w:rsidR="00932727" w:rsidRPr="006D47B7">
        <w:rPr>
          <w:rFonts w:ascii="Arial" w:hAnsi="Arial" w:cs="Arial"/>
        </w:rPr>
        <w:t>)</w:t>
      </w:r>
      <w:r w:rsidR="001A0251" w:rsidRPr="006D47B7">
        <w:rPr>
          <w:rFonts w:ascii="Arial" w:hAnsi="Arial" w:cs="Arial"/>
        </w:rPr>
        <w:t>.</w:t>
      </w:r>
      <w:r w:rsidR="00F62566" w:rsidRPr="006D47B7">
        <w:rPr>
          <w:rFonts w:ascii="Arial" w:hAnsi="Arial" w:cs="Arial"/>
        </w:rPr>
        <w:t xml:space="preserve"> </w:t>
      </w:r>
      <w:r w:rsidR="001A0251" w:rsidRPr="006D47B7">
        <w:rPr>
          <w:rFonts w:ascii="Arial" w:hAnsi="Arial" w:cs="Arial"/>
        </w:rPr>
        <w:t xml:space="preserve">Для данного значения в </w:t>
      </w:r>
      <w:r w:rsidR="001A0251" w:rsidRPr="006D47B7">
        <w:rPr>
          <w:rFonts w:ascii="Arial" w:hAnsi="Arial" w:cs="Arial"/>
        </w:rPr>
        <w:lastRenderedPageBreak/>
        <w:t>РМГ</w:t>
      </w:r>
      <w:r w:rsidR="000710E8" w:rsidRPr="006D47B7">
        <w:rPr>
          <w:rFonts w:ascii="Arial" w:hAnsi="Arial" w:cs="Arial"/>
        </w:rPr>
        <w:t> </w:t>
      </w:r>
      <w:r w:rsidR="001A0251" w:rsidRPr="006D47B7">
        <w:rPr>
          <w:rFonts w:ascii="Arial" w:hAnsi="Arial" w:cs="Arial"/>
        </w:rPr>
        <w:t>29 используется термин «измеренное значение»</w:t>
      </w:r>
      <w:r w:rsidR="006273EE" w:rsidRPr="006D47B7">
        <w:rPr>
          <w:rFonts w:ascii="Arial" w:hAnsi="Arial" w:cs="Arial"/>
        </w:rPr>
        <w:t>, в</w:t>
      </w:r>
      <w:r w:rsidR="00580C0D" w:rsidRPr="006D47B7">
        <w:rPr>
          <w:rFonts w:ascii="Arial" w:hAnsi="Arial" w:cs="Arial"/>
        </w:rPr>
        <w:t xml:space="preserve"> руководстве</w:t>
      </w:r>
      <w:r w:rsidR="006273EE" w:rsidRPr="006D47B7">
        <w:rPr>
          <w:rFonts w:ascii="Arial" w:hAnsi="Arial" w:cs="Arial"/>
        </w:rPr>
        <w:t xml:space="preserve"> [1] </w:t>
      </w:r>
      <w:r w:rsidR="002D6D0A" w:rsidRPr="006D47B7">
        <w:rPr>
          <w:rFonts w:ascii="Arial" w:hAnsi="Arial" w:cs="Arial"/>
        </w:rPr>
        <w:t>–</w:t>
      </w:r>
      <w:r w:rsidR="006273EE" w:rsidRPr="006D47B7">
        <w:rPr>
          <w:rFonts w:ascii="Arial" w:hAnsi="Arial" w:cs="Arial"/>
        </w:rPr>
        <w:t xml:space="preserve"> «результат измерения»</w:t>
      </w:r>
      <w:r w:rsidR="00B03EA3" w:rsidRPr="006D47B7">
        <w:rPr>
          <w:rFonts w:ascii="Arial" w:hAnsi="Arial" w:cs="Arial"/>
        </w:rPr>
        <w:t xml:space="preserve"> </w:t>
      </w:r>
      <w:r w:rsidR="00A139B8" w:rsidRPr="006D47B7">
        <w:rPr>
          <w:rFonts w:ascii="Arial" w:hAnsi="Arial" w:cs="Arial"/>
        </w:rPr>
        <w:t>или «</w:t>
      </w:r>
      <w:r w:rsidR="00B03EA3" w:rsidRPr="006D47B7">
        <w:rPr>
          <w:rFonts w:ascii="Arial" w:hAnsi="Arial" w:cs="Arial"/>
        </w:rPr>
        <w:t>оценка значения измеряемой величины</w:t>
      </w:r>
      <w:r w:rsidR="00A139B8" w:rsidRPr="006D47B7">
        <w:rPr>
          <w:rFonts w:ascii="Arial" w:hAnsi="Arial" w:cs="Arial"/>
        </w:rPr>
        <w:t>»</w:t>
      </w:r>
      <w:r w:rsidR="006273EE" w:rsidRPr="006D47B7">
        <w:rPr>
          <w:rFonts w:ascii="Arial" w:hAnsi="Arial" w:cs="Arial"/>
        </w:rPr>
        <w:t>.</w:t>
      </w:r>
    </w:p>
    <w:p w:rsidR="00E3521C" w:rsidRPr="006D47B7" w:rsidRDefault="0036093D" w:rsidP="00214DB1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Н</w:t>
      </w:r>
      <w:r w:rsidR="00D05E48" w:rsidRPr="006D47B7">
        <w:rPr>
          <w:rFonts w:ascii="Arial" w:hAnsi="Arial" w:cs="Arial"/>
        </w:rPr>
        <w:t>еопределенность измерений</w:t>
      </w:r>
      <w:r w:rsidR="00A139B8" w:rsidRPr="006D47B7">
        <w:rPr>
          <w:rFonts w:ascii="Arial" w:hAnsi="Arial" w:cs="Arial"/>
        </w:rPr>
        <w:t xml:space="preserve"> является </w:t>
      </w:r>
      <w:r w:rsidR="00430D37" w:rsidRPr="006D47B7">
        <w:rPr>
          <w:rFonts w:ascii="Arial" w:hAnsi="Arial" w:cs="Arial"/>
        </w:rPr>
        <w:t>параметр</w:t>
      </w:r>
      <w:r w:rsidR="00A139B8" w:rsidRPr="006D47B7">
        <w:rPr>
          <w:rFonts w:ascii="Arial" w:hAnsi="Arial" w:cs="Arial"/>
        </w:rPr>
        <w:t>ом</w:t>
      </w:r>
      <w:r w:rsidR="00430D37" w:rsidRPr="006D47B7">
        <w:rPr>
          <w:rFonts w:ascii="Arial" w:hAnsi="Arial" w:cs="Arial"/>
        </w:rPr>
        <w:t xml:space="preserve">, </w:t>
      </w:r>
      <w:r w:rsidR="00A139B8" w:rsidRPr="006D47B7">
        <w:rPr>
          <w:rFonts w:ascii="Arial" w:hAnsi="Arial" w:cs="Arial"/>
        </w:rPr>
        <w:t>относящимся к результату измерения</w:t>
      </w:r>
      <w:r w:rsidR="00430D37" w:rsidRPr="006D47B7">
        <w:rPr>
          <w:rFonts w:ascii="Arial" w:hAnsi="Arial" w:cs="Arial"/>
        </w:rPr>
        <w:t xml:space="preserve"> и характеризующи</w:t>
      </w:r>
      <w:r w:rsidR="00DD46CA" w:rsidRPr="006D47B7">
        <w:rPr>
          <w:rFonts w:ascii="Arial" w:hAnsi="Arial" w:cs="Arial"/>
        </w:rPr>
        <w:t>м</w:t>
      </w:r>
      <w:r w:rsidR="00430D37" w:rsidRPr="006D47B7">
        <w:rPr>
          <w:rFonts w:ascii="Arial" w:hAnsi="Arial" w:cs="Arial"/>
        </w:rPr>
        <w:t xml:space="preserve"> рассеяние значений, которые </w:t>
      </w:r>
      <w:r w:rsidR="00A139B8" w:rsidRPr="006D47B7">
        <w:rPr>
          <w:rFonts w:ascii="Arial" w:hAnsi="Arial" w:cs="Arial"/>
        </w:rPr>
        <w:t>могли бы быть обосн</w:t>
      </w:r>
      <w:r w:rsidR="00A139B8" w:rsidRPr="006D47B7">
        <w:rPr>
          <w:rFonts w:ascii="Arial" w:hAnsi="Arial" w:cs="Arial"/>
        </w:rPr>
        <w:t>о</w:t>
      </w:r>
      <w:r w:rsidR="00A139B8" w:rsidRPr="006D47B7">
        <w:rPr>
          <w:rFonts w:ascii="Arial" w:hAnsi="Arial" w:cs="Arial"/>
        </w:rPr>
        <w:t xml:space="preserve">ванно приписаны </w:t>
      </w:r>
      <w:r w:rsidR="00430D37" w:rsidRPr="006D47B7">
        <w:rPr>
          <w:rFonts w:ascii="Arial" w:hAnsi="Arial" w:cs="Arial"/>
        </w:rPr>
        <w:t>измеряемой величине [</w:t>
      </w:r>
      <w:r w:rsidR="006A4FF3" w:rsidRPr="006D47B7">
        <w:rPr>
          <w:rFonts w:ascii="Arial" w:hAnsi="Arial" w:cs="Arial"/>
        </w:rPr>
        <w:t>1</w:t>
      </w:r>
      <w:r w:rsidR="00932727" w:rsidRPr="006D47B7">
        <w:rPr>
          <w:rFonts w:ascii="Arial" w:hAnsi="Arial" w:cs="Arial"/>
        </w:rPr>
        <w:t>] (</w:t>
      </w:r>
      <w:r w:rsidR="00BA0674" w:rsidRPr="006D47B7">
        <w:rPr>
          <w:rFonts w:ascii="Arial" w:hAnsi="Arial" w:cs="Arial"/>
        </w:rPr>
        <w:t>п</w:t>
      </w:r>
      <w:r w:rsidR="006A4FF3" w:rsidRPr="006D47B7">
        <w:rPr>
          <w:rFonts w:ascii="Arial" w:hAnsi="Arial" w:cs="Arial"/>
        </w:rPr>
        <w:t>ункт</w:t>
      </w:r>
      <w:r w:rsidR="00BA0674" w:rsidRPr="006D47B7">
        <w:rPr>
          <w:rFonts w:ascii="Arial" w:hAnsi="Arial" w:cs="Arial"/>
        </w:rPr>
        <w:t xml:space="preserve"> </w:t>
      </w:r>
      <w:r w:rsidR="00BF47D0" w:rsidRPr="006D47B7">
        <w:rPr>
          <w:rFonts w:ascii="Arial" w:hAnsi="Arial" w:cs="Arial"/>
        </w:rPr>
        <w:t>2.2.3</w:t>
      </w:r>
      <w:r w:rsidR="00932727" w:rsidRPr="006D47B7">
        <w:rPr>
          <w:rFonts w:ascii="Arial" w:hAnsi="Arial" w:cs="Arial"/>
        </w:rPr>
        <w:t>)</w:t>
      </w:r>
      <w:r w:rsidR="00F62566" w:rsidRPr="006D47B7">
        <w:rPr>
          <w:rFonts w:ascii="Arial" w:hAnsi="Arial" w:cs="Arial"/>
        </w:rPr>
        <w:t xml:space="preserve">. </w:t>
      </w:r>
      <w:proofErr w:type="gramStart"/>
      <w:r w:rsidR="00F62566" w:rsidRPr="006D47B7">
        <w:rPr>
          <w:rFonts w:ascii="Arial" w:hAnsi="Arial" w:cs="Arial"/>
        </w:rPr>
        <w:t>К</w:t>
      </w:r>
      <w:r w:rsidR="006E5BC2" w:rsidRPr="006D47B7">
        <w:rPr>
          <w:rFonts w:ascii="Arial" w:hAnsi="Arial" w:cs="Arial"/>
        </w:rPr>
        <w:t>оличественно «неопред</w:t>
      </w:r>
      <w:r w:rsidR="006E5BC2" w:rsidRPr="006D47B7">
        <w:rPr>
          <w:rFonts w:ascii="Arial" w:hAnsi="Arial" w:cs="Arial"/>
        </w:rPr>
        <w:t>е</w:t>
      </w:r>
      <w:r w:rsidR="00D05E48" w:rsidRPr="006D47B7">
        <w:rPr>
          <w:rFonts w:ascii="Arial" w:hAnsi="Arial" w:cs="Arial"/>
        </w:rPr>
        <w:t>ленность измерений</w:t>
      </w:r>
      <w:r w:rsidR="006E5BC2" w:rsidRPr="006D47B7">
        <w:rPr>
          <w:rFonts w:ascii="Arial" w:hAnsi="Arial" w:cs="Arial"/>
        </w:rPr>
        <w:t xml:space="preserve">» (как правило) </w:t>
      </w:r>
      <w:r w:rsidR="00430D37" w:rsidRPr="006D47B7">
        <w:rPr>
          <w:rFonts w:ascii="Arial" w:hAnsi="Arial" w:cs="Arial"/>
        </w:rPr>
        <w:t>принято характеризовать «стандартной неопр</w:t>
      </w:r>
      <w:r w:rsidR="00430D37" w:rsidRPr="006D47B7">
        <w:rPr>
          <w:rFonts w:ascii="Arial" w:hAnsi="Arial" w:cs="Arial"/>
        </w:rPr>
        <w:t>е</w:t>
      </w:r>
      <w:r w:rsidR="00430D37" w:rsidRPr="006D47B7">
        <w:rPr>
          <w:rFonts w:ascii="Arial" w:hAnsi="Arial" w:cs="Arial"/>
        </w:rPr>
        <w:t>деленностью»</w:t>
      </w:r>
      <w:r w:rsidR="002052C7" w:rsidRPr="006D47B7">
        <w:rPr>
          <w:rFonts w:ascii="Arial" w:hAnsi="Arial" w:cs="Arial"/>
        </w:rPr>
        <w:t>,</w:t>
      </w:r>
      <w:r w:rsidR="00430D37" w:rsidRPr="006D47B7">
        <w:rPr>
          <w:rFonts w:ascii="Arial" w:hAnsi="Arial" w:cs="Arial"/>
        </w:rPr>
        <w:t xml:space="preserve"> «суммарной</w:t>
      </w:r>
      <w:r w:rsidR="00050FC0" w:rsidRPr="006D47B7">
        <w:rPr>
          <w:rFonts w:ascii="Arial" w:hAnsi="Arial" w:cs="Arial"/>
        </w:rPr>
        <w:t xml:space="preserve"> стандартной неопределенностью»</w:t>
      </w:r>
      <w:r w:rsidR="00430D37" w:rsidRPr="006D47B7">
        <w:rPr>
          <w:rFonts w:ascii="Arial" w:hAnsi="Arial" w:cs="Arial"/>
        </w:rPr>
        <w:t xml:space="preserve"> и</w:t>
      </w:r>
      <w:r w:rsidR="00B367DA" w:rsidRPr="006D47B7">
        <w:rPr>
          <w:rFonts w:ascii="Arial" w:hAnsi="Arial" w:cs="Arial"/>
        </w:rPr>
        <w:t>ли</w:t>
      </w:r>
      <w:r w:rsidR="00050FC0" w:rsidRPr="006D47B7">
        <w:rPr>
          <w:rFonts w:ascii="Arial" w:hAnsi="Arial" w:cs="Arial"/>
        </w:rPr>
        <w:t xml:space="preserve"> </w:t>
      </w:r>
      <w:r w:rsidR="00430D37" w:rsidRPr="006D47B7">
        <w:rPr>
          <w:rFonts w:ascii="Arial" w:hAnsi="Arial" w:cs="Arial"/>
        </w:rPr>
        <w:t xml:space="preserve">«расширенной </w:t>
      </w:r>
      <w:r w:rsidR="003B7B62" w:rsidRPr="006D47B7">
        <w:rPr>
          <w:rFonts w:ascii="Arial" w:hAnsi="Arial" w:cs="Arial"/>
        </w:rPr>
        <w:t>неопределенностью».</w:t>
      </w:r>
      <w:proofErr w:type="gramEnd"/>
    </w:p>
    <w:p w:rsidR="0020720F" w:rsidRPr="006D47B7" w:rsidRDefault="001D29E1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</w:t>
      </w:r>
      <w:r w:rsidR="00CD28D5" w:rsidRPr="006D47B7">
        <w:rPr>
          <w:rFonts w:ascii="Arial" w:hAnsi="Arial" w:cs="Arial"/>
          <w:bCs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9"/>
      </w:tblGrid>
      <w:tr w:rsidR="002052C7" w:rsidRPr="006D47B7" w:rsidTr="00C174ED">
        <w:trPr>
          <w:trHeight w:val="1166"/>
        </w:trPr>
        <w:tc>
          <w:tcPr>
            <w:tcW w:w="9639" w:type="dxa"/>
            <w:vAlign w:val="bottom"/>
          </w:tcPr>
          <w:p w:rsidR="002052C7" w:rsidRPr="006D47B7" w:rsidRDefault="002052C7" w:rsidP="00C174ED">
            <w:pPr>
              <w:spacing w:line="360" w:lineRule="auto"/>
              <w:ind w:firstLine="510"/>
              <w:jc w:val="both"/>
              <w:rPr>
                <w:rFonts w:ascii="Arial" w:hAnsi="Arial" w:cs="Arial"/>
                <w:lang w:eastAsia="fr-FR"/>
              </w:rPr>
            </w:pPr>
            <w:r w:rsidRPr="006D47B7">
              <w:rPr>
                <w:rFonts w:ascii="Arial" w:hAnsi="Arial" w:cs="Arial"/>
                <w:b/>
                <w:lang w:eastAsia="fr-FR"/>
              </w:rPr>
              <w:t xml:space="preserve">стандартная неопределенность (измерений): </w:t>
            </w:r>
            <w:r w:rsidRPr="006D47B7">
              <w:rPr>
                <w:rFonts w:ascii="Arial" w:hAnsi="Arial" w:cs="Arial"/>
                <w:lang w:eastAsia="fr-FR"/>
              </w:rPr>
              <w:t>Неопределенность измер</w:t>
            </w:r>
            <w:r w:rsidRPr="006D47B7">
              <w:rPr>
                <w:rFonts w:ascii="Arial" w:hAnsi="Arial" w:cs="Arial"/>
                <w:lang w:eastAsia="fr-FR"/>
              </w:rPr>
              <w:t>е</w:t>
            </w:r>
            <w:r w:rsidRPr="006D47B7">
              <w:rPr>
                <w:rFonts w:ascii="Arial" w:hAnsi="Arial" w:cs="Arial"/>
                <w:lang w:eastAsia="fr-FR"/>
              </w:rPr>
              <w:t>ний, выраженная в виде стандартного отклонения.</w:t>
            </w:r>
          </w:p>
          <w:p w:rsidR="002052C7" w:rsidRPr="006D47B7" w:rsidRDefault="002052C7" w:rsidP="00C174ED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006D47B7">
              <w:rPr>
                <w:rFonts w:ascii="Arial" w:hAnsi="Arial" w:cs="Arial"/>
              </w:rPr>
              <w:t>[РМГ 29</w:t>
            </w:r>
            <w:r w:rsidR="002D6D0A" w:rsidRPr="006D47B7">
              <w:rPr>
                <w:rFonts w:ascii="Arial" w:hAnsi="Arial" w:cs="Arial"/>
              </w:rPr>
              <w:t>–</w:t>
            </w:r>
            <w:r w:rsidRPr="006D47B7">
              <w:rPr>
                <w:rFonts w:ascii="Arial" w:hAnsi="Arial" w:cs="Arial"/>
              </w:rPr>
              <w:t>2013, статья 5.35]</w:t>
            </w:r>
          </w:p>
        </w:tc>
      </w:tr>
    </w:tbl>
    <w:p w:rsidR="0065106C" w:rsidRPr="006D47B7" w:rsidRDefault="0065106C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</w:t>
      </w:r>
      <w:r w:rsidR="00CD28D5" w:rsidRPr="006D47B7">
        <w:rPr>
          <w:rFonts w:ascii="Arial" w:hAnsi="Arial" w:cs="Arial"/>
          <w:bCs/>
        </w:rPr>
        <w:t>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9"/>
      </w:tblGrid>
      <w:tr w:rsidR="001D29E1" w:rsidRPr="006D47B7" w:rsidTr="00C174ED">
        <w:trPr>
          <w:trHeight w:val="336"/>
        </w:trPr>
        <w:tc>
          <w:tcPr>
            <w:tcW w:w="9639" w:type="dxa"/>
            <w:vAlign w:val="bottom"/>
          </w:tcPr>
          <w:p w:rsidR="001D29E1" w:rsidRPr="006D47B7" w:rsidRDefault="001D29E1" w:rsidP="00C174ED">
            <w:pPr>
              <w:spacing w:line="360" w:lineRule="auto"/>
              <w:ind w:firstLine="510"/>
              <w:jc w:val="both"/>
              <w:rPr>
                <w:rFonts w:ascii="Arial" w:hAnsi="Arial" w:cs="Arial"/>
                <w:lang w:eastAsia="fr-FR"/>
              </w:rPr>
            </w:pPr>
            <w:r w:rsidRPr="006D47B7">
              <w:rPr>
                <w:rFonts w:ascii="Arial" w:hAnsi="Arial" w:cs="Arial"/>
                <w:b/>
                <w:lang w:eastAsia="fr-FR"/>
              </w:rPr>
              <w:t xml:space="preserve">суммарная стандартная неопределенность (измерений): </w:t>
            </w:r>
            <w:r w:rsidRPr="006D47B7">
              <w:rPr>
                <w:rFonts w:ascii="Arial" w:hAnsi="Arial" w:cs="Arial"/>
                <w:lang w:eastAsia="fr-FR"/>
              </w:rPr>
              <w:t>Стандартная н</w:t>
            </w:r>
            <w:r w:rsidRPr="006D47B7">
              <w:rPr>
                <w:rFonts w:ascii="Arial" w:hAnsi="Arial" w:cs="Arial"/>
                <w:lang w:eastAsia="fr-FR"/>
              </w:rPr>
              <w:t>е</w:t>
            </w:r>
            <w:r w:rsidRPr="006D47B7">
              <w:rPr>
                <w:rFonts w:ascii="Arial" w:hAnsi="Arial" w:cs="Arial"/>
                <w:lang w:eastAsia="fr-FR"/>
              </w:rPr>
              <w:t>определенность измерений, которую получают суммированием отдельных ста</w:t>
            </w:r>
            <w:r w:rsidRPr="006D47B7">
              <w:rPr>
                <w:rFonts w:ascii="Arial" w:hAnsi="Arial" w:cs="Arial"/>
                <w:lang w:eastAsia="fr-FR"/>
              </w:rPr>
              <w:t>н</w:t>
            </w:r>
            <w:r w:rsidRPr="006D47B7">
              <w:rPr>
                <w:rFonts w:ascii="Arial" w:hAnsi="Arial" w:cs="Arial"/>
                <w:lang w:eastAsia="fr-FR"/>
              </w:rPr>
              <w:t>дартных неопределенностей измерений, связанных с входными величинами в м</w:t>
            </w:r>
            <w:r w:rsidRPr="006D47B7">
              <w:rPr>
                <w:rFonts w:ascii="Arial" w:hAnsi="Arial" w:cs="Arial"/>
                <w:lang w:eastAsia="fr-FR"/>
              </w:rPr>
              <w:t>о</w:t>
            </w:r>
            <w:r w:rsidRPr="006D47B7">
              <w:rPr>
                <w:rFonts w:ascii="Arial" w:hAnsi="Arial" w:cs="Arial"/>
                <w:lang w:eastAsia="fr-FR"/>
              </w:rPr>
              <w:t>дели измерений.</w:t>
            </w:r>
          </w:p>
          <w:p w:rsidR="000710E8" w:rsidRPr="006D47B7" w:rsidRDefault="000710E8" w:rsidP="00C174ED">
            <w:pPr>
              <w:spacing w:line="360" w:lineRule="auto"/>
              <w:ind w:firstLine="510"/>
              <w:jc w:val="both"/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</w:pPr>
          </w:p>
          <w:p w:rsidR="001D29E1" w:rsidRPr="006D47B7" w:rsidRDefault="001D29E1" w:rsidP="00C174ED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Примеча</w:t>
            </w:r>
            <w:r w:rsidR="00023FB9"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н</w:t>
            </w:r>
            <w:r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ие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</w:t>
            </w:r>
            <w:r w:rsidR="002D6D0A" w:rsidRPr="006D47B7">
              <w:rPr>
                <w:rFonts w:ascii="Arial" w:hAnsi="Arial" w:cs="Arial"/>
                <w:sz w:val="22"/>
                <w:szCs w:val="22"/>
                <w:lang w:eastAsia="fr-FR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</w:t>
            </w:r>
            <w:r w:rsidRPr="006D47B7">
              <w:rPr>
                <w:rFonts w:ascii="Arial" w:hAnsi="Arial" w:cs="Arial"/>
                <w:sz w:val="22"/>
                <w:szCs w:val="22"/>
              </w:rPr>
              <w:t xml:space="preserve">В </w:t>
            </w:r>
            <w:proofErr w:type="gramStart"/>
            <w:r w:rsidRPr="006D47B7">
              <w:rPr>
                <w:rFonts w:ascii="Arial" w:hAnsi="Arial" w:cs="Arial"/>
                <w:sz w:val="22"/>
                <w:szCs w:val="22"/>
              </w:rPr>
              <w:t>случае</w:t>
            </w:r>
            <w:proofErr w:type="gramEnd"/>
            <w:r w:rsidRPr="006D47B7">
              <w:rPr>
                <w:rFonts w:ascii="Arial" w:hAnsi="Arial" w:cs="Arial"/>
                <w:sz w:val="22"/>
                <w:szCs w:val="22"/>
              </w:rPr>
              <w:t xml:space="preserve"> корреляции входных величин в модели измерений при вычислении суммарной стандартной неопределенности измерений должны также учит</w:t>
            </w:r>
            <w:r w:rsidRPr="006D47B7">
              <w:rPr>
                <w:rFonts w:ascii="Arial" w:hAnsi="Arial" w:cs="Arial"/>
                <w:sz w:val="22"/>
                <w:szCs w:val="22"/>
              </w:rPr>
              <w:t>ы</w:t>
            </w:r>
            <w:r w:rsidRPr="006D47B7">
              <w:rPr>
                <w:rFonts w:ascii="Arial" w:hAnsi="Arial" w:cs="Arial"/>
                <w:sz w:val="22"/>
                <w:szCs w:val="22"/>
              </w:rPr>
              <w:t xml:space="preserve">ваться ковариации. </w:t>
            </w:r>
          </w:p>
          <w:p w:rsidR="002D6D0A" w:rsidRPr="006D47B7" w:rsidRDefault="002D6D0A" w:rsidP="00C174ED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D29E1" w:rsidRPr="006D47B7" w:rsidRDefault="001D29E1" w:rsidP="00C174ED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006D47B7">
              <w:rPr>
                <w:rFonts w:ascii="Arial" w:hAnsi="Arial" w:cs="Arial"/>
                <w:sz w:val="20"/>
                <w:szCs w:val="20"/>
              </w:rPr>
              <w:t>[РМГ 29</w:t>
            </w:r>
            <w:r w:rsidR="002D6D0A" w:rsidRPr="006D47B7">
              <w:rPr>
                <w:rFonts w:ascii="Arial" w:hAnsi="Arial" w:cs="Arial"/>
                <w:sz w:val="18"/>
                <w:szCs w:val="18"/>
              </w:rPr>
              <w:t>–</w:t>
            </w:r>
            <w:r w:rsidRPr="006D47B7">
              <w:rPr>
                <w:rFonts w:ascii="Arial" w:hAnsi="Arial" w:cs="Arial"/>
                <w:sz w:val="20"/>
                <w:szCs w:val="20"/>
              </w:rPr>
              <w:t>2013, статья 5.36]</w:t>
            </w:r>
          </w:p>
        </w:tc>
      </w:tr>
    </w:tbl>
    <w:p w:rsidR="00793E43" w:rsidRPr="006D47B7" w:rsidRDefault="00793E43" w:rsidP="00793E43">
      <w:pPr>
        <w:spacing w:line="360" w:lineRule="auto"/>
        <w:ind w:firstLine="510"/>
        <w:jc w:val="both"/>
        <w:rPr>
          <w:rFonts w:ascii="Arial" w:hAnsi="Arial" w:cs="Arial"/>
        </w:rPr>
      </w:pPr>
    </w:p>
    <w:p w:rsidR="001D29E1" w:rsidRPr="006D47B7" w:rsidRDefault="00FB2F7C" w:rsidP="00793E43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  <w:spacing w:val="40"/>
        </w:rPr>
        <w:t>Комментарий</w:t>
      </w:r>
      <w:r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r w:rsidRPr="006D47B7">
        <w:rPr>
          <w:rFonts w:ascii="Arial" w:hAnsi="Arial" w:cs="Arial"/>
        </w:rPr>
        <w:t xml:space="preserve"> </w:t>
      </w:r>
      <w:r w:rsidR="001D29E1" w:rsidRPr="006D47B7">
        <w:rPr>
          <w:rFonts w:ascii="Arial" w:hAnsi="Arial" w:cs="Arial"/>
        </w:rPr>
        <w:t>В [2] (статья 2.31) приведено следующее определение для термина «суммарная стандартная неопределенность измерений»: стандартная н</w:t>
      </w:r>
      <w:r w:rsidR="001D29E1" w:rsidRPr="006D47B7">
        <w:rPr>
          <w:rFonts w:ascii="Arial" w:hAnsi="Arial" w:cs="Arial"/>
        </w:rPr>
        <w:t>е</w:t>
      </w:r>
      <w:r w:rsidR="001D29E1" w:rsidRPr="006D47B7">
        <w:rPr>
          <w:rFonts w:ascii="Arial" w:hAnsi="Arial" w:cs="Arial"/>
        </w:rPr>
        <w:t>определенность измерений, которую получают исходя из индивидуальных стандар</w:t>
      </w:r>
      <w:r w:rsidR="001D29E1" w:rsidRPr="006D47B7">
        <w:rPr>
          <w:rFonts w:ascii="Arial" w:hAnsi="Arial" w:cs="Arial"/>
        </w:rPr>
        <w:t>т</w:t>
      </w:r>
      <w:r w:rsidR="001D29E1" w:rsidRPr="006D47B7">
        <w:rPr>
          <w:rFonts w:ascii="Arial" w:hAnsi="Arial" w:cs="Arial"/>
        </w:rPr>
        <w:t>ных неопределенностей измерений, связанных с входными величинами в модели измерений</w:t>
      </w:r>
      <w:r w:rsidR="00117CF9" w:rsidRPr="006D47B7">
        <w:rPr>
          <w:rFonts w:ascii="Arial" w:hAnsi="Arial" w:cs="Arial"/>
        </w:rPr>
        <w:t>.</w:t>
      </w:r>
    </w:p>
    <w:p w:rsidR="003E102A" w:rsidRPr="006D47B7" w:rsidRDefault="003E102A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4.</w:t>
      </w:r>
      <w:r w:rsidR="00CD28D5" w:rsidRPr="006D47B7">
        <w:rPr>
          <w:rFonts w:ascii="Arial" w:hAnsi="Arial" w:cs="Arial"/>
          <w:bCs/>
        </w:rPr>
        <w:t>11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9"/>
      </w:tblGrid>
      <w:tr w:rsidR="0065106C" w:rsidRPr="006D47B7" w:rsidTr="00D305FA">
        <w:trPr>
          <w:trHeight w:val="109"/>
        </w:trPr>
        <w:tc>
          <w:tcPr>
            <w:tcW w:w="9639" w:type="dxa"/>
          </w:tcPr>
          <w:p w:rsidR="0065106C" w:rsidRPr="006D47B7" w:rsidRDefault="0065106C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lang w:eastAsia="fr-FR"/>
              </w:rPr>
            </w:pPr>
            <w:r w:rsidRPr="006D47B7">
              <w:rPr>
                <w:rFonts w:ascii="Arial" w:hAnsi="Arial" w:cs="Arial"/>
                <w:b/>
                <w:lang w:eastAsia="fr-FR"/>
              </w:rPr>
              <w:t xml:space="preserve">расширенная неопределенность (измерений): </w:t>
            </w:r>
            <w:r w:rsidRPr="006D47B7">
              <w:rPr>
                <w:rFonts w:ascii="Arial" w:hAnsi="Arial" w:cs="Arial"/>
                <w:lang w:eastAsia="fr-FR"/>
              </w:rPr>
              <w:t>Произведение суммарной стандартной неопределенности и коэффициента охвата большего, чем число один.</w:t>
            </w:r>
          </w:p>
          <w:p w:rsidR="00793E43" w:rsidRPr="006D47B7" w:rsidRDefault="00793E43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</w:p>
          <w:p w:rsidR="0065106C" w:rsidRPr="006D47B7" w:rsidRDefault="0065106C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Прим</w:t>
            </w:r>
            <w:r w:rsidR="00023FB9"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е</w:t>
            </w:r>
            <w:r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чание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</w:t>
            </w:r>
            <w:r w:rsidR="002D6D0A" w:rsidRPr="006D47B7">
              <w:rPr>
                <w:rFonts w:ascii="Arial" w:hAnsi="Arial" w:cs="Arial"/>
                <w:sz w:val="22"/>
                <w:szCs w:val="22"/>
                <w:lang w:eastAsia="fr-FR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 xml:space="preserve"> </w:t>
            </w:r>
            <w:r w:rsidRPr="006D47B7">
              <w:rPr>
                <w:rFonts w:ascii="Arial" w:hAnsi="Arial" w:cs="Arial"/>
                <w:sz w:val="22"/>
                <w:szCs w:val="22"/>
              </w:rPr>
              <w:t>Коэффициент зависит от вида распределения вероятностей в</w:t>
            </w:r>
            <w:r w:rsidRPr="006D47B7">
              <w:rPr>
                <w:rFonts w:ascii="Arial" w:hAnsi="Arial" w:cs="Arial"/>
                <w:sz w:val="22"/>
                <w:szCs w:val="22"/>
              </w:rPr>
              <w:t>ы</w:t>
            </w:r>
            <w:r w:rsidRPr="006D47B7">
              <w:rPr>
                <w:rFonts w:ascii="Arial" w:hAnsi="Arial" w:cs="Arial"/>
                <w:sz w:val="22"/>
                <w:szCs w:val="22"/>
              </w:rPr>
              <w:t xml:space="preserve">ходной величины в модели измерений и выбранной вероятности охвата. </w:t>
            </w:r>
          </w:p>
          <w:p w:rsidR="002D6D0A" w:rsidRPr="006D47B7" w:rsidRDefault="002D6D0A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5106C" w:rsidRPr="006D47B7" w:rsidRDefault="0065106C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[РМГ 29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</w:rPr>
              <w:t>2013, статья 5.37]</w:t>
            </w:r>
          </w:p>
        </w:tc>
      </w:tr>
    </w:tbl>
    <w:p w:rsidR="00793E43" w:rsidRPr="006D47B7" w:rsidRDefault="00793E43" w:rsidP="00793E43">
      <w:pPr>
        <w:spacing w:line="360" w:lineRule="auto"/>
        <w:ind w:firstLine="510"/>
        <w:jc w:val="both"/>
        <w:rPr>
          <w:rFonts w:ascii="Arial" w:hAnsi="Arial" w:cs="Arial"/>
          <w:spacing w:val="40"/>
        </w:rPr>
      </w:pPr>
    </w:p>
    <w:p w:rsidR="003B7B62" w:rsidRPr="006D47B7" w:rsidRDefault="00FB2F7C" w:rsidP="00793E43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  <w:spacing w:val="40"/>
        </w:rPr>
        <w:t>Комментарий</w:t>
      </w:r>
      <w:r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r w:rsidRPr="006D47B7">
        <w:rPr>
          <w:rFonts w:ascii="Arial" w:hAnsi="Arial" w:cs="Arial"/>
        </w:rPr>
        <w:t xml:space="preserve"> </w:t>
      </w:r>
      <w:r w:rsidR="003B7B62" w:rsidRPr="006D47B7">
        <w:rPr>
          <w:rFonts w:ascii="Arial" w:hAnsi="Arial" w:cs="Arial"/>
        </w:rPr>
        <w:t>Из рас</w:t>
      </w:r>
      <w:r w:rsidR="003E102A" w:rsidRPr="006D47B7">
        <w:rPr>
          <w:rFonts w:ascii="Arial" w:hAnsi="Arial" w:cs="Arial"/>
        </w:rPr>
        <w:t>ширенной неопределенности измерений может быть получен интервал охвата.</w:t>
      </w:r>
    </w:p>
    <w:p w:rsidR="006E69EC" w:rsidRPr="006D47B7" w:rsidRDefault="006E69EC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</w:t>
      </w:r>
      <w:r w:rsidR="00CD28D5" w:rsidRPr="006D47B7">
        <w:rPr>
          <w:rFonts w:ascii="Arial" w:hAnsi="Arial" w:cs="Arial"/>
          <w:bCs/>
        </w:rPr>
        <w:t>.12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9"/>
      </w:tblGrid>
      <w:tr w:rsidR="003E102A" w:rsidRPr="006D47B7" w:rsidTr="00793E43">
        <w:trPr>
          <w:trHeight w:val="903"/>
        </w:trPr>
        <w:tc>
          <w:tcPr>
            <w:tcW w:w="9639" w:type="dxa"/>
            <w:vAlign w:val="bottom"/>
          </w:tcPr>
          <w:p w:rsidR="003E102A" w:rsidRPr="006D47B7" w:rsidRDefault="003E102A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lang w:eastAsia="fr-FR"/>
              </w:rPr>
            </w:pPr>
            <w:r w:rsidRPr="006D47B7">
              <w:rPr>
                <w:rFonts w:ascii="Arial" w:hAnsi="Arial" w:cs="Arial"/>
                <w:b/>
                <w:lang w:eastAsia="fr-FR"/>
              </w:rPr>
              <w:t xml:space="preserve">интервал охвата: </w:t>
            </w:r>
            <w:r w:rsidRPr="006D47B7">
              <w:rPr>
                <w:rFonts w:ascii="Arial" w:hAnsi="Arial" w:cs="Arial"/>
                <w:lang w:eastAsia="fr-FR"/>
              </w:rPr>
              <w:t>Интервал, основанный на имеющейся информации, кот</w:t>
            </w:r>
            <w:r w:rsidRPr="006D47B7">
              <w:rPr>
                <w:rFonts w:ascii="Arial" w:hAnsi="Arial" w:cs="Arial"/>
                <w:lang w:eastAsia="fr-FR"/>
              </w:rPr>
              <w:t>о</w:t>
            </w:r>
            <w:r w:rsidRPr="006D47B7">
              <w:rPr>
                <w:rFonts w:ascii="Arial" w:hAnsi="Arial" w:cs="Arial"/>
                <w:lang w:eastAsia="fr-FR"/>
              </w:rPr>
              <w:t>рый содержит совокупность истинных значений измеряемой величины с заданной вероятностью.</w:t>
            </w:r>
          </w:p>
          <w:p w:rsidR="00793E43" w:rsidRPr="006D47B7" w:rsidRDefault="00793E43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</w:p>
          <w:p w:rsidR="003E102A" w:rsidRPr="006D47B7" w:rsidRDefault="003E102A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П</w:t>
            </w:r>
            <w:r w:rsidR="00023FB9"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р</w:t>
            </w:r>
            <w:r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им</w:t>
            </w:r>
            <w:r w:rsidR="00023FB9"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е</w:t>
            </w:r>
            <w:r w:rsidRPr="006D47B7">
              <w:rPr>
                <w:rFonts w:ascii="Arial" w:hAnsi="Arial" w:cs="Arial"/>
                <w:spacing w:val="40"/>
                <w:sz w:val="22"/>
                <w:szCs w:val="22"/>
                <w:lang w:eastAsia="fr-FR"/>
              </w:rPr>
              <w:t>чания</w:t>
            </w:r>
          </w:p>
          <w:p w:rsidR="003E102A" w:rsidRPr="006D47B7" w:rsidRDefault="003E102A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1</w:t>
            </w:r>
            <w:proofErr w:type="gramStart"/>
            <w:r w:rsidRPr="006D47B7">
              <w:rPr>
                <w:rFonts w:ascii="Arial" w:hAnsi="Arial" w:cs="Arial"/>
                <w:sz w:val="22"/>
                <w:szCs w:val="22"/>
              </w:rPr>
              <w:t xml:space="preserve"> Е</w:t>
            </w:r>
            <w:proofErr w:type="gramEnd"/>
            <w:r w:rsidRPr="006D47B7">
              <w:rPr>
                <w:rFonts w:ascii="Arial" w:hAnsi="Arial" w:cs="Arial"/>
                <w:sz w:val="22"/>
                <w:szCs w:val="22"/>
              </w:rPr>
              <w:t>сли результат измерения представлен плотностью распределения вероятностей на множестве возможных значений измеряемой величины, то для любого интервала зн</w:t>
            </w:r>
            <w:r w:rsidRPr="006D47B7">
              <w:rPr>
                <w:rFonts w:ascii="Arial" w:hAnsi="Arial" w:cs="Arial"/>
                <w:sz w:val="22"/>
                <w:szCs w:val="22"/>
              </w:rPr>
              <w:t>а</w:t>
            </w:r>
            <w:r w:rsidRPr="006D47B7">
              <w:rPr>
                <w:rFonts w:ascii="Arial" w:hAnsi="Arial" w:cs="Arial"/>
                <w:sz w:val="22"/>
                <w:szCs w:val="22"/>
              </w:rPr>
              <w:t>чений может быть вычислена соответствующая вероятность. Наличие плотности распр</w:t>
            </w:r>
            <w:r w:rsidRPr="006D47B7">
              <w:rPr>
                <w:rFonts w:ascii="Arial" w:hAnsi="Arial" w:cs="Arial"/>
                <w:sz w:val="22"/>
                <w:szCs w:val="22"/>
              </w:rPr>
              <w:t>е</w:t>
            </w:r>
            <w:r w:rsidRPr="006D47B7">
              <w:rPr>
                <w:rFonts w:ascii="Arial" w:hAnsi="Arial" w:cs="Arial"/>
                <w:sz w:val="22"/>
                <w:szCs w:val="22"/>
              </w:rPr>
              <w:t>деления вероятностей позволяет для заданной вероятности определить интервал знач</w:t>
            </w:r>
            <w:r w:rsidRPr="006D47B7">
              <w:rPr>
                <w:rFonts w:ascii="Arial" w:hAnsi="Arial" w:cs="Arial"/>
                <w:sz w:val="22"/>
                <w:szCs w:val="22"/>
              </w:rPr>
              <w:t>е</w:t>
            </w:r>
            <w:r w:rsidRPr="006D47B7">
              <w:rPr>
                <w:rFonts w:ascii="Arial" w:hAnsi="Arial" w:cs="Arial"/>
                <w:sz w:val="22"/>
                <w:szCs w:val="22"/>
              </w:rPr>
              <w:t>ний измеряемой величины. Таких интервалов существует множество, обычно подразум</w:t>
            </w:r>
            <w:r w:rsidRPr="006D47B7">
              <w:rPr>
                <w:rFonts w:ascii="Arial" w:hAnsi="Arial" w:cs="Arial"/>
                <w:sz w:val="22"/>
                <w:szCs w:val="22"/>
              </w:rPr>
              <w:t>е</w:t>
            </w:r>
            <w:r w:rsidRPr="006D47B7">
              <w:rPr>
                <w:rFonts w:ascii="Arial" w:hAnsi="Arial" w:cs="Arial"/>
                <w:sz w:val="22"/>
                <w:szCs w:val="22"/>
              </w:rPr>
              <w:t>вают наикратчайший интервал или интервал, симметричный относительно измеренного значения величины.</w:t>
            </w:r>
          </w:p>
          <w:p w:rsidR="003E102A" w:rsidRPr="006D47B7" w:rsidRDefault="003E102A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2 Интервал охвата не следует отождествлять с «доверительным интервалом» во и</w:t>
            </w:r>
            <w:r w:rsidRPr="006D47B7">
              <w:rPr>
                <w:rFonts w:ascii="Arial" w:hAnsi="Arial" w:cs="Arial"/>
                <w:sz w:val="22"/>
                <w:szCs w:val="22"/>
              </w:rPr>
              <w:t>з</w:t>
            </w:r>
            <w:r w:rsidRPr="006D47B7">
              <w:rPr>
                <w:rFonts w:ascii="Arial" w:hAnsi="Arial" w:cs="Arial"/>
                <w:sz w:val="22"/>
                <w:szCs w:val="22"/>
              </w:rPr>
              <w:t xml:space="preserve">бежание путаницы с этим статистическим понятием. </w:t>
            </w:r>
          </w:p>
          <w:p w:rsidR="003E102A" w:rsidRPr="006D47B7" w:rsidRDefault="003E102A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 xml:space="preserve">3 Интервал охвата может быть получен из расширенной неопределенности 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>измер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>е</w:t>
            </w:r>
            <w:r w:rsidRPr="006D47B7">
              <w:rPr>
                <w:rFonts w:ascii="Arial" w:hAnsi="Arial" w:cs="Arial"/>
                <w:sz w:val="22"/>
                <w:szCs w:val="22"/>
                <w:lang w:eastAsia="fr-FR"/>
              </w:rPr>
              <w:t>ний.</w:t>
            </w:r>
          </w:p>
          <w:p w:rsidR="002D6D0A" w:rsidRPr="006D47B7" w:rsidRDefault="002D6D0A" w:rsidP="00793E43">
            <w:pPr>
              <w:spacing w:line="360" w:lineRule="auto"/>
              <w:ind w:firstLine="510"/>
              <w:jc w:val="both"/>
              <w:rPr>
                <w:rFonts w:ascii="Arial" w:hAnsi="Arial" w:cs="Arial"/>
                <w:sz w:val="22"/>
                <w:szCs w:val="22"/>
                <w:lang w:eastAsia="fr-FR"/>
              </w:rPr>
            </w:pPr>
          </w:p>
          <w:p w:rsidR="003E102A" w:rsidRPr="006D47B7" w:rsidRDefault="003E102A" w:rsidP="00793E43">
            <w:pPr>
              <w:spacing w:line="360" w:lineRule="auto"/>
              <w:ind w:firstLine="510"/>
              <w:jc w:val="both"/>
              <w:rPr>
                <w:lang w:eastAsia="fr-FR"/>
              </w:rPr>
            </w:pPr>
            <w:r w:rsidRPr="006D47B7">
              <w:rPr>
                <w:rFonts w:ascii="Arial" w:hAnsi="Arial" w:cs="Arial"/>
                <w:sz w:val="22"/>
                <w:szCs w:val="22"/>
              </w:rPr>
              <w:t>[РМГ 29</w:t>
            </w:r>
            <w:r w:rsidR="002D6D0A" w:rsidRPr="006D47B7">
              <w:rPr>
                <w:rFonts w:ascii="Arial" w:hAnsi="Arial" w:cs="Arial"/>
                <w:sz w:val="22"/>
                <w:szCs w:val="22"/>
              </w:rPr>
              <w:t>–</w:t>
            </w:r>
            <w:r w:rsidRPr="006D47B7">
              <w:rPr>
                <w:rFonts w:ascii="Arial" w:hAnsi="Arial" w:cs="Arial"/>
                <w:sz w:val="22"/>
                <w:szCs w:val="22"/>
              </w:rPr>
              <w:t>2013, статья 5.38]</w:t>
            </w:r>
          </w:p>
        </w:tc>
      </w:tr>
    </w:tbl>
    <w:p w:rsidR="00793E43" w:rsidRPr="006D47B7" w:rsidRDefault="00793E43" w:rsidP="00793E43">
      <w:pPr>
        <w:spacing w:line="360" w:lineRule="auto"/>
        <w:ind w:firstLine="510"/>
        <w:jc w:val="both"/>
        <w:rPr>
          <w:rFonts w:ascii="Arial" w:hAnsi="Arial" w:cs="Arial"/>
          <w:spacing w:val="40"/>
        </w:rPr>
      </w:pPr>
    </w:p>
    <w:p w:rsidR="003E102A" w:rsidRPr="006D47B7" w:rsidRDefault="00FB2F7C" w:rsidP="00793E43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  <w:spacing w:val="40"/>
        </w:rPr>
        <w:t>Комментарий</w:t>
      </w:r>
      <w:r w:rsidRPr="006D47B7">
        <w:rPr>
          <w:rFonts w:ascii="Arial" w:hAnsi="Arial" w:cs="Arial"/>
        </w:rPr>
        <w:t xml:space="preserve"> </w:t>
      </w:r>
      <w:r w:rsidR="002D6D0A" w:rsidRPr="006D47B7">
        <w:rPr>
          <w:rFonts w:ascii="Arial" w:hAnsi="Arial" w:cs="Arial"/>
        </w:rPr>
        <w:t>–</w:t>
      </w:r>
      <w:r w:rsidRPr="006D47B7">
        <w:rPr>
          <w:rFonts w:ascii="Arial" w:hAnsi="Arial" w:cs="Arial"/>
        </w:rPr>
        <w:t xml:space="preserve"> </w:t>
      </w:r>
      <w:r w:rsidR="0044293C" w:rsidRPr="006D47B7">
        <w:rPr>
          <w:rFonts w:ascii="Arial" w:hAnsi="Arial" w:cs="Arial"/>
        </w:rPr>
        <w:t>Центр интервала охвата может не совпадать с измеренным значением величины [2] (статья 2.36).</w:t>
      </w:r>
    </w:p>
    <w:p w:rsidR="00C13B12" w:rsidRPr="006D47B7" w:rsidRDefault="00C13B12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Cs/>
        </w:rPr>
      </w:pPr>
      <w:r w:rsidRPr="006D47B7">
        <w:rPr>
          <w:rFonts w:ascii="Arial" w:hAnsi="Arial" w:cs="Arial"/>
          <w:bCs/>
        </w:rPr>
        <w:t>4</w:t>
      </w:r>
      <w:r w:rsidR="00CD28D5" w:rsidRPr="006D47B7">
        <w:rPr>
          <w:rFonts w:ascii="Arial" w:hAnsi="Arial" w:cs="Arial"/>
          <w:bCs/>
        </w:rPr>
        <w:t>.13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9"/>
      </w:tblGrid>
      <w:tr w:rsidR="00C13B12" w:rsidRPr="006D47B7" w:rsidTr="002D6D0A">
        <w:trPr>
          <w:trHeight w:val="298"/>
        </w:trPr>
        <w:tc>
          <w:tcPr>
            <w:tcW w:w="9639" w:type="dxa"/>
            <w:vAlign w:val="bottom"/>
          </w:tcPr>
          <w:p w:rsidR="00C13B12" w:rsidRPr="006D47B7" w:rsidRDefault="00C13B12" w:rsidP="004B4FB4">
            <w:pPr>
              <w:spacing w:line="360" w:lineRule="auto"/>
              <w:ind w:firstLine="510"/>
              <w:jc w:val="both"/>
              <w:rPr>
                <w:rFonts w:ascii="Arial" w:hAnsi="Arial" w:cs="Arial"/>
                <w:lang w:eastAsia="fr-FR"/>
              </w:rPr>
            </w:pPr>
            <w:r w:rsidRPr="006D47B7">
              <w:rPr>
                <w:rFonts w:ascii="Arial" w:hAnsi="Arial" w:cs="Arial"/>
                <w:b/>
                <w:lang w:eastAsia="fr-FR"/>
              </w:rPr>
              <w:t xml:space="preserve">шкала (значений) величины; шкала измерений: </w:t>
            </w:r>
            <w:r w:rsidRPr="006D47B7">
              <w:rPr>
                <w:rFonts w:ascii="Arial" w:hAnsi="Arial" w:cs="Arial"/>
                <w:lang w:eastAsia="fr-FR"/>
              </w:rPr>
              <w:t>Упорядоченная совоку</w:t>
            </w:r>
            <w:r w:rsidRPr="006D47B7">
              <w:rPr>
                <w:rFonts w:ascii="Arial" w:hAnsi="Arial" w:cs="Arial"/>
                <w:lang w:eastAsia="fr-FR"/>
              </w:rPr>
              <w:t>п</w:t>
            </w:r>
            <w:r w:rsidRPr="006D47B7">
              <w:rPr>
                <w:rFonts w:ascii="Arial" w:hAnsi="Arial" w:cs="Arial"/>
                <w:lang w:eastAsia="fr-FR"/>
              </w:rPr>
              <w:t>ность значений величины, служащая исходной основой для измерений данной в</w:t>
            </w:r>
            <w:r w:rsidRPr="006D47B7">
              <w:rPr>
                <w:rFonts w:ascii="Arial" w:hAnsi="Arial" w:cs="Arial"/>
                <w:lang w:eastAsia="fr-FR"/>
              </w:rPr>
              <w:t>е</w:t>
            </w:r>
            <w:r w:rsidRPr="006D47B7">
              <w:rPr>
                <w:rFonts w:ascii="Arial" w:hAnsi="Arial" w:cs="Arial"/>
                <w:lang w:eastAsia="fr-FR"/>
              </w:rPr>
              <w:t>личины.</w:t>
            </w:r>
          </w:p>
          <w:p w:rsidR="004B4FB4" w:rsidRPr="006D47B7" w:rsidRDefault="004B4FB4" w:rsidP="004B4FB4">
            <w:pPr>
              <w:spacing w:line="360" w:lineRule="auto"/>
              <w:ind w:firstLine="510"/>
              <w:jc w:val="both"/>
              <w:rPr>
                <w:rFonts w:ascii="Arial" w:hAnsi="Arial" w:cs="Arial"/>
                <w:b/>
                <w:i/>
                <w:sz w:val="22"/>
                <w:lang w:eastAsia="fr-FR"/>
              </w:rPr>
            </w:pPr>
          </w:p>
          <w:p w:rsidR="00C13B12" w:rsidRPr="006D47B7" w:rsidRDefault="00C13B12" w:rsidP="004B4FB4">
            <w:pPr>
              <w:spacing w:line="360" w:lineRule="auto"/>
              <w:ind w:firstLine="510"/>
              <w:jc w:val="both"/>
              <w:rPr>
                <w:rFonts w:ascii="Arial" w:hAnsi="Arial" w:cs="Arial"/>
                <w:b/>
                <w:i/>
                <w:sz w:val="22"/>
                <w:lang w:eastAsia="fr-FR"/>
              </w:rPr>
            </w:pPr>
            <w:r w:rsidRPr="006D47B7">
              <w:rPr>
                <w:rFonts w:ascii="Arial" w:hAnsi="Arial" w:cs="Arial"/>
                <w:b/>
                <w:i/>
                <w:sz w:val="22"/>
                <w:lang w:eastAsia="fr-FR"/>
              </w:rPr>
              <w:t xml:space="preserve">Пример </w:t>
            </w:r>
            <w:r w:rsidR="002D6D0A" w:rsidRPr="006D47B7">
              <w:rPr>
                <w:rFonts w:ascii="Arial" w:hAnsi="Arial" w:cs="Arial"/>
                <w:b/>
                <w:i/>
                <w:sz w:val="22"/>
                <w:lang w:eastAsia="fr-FR"/>
              </w:rPr>
              <w:t>–</w:t>
            </w:r>
            <w:r w:rsidRPr="006D47B7">
              <w:rPr>
                <w:rFonts w:ascii="Arial" w:hAnsi="Arial" w:cs="Arial"/>
                <w:b/>
                <w:i/>
                <w:sz w:val="22"/>
                <w:lang w:eastAsia="fr-FR"/>
              </w:rPr>
              <w:t xml:space="preserve"> Международная температурная шкала, состоящая из ряда репе</w:t>
            </w:r>
            <w:r w:rsidRPr="006D47B7">
              <w:rPr>
                <w:rFonts w:ascii="Arial" w:hAnsi="Arial" w:cs="Arial"/>
                <w:b/>
                <w:i/>
                <w:sz w:val="22"/>
                <w:lang w:eastAsia="fr-FR"/>
              </w:rPr>
              <w:t>р</w:t>
            </w:r>
            <w:r w:rsidRPr="006D47B7">
              <w:rPr>
                <w:rFonts w:ascii="Arial" w:hAnsi="Arial" w:cs="Arial"/>
                <w:b/>
                <w:i/>
                <w:sz w:val="22"/>
                <w:lang w:eastAsia="fr-FR"/>
              </w:rPr>
              <w:t>ных точек, значения которых приняты по соглашению между странами Метр</w:t>
            </w:r>
            <w:r w:rsidRPr="006D47B7">
              <w:rPr>
                <w:rFonts w:ascii="Arial" w:hAnsi="Arial" w:cs="Arial"/>
                <w:b/>
                <w:i/>
                <w:sz w:val="22"/>
                <w:lang w:eastAsia="fr-FR"/>
              </w:rPr>
              <w:t>и</w:t>
            </w:r>
            <w:r w:rsidRPr="006D47B7">
              <w:rPr>
                <w:rFonts w:ascii="Arial" w:hAnsi="Arial" w:cs="Arial"/>
                <w:b/>
                <w:i/>
                <w:sz w:val="22"/>
                <w:lang w:eastAsia="fr-FR"/>
              </w:rPr>
              <w:t>ческой Конвенции и установлены на основании точных измерений, предназначена служить исходной основой для измерений температуры.</w:t>
            </w:r>
          </w:p>
          <w:p w:rsidR="00C13B12" w:rsidRPr="006D47B7" w:rsidRDefault="00C13B12" w:rsidP="004B4FB4">
            <w:pPr>
              <w:spacing w:line="360" w:lineRule="auto"/>
              <w:ind w:firstLine="510"/>
              <w:jc w:val="both"/>
              <w:rPr>
                <w:lang w:eastAsia="fr-FR"/>
              </w:rPr>
            </w:pPr>
            <w:r w:rsidRPr="006D47B7">
              <w:rPr>
                <w:rFonts w:ascii="Arial" w:hAnsi="Arial" w:cs="Arial"/>
              </w:rPr>
              <w:t xml:space="preserve"> [РМГ 29</w:t>
            </w:r>
            <w:r w:rsidR="002D6D0A" w:rsidRPr="006D47B7">
              <w:rPr>
                <w:rFonts w:ascii="Arial" w:hAnsi="Arial" w:cs="Arial"/>
              </w:rPr>
              <w:t>–</w:t>
            </w:r>
            <w:r w:rsidRPr="006D47B7">
              <w:rPr>
                <w:rFonts w:ascii="Arial" w:hAnsi="Arial" w:cs="Arial"/>
              </w:rPr>
              <w:t>2013, статья 3.31]</w:t>
            </w:r>
          </w:p>
        </w:tc>
      </w:tr>
    </w:tbl>
    <w:p w:rsidR="00507130" w:rsidRPr="006D47B7" w:rsidRDefault="00507130" w:rsidP="00507130">
      <w:pPr>
        <w:spacing w:line="360" w:lineRule="auto"/>
        <w:ind w:firstLine="510"/>
        <w:jc w:val="both"/>
        <w:rPr>
          <w:rFonts w:ascii="Arial" w:hAnsi="Arial" w:cs="Arial"/>
          <w:b/>
          <w:bCs/>
          <w:sz w:val="28"/>
          <w:szCs w:val="28"/>
        </w:rPr>
      </w:pPr>
    </w:p>
    <w:p w:rsidR="003A1E08" w:rsidRPr="006D47B7" w:rsidRDefault="003A1E08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b/>
          <w:bCs/>
          <w:sz w:val="28"/>
        </w:rPr>
        <w:t>5</w:t>
      </w:r>
      <w:proofErr w:type="gramStart"/>
      <w:r w:rsidR="007E2573" w:rsidRPr="006D47B7">
        <w:rPr>
          <w:rFonts w:ascii="Arial" w:hAnsi="Arial" w:cs="Arial"/>
          <w:b/>
          <w:bCs/>
          <w:sz w:val="28"/>
        </w:rPr>
        <w:t xml:space="preserve"> </w:t>
      </w:r>
      <w:r w:rsidRPr="006D47B7">
        <w:rPr>
          <w:rFonts w:ascii="Arial" w:hAnsi="Arial" w:cs="Arial"/>
          <w:b/>
          <w:bCs/>
          <w:sz w:val="28"/>
        </w:rPr>
        <w:t>О</w:t>
      </w:r>
      <w:proofErr w:type="gramEnd"/>
      <w:r w:rsidRPr="006D47B7">
        <w:rPr>
          <w:rFonts w:ascii="Arial" w:hAnsi="Arial" w:cs="Arial"/>
          <w:b/>
          <w:bCs/>
          <w:sz w:val="28"/>
        </w:rPr>
        <w:t xml:space="preserve"> соотношении понятий «погрешность», «неопределенность» и «точность измерений»</w:t>
      </w:r>
    </w:p>
    <w:p w:rsidR="00507130" w:rsidRPr="006D47B7" w:rsidRDefault="00507130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86166B" w:rsidRPr="006D47B7" w:rsidRDefault="001275B8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5.1 </w:t>
      </w:r>
      <w:r w:rsidR="00C157AE" w:rsidRPr="006D47B7">
        <w:rPr>
          <w:rFonts w:ascii="Arial" w:hAnsi="Arial" w:cs="Arial"/>
        </w:rPr>
        <w:t>Необходимо подчеркнуть, что «погрешность» и «неопределенность» пре</w:t>
      </w:r>
      <w:r w:rsidR="00C157AE" w:rsidRPr="006D47B7">
        <w:rPr>
          <w:rFonts w:ascii="Arial" w:hAnsi="Arial" w:cs="Arial"/>
        </w:rPr>
        <w:t>д</w:t>
      </w:r>
      <w:r w:rsidR="00C157AE" w:rsidRPr="006D47B7">
        <w:rPr>
          <w:rFonts w:ascii="Arial" w:hAnsi="Arial" w:cs="Arial"/>
        </w:rPr>
        <w:t>ставляют собой различные понятия;</w:t>
      </w:r>
      <w:r w:rsidR="00F25F46" w:rsidRPr="006D47B7">
        <w:rPr>
          <w:rFonts w:ascii="Arial" w:hAnsi="Arial" w:cs="Arial"/>
        </w:rPr>
        <w:t xml:space="preserve"> они не являются синонимами и </w:t>
      </w:r>
      <w:r w:rsidR="00C157AE" w:rsidRPr="006D47B7">
        <w:rPr>
          <w:rFonts w:ascii="Arial" w:hAnsi="Arial" w:cs="Arial"/>
        </w:rPr>
        <w:t>их не следует путать друг с другом или неправильно использовать [1</w:t>
      </w:r>
      <w:r w:rsidR="00932727" w:rsidRPr="006D47B7">
        <w:rPr>
          <w:rFonts w:ascii="Arial" w:hAnsi="Arial" w:cs="Arial"/>
        </w:rPr>
        <w:t>]</w:t>
      </w:r>
      <w:r w:rsidR="00C157AE" w:rsidRPr="006D47B7">
        <w:rPr>
          <w:rFonts w:ascii="Arial" w:hAnsi="Arial" w:cs="Arial"/>
        </w:rPr>
        <w:t xml:space="preserve"> </w:t>
      </w:r>
      <w:r w:rsidR="00932727" w:rsidRPr="006D47B7">
        <w:rPr>
          <w:rFonts w:ascii="Arial" w:hAnsi="Arial" w:cs="Arial"/>
        </w:rPr>
        <w:t>(</w:t>
      </w:r>
      <w:r w:rsidR="00C157AE" w:rsidRPr="006D47B7">
        <w:rPr>
          <w:rFonts w:ascii="Arial" w:hAnsi="Arial" w:cs="Arial"/>
        </w:rPr>
        <w:t>пункты 3.2.2; 3.2.3</w:t>
      </w:r>
      <w:r w:rsidR="00932727" w:rsidRPr="006D47B7">
        <w:rPr>
          <w:rFonts w:ascii="Arial" w:hAnsi="Arial" w:cs="Arial"/>
        </w:rPr>
        <w:t>)</w:t>
      </w:r>
      <w:r w:rsidR="00C157AE" w:rsidRPr="006D47B7">
        <w:rPr>
          <w:rFonts w:ascii="Arial" w:hAnsi="Arial" w:cs="Arial"/>
        </w:rPr>
        <w:t xml:space="preserve">. </w:t>
      </w:r>
      <w:r w:rsidR="00C0295D" w:rsidRPr="006D47B7">
        <w:rPr>
          <w:rFonts w:ascii="Arial" w:hAnsi="Arial" w:cs="Arial"/>
        </w:rPr>
        <w:t>Для правильного понимания</w:t>
      </w:r>
      <w:r w:rsidR="007802DF" w:rsidRPr="006D47B7">
        <w:rPr>
          <w:rFonts w:ascii="Arial" w:hAnsi="Arial" w:cs="Arial"/>
        </w:rPr>
        <w:t xml:space="preserve"> данных понятий</w:t>
      </w:r>
      <w:r w:rsidR="00C0295D" w:rsidRPr="006D47B7">
        <w:rPr>
          <w:rFonts w:ascii="Arial" w:hAnsi="Arial" w:cs="Arial"/>
        </w:rPr>
        <w:t xml:space="preserve"> </w:t>
      </w:r>
      <w:r w:rsidR="007802DF" w:rsidRPr="006D47B7">
        <w:rPr>
          <w:rFonts w:ascii="Arial" w:hAnsi="Arial" w:cs="Arial"/>
        </w:rPr>
        <w:t xml:space="preserve">представляется </w:t>
      </w:r>
      <w:r w:rsidR="00C0295D" w:rsidRPr="006D47B7">
        <w:rPr>
          <w:rFonts w:ascii="Arial" w:hAnsi="Arial" w:cs="Arial"/>
        </w:rPr>
        <w:t>важн</w:t>
      </w:r>
      <w:r w:rsidR="007802DF" w:rsidRPr="006D47B7">
        <w:rPr>
          <w:rFonts w:ascii="Arial" w:hAnsi="Arial" w:cs="Arial"/>
        </w:rPr>
        <w:t>ым</w:t>
      </w:r>
      <w:r w:rsidR="00C0295D" w:rsidRPr="006D47B7">
        <w:rPr>
          <w:rFonts w:ascii="Arial" w:hAnsi="Arial" w:cs="Arial"/>
        </w:rPr>
        <w:t xml:space="preserve"> установить</w:t>
      </w:r>
      <w:r w:rsidR="007802DF" w:rsidRPr="006D47B7">
        <w:rPr>
          <w:rFonts w:ascii="Arial" w:hAnsi="Arial" w:cs="Arial"/>
        </w:rPr>
        <w:t>, как они соотносятся</w:t>
      </w:r>
      <w:r w:rsidR="00C0295D" w:rsidRPr="006D47B7">
        <w:rPr>
          <w:rFonts w:ascii="Arial" w:hAnsi="Arial" w:cs="Arial"/>
        </w:rPr>
        <w:t xml:space="preserve"> </w:t>
      </w:r>
      <w:r w:rsidR="000F4AED" w:rsidRPr="006D47B7">
        <w:rPr>
          <w:rFonts w:ascii="Arial" w:hAnsi="Arial" w:cs="Arial"/>
        </w:rPr>
        <w:t>с понятием «точность измерений»</w:t>
      </w:r>
      <w:r w:rsidR="00C0295D" w:rsidRPr="006D47B7">
        <w:rPr>
          <w:rFonts w:ascii="Arial" w:hAnsi="Arial" w:cs="Arial"/>
        </w:rPr>
        <w:t xml:space="preserve">, </w:t>
      </w:r>
      <w:r w:rsidR="00F25F46" w:rsidRPr="006D47B7">
        <w:rPr>
          <w:rFonts w:ascii="Arial" w:hAnsi="Arial" w:cs="Arial"/>
        </w:rPr>
        <w:t>о</w:t>
      </w:r>
      <w:r w:rsidR="007802DF" w:rsidRPr="006D47B7">
        <w:rPr>
          <w:rFonts w:ascii="Arial" w:hAnsi="Arial" w:cs="Arial"/>
        </w:rPr>
        <w:t>тражающим</w:t>
      </w:r>
      <w:r w:rsidR="00F25F46" w:rsidRPr="006D47B7">
        <w:rPr>
          <w:rFonts w:ascii="Arial" w:hAnsi="Arial" w:cs="Arial"/>
        </w:rPr>
        <w:t xml:space="preserve"> качество измер</w:t>
      </w:r>
      <w:r w:rsidR="00F25F46" w:rsidRPr="006D47B7">
        <w:rPr>
          <w:rFonts w:ascii="Arial" w:hAnsi="Arial" w:cs="Arial"/>
        </w:rPr>
        <w:t>е</w:t>
      </w:r>
      <w:r w:rsidR="00F25F46" w:rsidRPr="006D47B7">
        <w:rPr>
          <w:rFonts w:ascii="Arial" w:hAnsi="Arial" w:cs="Arial"/>
        </w:rPr>
        <w:t>ний в целом</w:t>
      </w:r>
      <w:r w:rsidR="00104FC7" w:rsidRPr="006D47B7">
        <w:rPr>
          <w:rFonts w:ascii="Arial" w:hAnsi="Arial" w:cs="Arial"/>
        </w:rPr>
        <w:t>;</w:t>
      </w:r>
      <w:r w:rsidR="007802DF" w:rsidRPr="006D47B7">
        <w:rPr>
          <w:rFonts w:ascii="Arial" w:hAnsi="Arial" w:cs="Arial"/>
        </w:rPr>
        <w:t xml:space="preserve"> каким образом </w:t>
      </w:r>
      <w:r w:rsidR="00104FC7" w:rsidRPr="006D47B7">
        <w:rPr>
          <w:rFonts w:ascii="Arial" w:hAnsi="Arial" w:cs="Arial"/>
        </w:rPr>
        <w:t>они используются</w:t>
      </w:r>
      <w:r w:rsidR="007802DF" w:rsidRPr="006D47B7">
        <w:rPr>
          <w:rFonts w:ascii="Arial" w:hAnsi="Arial" w:cs="Arial"/>
        </w:rPr>
        <w:t xml:space="preserve"> для характеристики точности измер</w:t>
      </w:r>
      <w:r w:rsidR="007802DF" w:rsidRPr="006D47B7">
        <w:rPr>
          <w:rFonts w:ascii="Arial" w:hAnsi="Arial" w:cs="Arial"/>
        </w:rPr>
        <w:t>е</w:t>
      </w:r>
      <w:r w:rsidR="007802DF" w:rsidRPr="006D47B7">
        <w:rPr>
          <w:rFonts w:ascii="Arial" w:hAnsi="Arial" w:cs="Arial"/>
        </w:rPr>
        <w:t>ний в различных метрологи</w:t>
      </w:r>
      <w:r w:rsidR="0086166B" w:rsidRPr="006D47B7">
        <w:rPr>
          <w:rFonts w:ascii="Arial" w:hAnsi="Arial" w:cs="Arial"/>
        </w:rPr>
        <w:t xml:space="preserve">ческих ситуациях, </w:t>
      </w:r>
      <w:r w:rsidR="003A1E08" w:rsidRPr="006D47B7">
        <w:rPr>
          <w:rFonts w:ascii="Arial" w:hAnsi="Arial" w:cs="Arial"/>
        </w:rPr>
        <w:t xml:space="preserve">которые, в зависимости от </w:t>
      </w:r>
      <w:r w:rsidRPr="006D47B7">
        <w:rPr>
          <w:rFonts w:ascii="Arial" w:hAnsi="Arial" w:cs="Arial"/>
        </w:rPr>
        <w:t xml:space="preserve">наличия или отсутствия </w:t>
      </w:r>
      <w:r w:rsidR="003A1E08" w:rsidRPr="006D47B7">
        <w:rPr>
          <w:rFonts w:ascii="Arial" w:hAnsi="Arial" w:cs="Arial"/>
        </w:rPr>
        <w:t>возможности определения погрешности</w:t>
      </w:r>
      <w:r w:rsidRPr="006D47B7">
        <w:rPr>
          <w:rFonts w:ascii="Arial" w:hAnsi="Arial" w:cs="Arial"/>
        </w:rPr>
        <w:t>,</w:t>
      </w:r>
      <w:r w:rsidR="003A1E08" w:rsidRPr="006D47B7">
        <w:rPr>
          <w:rFonts w:ascii="Arial" w:hAnsi="Arial" w:cs="Arial"/>
        </w:rPr>
        <w:t xml:space="preserve"> </w:t>
      </w:r>
      <w:r w:rsidR="00104FC7" w:rsidRPr="006D47B7">
        <w:rPr>
          <w:rFonts w:ascii="Arial" w:hAnsi="Arial" w:cs="Arial"/>
        </w:rPr>
        <w:t>могут быть</w:t>
      </w:r>
      <w:r w:rsidR="003A1E08" w:rsidRPr="006D47B7">
        <w:rPr>
          <w:rFonts w:ascii="Arial" w:hAnsi="Arial" w:cs="Arial"/>
        </w:rPr>
        <w:t xml:space="preserve"> условно раздел</w:t>
      </w:r>
      <w:r w:rsidR="00104FC7" w:rsidRPr="006D47B7">
        <w:rPr>
          <w:rFonts w:ascii="Arial" w:hAnsi="Arial" w:cs="Arial"/>
        </w:rPr>
        <w:t>ены</w:t>
      </w:r>
      <w:r w:rsidR="003A1E08" w:rsidRPr="006D47B7">
        <w:rPr>
          <w:rFonts w:ascii="Arial" w:hAnsi="Arial" w:cs="Arial"/>
        </w:rPr>
        <w:t xml:space="preserve"> на две большие груп</w:t>
      </w:r>
      <w:r w:rsidRPr="006D47B7">
        <w:rPr>
          <w:rFonts w:ascii="Arial" w:hAnsi="Arial" w:cs="Arial"/>
        </w:rPr>
        <w:t>пы</w:t>
      </w:r>
      <w:r w:rsidR="0086166B" w:rsidRPr="006D47B7">
        <w:rPr>
          <w:rFonts w:ascii="Arial" w:hAnsi="Arial" w:cs="Arial"/>
        </w:rPr>
        <w:t>:</w:t>
      </w:r>
    </w:p>
    <w:p w:rsidR="00C0295D" w:rsidRPr="006D47B7" w:rsidRDefault="00050FC0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- </w:t>
      </w:r>
      <w:r w:rsidR="0086166B" w:rsidRPr="006D47B7">
        <w:rPr>
          <w:rFonts w:ascii="Arial" w:hAnsi="Arial" w:cs="Arial"/>
        </w:rPr>
        <w:t>погрешность известна (имеется опорное значение);</w:t>
      </w:r>
    </w:p>
    <w:p w:rsidR="0086166B" w:rsidRPr="006D47B7" w:rsidRDefault="0086166B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- погрешность неизвестна и не может быть определена (процедура измерений не предусматривает наличие опорного значения).</w:t>
      </w:r>
    </w:p>
    <w:p w:rsidR="00507130" w:rsidRPr="006D47B7" w:rsidRDefault="00507130" w:rsidP="00507130">
      <w:pPr>
        <w:spacing w:line="360" w:lineRule="auto"/>
        <w:ind w:firstLine="510"/>
        <w:jc w:val="both"/>
        <w:rPr>
          <w:rFonts w:ascii="Arial" w:hAnsi="Arial" w:cs="Arial"/>
          <w:b/>
        </w:rPr>
      </w:pPr>
    </w:p>
    <w:p w:rsidR="00827830" w:rsidRPr="006D47B7" w:rsidRDefault="001275B8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  <w:r w:rsidRPr="006D47B7">
        <w:rPr>
          <w:rFonts w:ascii="Arial" w:hAnsi="Arial" w:cs="Arial"/>
          <w:b/>
          <w:bCs/>
        </w:rPr>
        <w:t>5.2</w:t>
      </w:r>
      <w:r w:rsidR="00756D1E" w:rsidRPr="006D47B7">
        <w:rPr>
          <w:rFonts w:ascii="Arial" w:hAnsi="Arial" w:cs="Arial"/>
          <w:b/>
          <w:bCs/>
        </w:rPr>
        <w:t xml:space="preserve"> </w:t>
      </w:r>
      <w:r w:rsidR="009632C8" w:rsidRPr="006D47B7">
        <w:rPr>
          <w:rFonts w:ascii="Arial" w:hAnsi="Arial" w:cs="Arial"/>
          <w:b/>
          <w:bCs/>
        </w:rPr>
        <w:t xml:space="preserve">Погрешность известна </w:t>
      </w:r>
    </w:p>
    <w:p w:rsidR="00087CEC" w:rsidRPr="006D47B7" w:rsidRDefault="00087CEC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4C49D6" w:rsidRPr="006D47B7" w:rsidRDefault="00F20B12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В </w:t>
      </w:r>
      <w:proofErr w:type="gramStart"/>
      <w:r w:rsidR="0077654F" w:rsidRPr="006D47B7">
        <w:rPr>
          <w:rFonts w:ascii="Arial" w:hAnsi="Arial" w:cs="Arial"/>
        </w:rPr>
        <w:t>общем</w:t>
      </w:r>
      <w:proofErr w:type="gramEnd"/>
      <w:r w:rsidRPr="006D47B7">
        <w:rPr>
          <w:rFonts w:ascii="Arial" w:hAnsi="Arial" w:cs="Arial"/>
        </w:rPr>
        <w:t xml:space="preserve"> случае можно </w:t>
      </w:r>
      <w:r w:rsidR="0077654F" w:rsidRPr="006D47B7">
        <w:rPr>
          <w:rFonts w:ascii="Arial" w:hAnsi="Arial" w:cs="Arial"/>
        </w:rPr>
        <w:t>говорить о наличии, наряду с измеренным значением, опорного значения и связанной с ним неопределенности измерений</w:t>
      </w:r>
      <w:r w:rsidR="00E51326" w:rsidRPr="006D47B7">
        <w:rPr>
          <w:rFonts w:ascii="Arial" w:hAnsi="Arial" w:cs="Arial"/>
        </w:rPr>
        <w:t xml:space="preserve"> (например, н</w:t>
      </w:r>
      <w:r w:rsidR="00E51326" w:rsidRPr="006D47B7">
        <w:rPr>
          <w:rFonts w:ascii="Arial" w:hAnsi="Arial" w:cs="Arial"/>
        </w:rPr>
        <w:t>е</w:t>
      </w:r>
      <w:r w:rsidR="00E51326" w:rsidRPr="006D47B7">
        <w:rPr>
          <w:rFonts w:ascii="Arial" w:hAnsi="Arial" w:cs="Arial"/>
        </w:rPr>
        <w:t xml:space="preserve">определенности, </w:t>
      </w:r>
      <w:r w:rsidR="00542882" w:rsidRPr="006D47B7">
        <w:rPr>
          <w:rFonts w:ascii="Arial" w:hAnsi="Arial" w:cs="Arial"/>
        </w:rPr>
        <w:t>обусловленной применяемым эталоном</w:t>
      </w:r>
      <w:r w:rsidR="00E51326" w:rsidRPr="006D47B7">
        <w:rPr>
          <w:rFonts w:ascii="Arial" w:hAnsi="Arial" w:cs="Arial"/>
        </w:rPr>
        <w:t>).</w:t>
      </w:r>
      <w:r w:rsidR="0077654F" w:rsidRPr="006D47B7">
        <w:rPr>
          <w:rFonts w:ascii="Arial" w:hAnsi="Arial" w:cs="Arial"/>
        </w:rPr>
        <w:t xml:space="preserve"> </w:t>
      </w:r>
      <w:r w:rsidR="00656A92" w:rsidRPr="006D47B7">
        <w:rPr>
          <w:rFonts w:ascii="Arial" w:hAnsi="Arial" w:cs="Arial"/>
        </w:rPr>
        <w:t xml:space="preserve">Очевидно, что точность измерений, характеризующая близость измеренного значения к истинному значению измеряемой величины, </w:t>
      </w:r>
      <w:r w:rsidR="00F42B58" w:rsidRPr="006D47B7">
        <w:rPr>
          <w:rFonts w:ascii="Arial" w:hAnsi="Arial" w:cs="Arial"/>
        </w:rPr>
        <w:t>будет зависеть от погрешности</w:t>
      </w:r>
      <w:r w:rsidR="00E51326" w:rsidRPr="006D47B7">
        <w:rPr>
          <w:rFonts w:ascii="Arial" w:hAnsi="Arial" w:cs="Arial"/>
        </w:rPr>
        <w:t>, как разности между изм</w:t>
      </w:r>
      <w:r w:rsidR="00E51326" w:rsidRPr="006D47B7">
        <w:rPr>
          <w:rFonts w:ascii="Arial" w:hAnsi="Arial" w:cs="Arial"/>
        </w:rPr>
        <w:t>е</w:t>
      </w:r>
      <w:r w:rsidR="00E51326" w:rsidRPr="006D47B7">
        <w:rPr>
          <w:rFonts w:ascii="Arial" w:hAnsi="Arial" w:cs="Arial"/>
        </w:rPr>
        <w:t xml:space="preserve">ренным значением величины и опорным значением величины, </w:t>
      </w:r>
      <w:r w:rsidR="00F42B58" w:rsidRPr="006D47B7">
        <w:rPr>
          <w:rFonts w:ascii="Arial" w:hAnsi="Arial" w:cs="Arial"/>
        </w:rPr>
        <w:t>и неопределенности</w:t>
      </w:r>
      <w:r w:rsidR="00E51326" w:rsidRPr="006D47B7">
        <w:rPr>
          <w:rFonts w:ascii="Arial" w:hAnsi="Arial" w:cs="Arial"/>
        </w:rPr>
        <w:t xml:space="preserve"> измерений, связанной с самим опорным значением</w:t>
      </w:r>
      <w:r w:rsidR="004C49D6" w:rsidRPr="006D47B7">
        <w:rPr>
          <w:rFonts w:ascii="Arial" w:hAnsi="Arial" w:cs="Arial"/>
        </w:rPr>
        <w:t xml:space="preserve">. </w:t>
      </w:r>
    </w:p>
    <w:p w:rsidR="00F42B58" w:rsidRPr="006D47B7" w:rsidRDefault="00F42B58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lastRenderedPageBreak/>
        <w:t xml:space="preserve">В зависимости от соотношения между погрешностью и </w:t>
      </w:r>
      <w:r w:rsidR="00542882" w:rsidRPr="006D47B7">
        <w:rPr>
          <w:rFonts w:ascii="Arial" w:hAnsi="Arial" w:cs="Arial"/>
        </w:rPr>
        <w:t xml:space="preserve">данной </w:t>
      </w:r>
      <w:r w:rsidRPr="006D47B7">
        <w:rPr>
          <w:rFonts w:ascii="Arial" w:hAnsi="Arial" w:cs="Arial"/>
        </w:rPr>
        <w:t>неопределенн</w:t>
      </w:r>
      <w:r w:rsidRPr="006D47B7">
        <w:rPr>
          <w:rFonts w:ascii="Arial" w:hAnsi="Arial" w:cs="Arial"/>
        </w:rPr>
        <w:t>о</w:t>
      </w:r>
      <w:r w:rsidRPr="006D47B7">
        <w:rPr>
          <w:rFonts w:ascii="Arial" w:hAnsi="Arial" w:cs="Arial"/>
        </w:rPr>
        <w:t xml:space="preserve">стью </w:t>
      </w:r>
      <w:r w:rsidR="004C49D6" w:rsidRPr="006D47B7">
        <w:rPr>
          <w:rFonts w:ascii="Arial" w:hAnsi="Arial" w:cs="Arial"/>
        </w:rPr>
        <w:t>могут быть рассмотрены следующие ситуации.</w:t>
      </w:r>
    </w:p>
    <w:p w:rsidR="00E7150A" w:rsidRPr="006D47B7" w:rsidRDefault="001275B8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5.2</w:t>
      </w:r>
      <w:r w:rsidR="004016E6" w:rsidRPr="006D47B7">
        <w:rPr>
          <w:rFonts w:ascii="Arial" w:hAnsi="Arial" w:cs="Arial"/>
        </w:rPr>
        <w:t>.1 Погрешность имеет существенное значение, а н</w:t>
      </w:r>
      <w:r w:rsidR="00406DFE" w:rsidRPr="006D47B7">
        <w:rPr>
          <w:rFonts w:ascii="Arial" w:hAnsi="Arial" w:cs="Arial"/>
        </w:rPr>
        <w:t>еопределенность измер</w:t>
      </w:r>
      <w:r w:rsidR="00406DFE" w:rsidRPr="006D47B7">
        <w:rPr>
          <w:rFonts w:ascii="Arial" w:hAnsi="Arial" w:cs="Arial"/>
        </w:rPr>
        <w:t>е</w:t>
      </w:r>
      <w:r w:rsidR="00406DFE" w:rsidRPr="006D47B7">
        <w:rPr>
          <w:rFonts w:ascii="Arial" w:hAnsi="Arial" w:cs="Arial"/>
        </w:rPr>
        <w:t>ний можно считать пренебрежимой для заданной цели из</w:t>
      </w:r>
      <w:r w:rsidR="003B2ACC" w:rsidRPr="006D47B7">
        <w:rPr>
          <w:rFonts w:ascii="Arial" w:hAnsi="Arial" w:cs="Arial"/>
        </w:rPr>
        <w:t>мерения (ре</w:t>
      </w:r>
      <w:r w:rsidR="00406DFE" w:rsidRPr="006D47B7">
        <w:rPr>
          <w:rFonts w:ascii="Arial" w:hAnsi="Arial" w:cs="Arial"/>
        </w:rPr>
        <w:t>зультат изм</w:t>
      </w:r>
      <w:r w:rsidR="00406DFE" w:rsidRPr="006D47B7">
        <w:rPr>
          <w:rFonts w:ascii="Arial" w:hAnsi="Arial" w:cs="Arial"/>
        </w:rPr>
        <w:t>е</w:t>
      </w:r>
      <w:r w:rsidR="00406DFE" w:rsidRPr="006D47B7">
        <w:rPr>
          <w:rFonts w:ascii="Arial" w:hAnsi="Arial" w:cs="Arial"/>
        </w:rPr>
        <w:t>рения может выражаться как одно измеренное значение величины</w:t>
      </w:r>
      <w:r w:rsidR="00050FC0" w:rsidRPr="006D47B7">
        <w:rPr>
          <w:rFonts w:ascii="Arial" w:hAnsi="Arial" w:cs="Arial"/>
        </w:rPr>
        <w:t>, что, в соответс</w:t>
      </w:r>
      <w:r w:rsidR="00050FC0" w:rsidRPr="006D47B7">
        <w:rPr>
          <w:rFonts w:ascii="Arial" w:hAnsi="Arial" w:cs="Arial"/>
        </w:rPr>
        <w:t>т</w:t>
      </w:r>
      <w:r w:rsidR="00050FC0" w:rsidRPr="006D47B7">
        <w:rPr>
          <w:rFonts w:ascii="Arial" w:hAnsi="Arial" w:cs="Arial"/>
        </w:rPr>
        <w:t xml:space="preserve">вии с </w:t>
      </w:r>
      <w:r w:rsidR="003B2ACC" w:rsidRPr="006D47B7">
        <w:rPr>
          <w:rFonts w:ascii="Arial" w:hAnsi="Arial" w:cs="Arial"/>
        </w:rPr>
        <w:t>[2] (статья 2.9), во многих областях является обычным способом выражения результата измерения)</w:t>
      </w:r>
      <w:r w:rsidR="00406DFE" w:rsidRPr="006D47B7">
        <w:rPr>
          <w:rFonts w:ascii="Arial" w:hAnsi="Arial" w:cs="Arial"/>
        </w:rPr>
        <w:t>.</w:t>
      </w:r>
    </w:p>
    <w:p w:rsidR="003B2ACC" w:rsidRPr="006D47B7" w:rsidRDefault="008E4632" w:rsidP="00507130">
      <w:pPr>
        <w:spacing w:line="360" w:lineRule="auto"/>
        <w:ind w:firstLine="510"/>
        <w:jc w:val="both"/>
        <w:rPr>
          <w:rFonts w:ascii="Arial" w:hAnsi="Arial" w:cs="Arial"/>
        </w:rPr>
      </w:pPr>
      <w:proofErr w:type="gramStart"/>
      <w:r w:rsidRPr="006D47B7">
        <w:rPr>
          <w:rFonts w:ascii="Arial" w:hAnsi="Arial" w:cs="Arial"/>
        </w:rPr>
        <w:t>В</w:t>
      </w:r>
      <w:r w:rsidR="00095E9A" w:rsidRPr="006D47B7">
        <w:rPr>
          <w:rFonts w:ascii="Arial" w:hAnsi="Arial" w:cs="Arial"/>
        </w:rPr>
        <w:t xml:space="preserve"> этом случае </w:t>
      </w:r>
      <w:r w:rsidR="00DC34BD" w:rsidRPr="006D47B7">
        <w:rPr>
          <w:rFonts w:ascii="Arial" w:hAnsi="Arial" w:cs="Arial"/>
        </w:rPr>
        <w:t>принятое (опорное) значение величины может рассматриваться как оценка истинного значения величины, имеющая достаточно малую или равную нулю неопределен</w:t>
      </w:r>
      <w:r w:rsidR="009E173B" w:rsidRPr="006D47B7">
        <w:rPr>
          <w:rFonts w:ascii="Arial" w:hAnsi="Arial" w:cs="Arial"/>
        </w:rPr>
        <w:t>ность измерений</w:t>
      </w:r>
      <w:r w:rsidR="00D72671" w:rsidRPr="006D47B7">
        <w:rPr>
          <w:rFonts w:ascii="Arial" w:hAnsi="Arial" w:cs="Arial"/>
        </w:rPr>
        <w:t xml:space="preserve">, а </w:t>
      </w:r>
      <w:r w:rsidR="00095E9A" w:rsidRPr="006D47B7">
        <w:rPr>
          <w:rFonts w:ascii="Arial" w:hAnsi="Arial" w:cs="Arial"/>
        </w:rPr>
        <w:t>измеренное значение тем ближе к истинному значению измеряемой величины</w:t>
      </w:r>
      <w:r w:rsidR="00CB15D2" w:rsidRPr="006D47B7">
        <w:rPr>
          <w:rFonts w:ascii="Arial" w:hAnsi="Arial" w:cs="Arial"/>
        </w:rPr>
        <w:t xml:space="preserve">, </w:t>
      </w:r>
      <w:r w:rsidR="0062784E" w:rsidRPr="006D47B7">
        <w:rPr>
          <w:rFonts w:ascii="Arial" w:hAnsi="Arial" w:cs="Arial"/>
        </w:rPr>
        <w:t>чем меньше разность (без учета знака) между и</w:t>
      </w:r>
      <w:r w:rsidR="0062784E" w:rsidRPr="006D47B7">
        <w:rPr>
          <w:rFonts w:ascii="Arial" w:hAnsi="Arial" w:cs="Arial"/>
        </w:rPr>
        <w:t>з</w:t>
      </w:r>
      <w:r w:rsidR="0062784E" w:rsidRPr="006D47B7">
        <w:rPr>
          <w:rFonts w:ascii="Arial" w:hAnsi="Arial" w:cs="Arial"/>
        </w:rPr>
        <w:t>меренным и принятым (опорным) значением величины.</w:t>
      </w:r>
      <w:proofErr w:type="gramEnd"/>
      <w:r w:rsidR="0062784E" w:rsidRPr="006D47B7">
        <w:rPr>
          <w:rFonts w:ascii="Arial" w:hAnsi="Arial" w:cs="Arial"/>
        </w:rPr>
        <w:t xml:space="preserve"> Таким образом,</w:t>
      </w:r>
      <w:r w:rsidR="00CB15D2" w:rsidRPr="006D47B7">
        <w:rPr>
          <w:rFonts w:ascii="Arial" w:hAnsi="Arial" w:cs="Arial"/>
        </w:rPr>
        <w:t xml:space="preserve"> </w:t>
      </w:r>
      <w:r w:rsidR="003B2ACC" w:rsidRPr="006D47B7">
        <w:rPr>
          <w:rFonts w:ascii="Arial" w:hAnsi="Arial" w:cs="Arial"/>
        </w:rPr>
        <w:t>измерение является более точным, если оно имеет меньшую погрешность из</w:t>
      </w:r>
      <w:r w:rsidR="00D72671" w:rsidRPr="006D47B7">
        <w:rPr>
          <w:rFonts w:ascii="Arial" w:hAnsi="Arial" w:cs="Arial"/>
        </w:rPr>
        <w:t>мерения [2] (статья 2.13).</w:t>
      </w:r>
    </w:p>
    <w:p w:rsidR="001A4F2A" w:rsidRPr="006D47B7" w:rsidRDefault="00347D25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>5.2</w:t>
      </w:r>
      <w:r w:rsidR="00050FC0" w:rsidRPr="006D47B7">
        <w:rPr>
          <w:rFonts w:ascii="Arial" w:hAnsi="Arial" w:cs="Arial"/>
        </w:rPr>
        <w:t xml:space="preserve">.2 </w:t>
      </w:r>
      <w:r w:rsidR="0062784E" w:rsidRPr="006D47B7">
        <w:rPr>
          <w:rFonts w:ascii="Arial" w:hAnsi="Arial" w:cs="Arial"/>
        </w:rPr>
        <w:t xml:space="preserve">Значение погрешности </w:t>
      </w:r>
      <w:r w:rsidR="004E659A" w:rsidRPr="006D47B7">
        <w:rPr>
          <w:rFonts w:ascii="Arial" w:hAnsi="Arial" w:cs="Arial"/>
        </w:rPr>
        <w:t>пренебрежимо мало для заданной цели измерения</w:t>
      </w:r>
      <w:r w:rsidR="001A4F2A" w:rsidRPr="006D47B7">
        <w:rPr>
          <w:rFonts w:ascii="Arial" w:hAnsi="Arial" w:cs="Arial"/>
        </w:rPr>
        <w:t xml:space="preserve"> </w:t>
      </w:r>
      <w:r w:rsidR="004E659A" w:rsidRPr="006D47B7">
        <w:rPr>
          <w:rFonts w:ascii="Arial" w:hAnsi="Arial" w:cs="Arial"/>
        </w:rPr>
        <w:t xml:space="preserve">при наличии неопределённости </w:t>
      </w:r>
      <w:r w:rsidR="00FC71CF" w:rsidRPr="006D47B7">
        <w:rPr>
          <w:rFonts w:ascii="Arial" w:hAnsi="Arial" w:cs="Arial"/>
        </w:rPr>
        <w:t>измерений</w:t>
      </w:r>
      <w:r w:rsidR="007829FE" w:rsidRPr="006D47B7">
        <w:rPr>
          <w:rFonts w:ascii="Arial" w:hAnsi="Arial" w:cs="Arial"/>
        </w:rPr>
        <w:t xml:space="preserve">, </w:t>
      </w:r>
      <w:r w:rsidR="002D284E" w:rsidRPr="006D47B7">
        <w:rPr>
          <w:rFonts w:ascii="Arial" w:hAnsi="Arial" w:cs="Arial"/>
        </w:rPr>
        <w:t>н</w:t>
      </w:r>
      <w:r w:rsidR="00C60567" w:rsidRPr="006D47B7">
        <w:rPr>
          <w:rFonts w:ascii="Arial" w:hAnsi="Arial" w:cs="Arial"/>
        </w:rPr>
        <w:t xml:space="preserve">апример, </w:t>
      </w:r>
      <w:r w:rsidR="00307E8C" w:rsidRPr="006D47B7">
        <w:rPr>
          <w:rFonts w:ascii="Arial" w:hAnsi="Arial" w:cs="Arial"/>
        </w:rPr>
        <w:t>после внесения в результат измерения поправки на известные систематические эффекты (</w:t>
      </w:r>
      <w:r w:rsidR="00C60567" w:rsidRPr="006D47B7">
        <w:rPr>
          <w:rFonts w:ascii="Arial" w:hAnsi="Arial" w:cs="Arial"/>
        </w:rPr>
        <w:t xml:space="preserve">случай, </w:t>
      </w:r>
      <w:r w:rsidR="00307E8C" w:rsidRPr="006D47B7">
        <w:rPr>
          <w:rFonts w:ascii="Arial" w:hAnsi="Arial" w:cs="Arial"/>
        </w:rPr>
        <w:t>рассматр</w:t>
      </w:r>
      <w:r w:rsidR="00307E8C" w:rsidRPr="006D47B7">
        <w:rPr>
          <w:rFonts w:ascii="Arial" w:hAnsi="Arial" w:cs="Arial"/>
        </w:rPr>
        <w:t>и</w:t>
      </w:r>
      <w:r w:rsidR="00307E8C" w:rsidRPr="006D47B7">
        <w:rPr>
          <w:rFonts w:ascii="Arial" w:hAnsi="Arial" w:cs="Arial"/>
        </w:rPr>
        <w:t xml:space="preserve">ваемый в </w:t>
      </w:r>
      <w:r w:rsidR="0073263F" w:rsidRPr="006D47B7">
        <w:rPr>
          <w:rFonts w:ascii="Arial" w:hAnsi="Arial" w:cs="Arial"/>
        </w:rPr>
        <w:t xml:space="preserve">руководстве </w:t>
      </w:r>
      <w:r w:rsidR="00C60567" w:rsidRPr="006D47B7">
        <w:rPr>
          <w:rFonts w:ascii="Arial" w:hAnsi="Arial" w:cs="Arial"/>
        </w:rPr>
        <w:t>[1] (пункт 3.3.1</w:t>
      </w:r>
      <w:r w:rsidR="00307E8C" w:rsidRPr="006D47B7">
        <w:rPr>
          <w:rFonts w:ascii="Arial" w:hAnsi="Arial" w:cs="Arial"/>
        </w:rPr>
        <w:t>)</w:t>
      </w:r>
      <w:r w:rsidR="002E214C" w:rsidRPr="006D47B7">
        <w:rPr>
          <w:rFonts w:ascii="Arial" w:hAnsi="Arial" w:cs="Arial"/>
        </w:rPr>
        <w:t>)</w:t>
      </w:r>
      <w:r w:rsidR="00C60567" w:rsidRPr="006D47B7">
        <w:rPr>
          <w:rFonts w:ascii="Arial" w:hAnsi="Arial" w:cs="Arial"/>
        </w:rPr>
        <w:t>.</w:t>
      </w:r>
    </w:p>
    <w:p w:rsidR="003A5DDC" w:rsidRPr="006D47B7" w:rsidRDefault="001A4F2A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В </w:t>
      </w:r>
      <w:r w:rsidR="00117028" w:rsidRPr="006D47B7">
        <w:rPr>
          <w:rFonts w:ascii="Arial" w:hAnsi="Arial" w:cs="Arial"/>
        </w:rPr>
        <w:t>данной ситуации</w:t>
      </w:r>
      <w:r w:rsidRPr="006D47B7">
        <w:rPr>
          <w:rFonts w:ascii="Arial" w:hAnsi="Arial" w:cs="Arial"/>
        </w:rPr>
        <w:t xml:space="preserve"> можно полагать, </w:t>
      </w:r>
      <w:r w:rsidR="00E1415B" w:rsidRPr="006D47B7">
        <w:rPr>
          <w:rFonts w:ascii="Arial" w:hAnsi="Arial" w:cs="Arial"/>
        </w:rPr>
        <w:t xml:space="preserve">что </w:t>
      </w:r>
      <w:r w:rsidR="00FF63A6" w:rsidRPr="006D47B7">
        <w:rPr>
          <w:rFonts w:ascii="Arial" w:hAnsi="Arial" w:cs="Arial"/>
        </w:rPr>
        <w:t>измеренное значение совпадает с опорным значением, а</w:t>
      </w:r>
      <w:r w:rsidR="00B549C3" w:rsidRPr="006D47B7">
        <w:rPr>
          <w:rFonts w:ascii="Arial" w:hAnsi="Arial" w:cs="Arial"/>
        </w:rPr>
        <w:t xml:space="preserve"> точность измерений будет</w:t>
      </w:r>
      <w:r w:rsidR="00FF63A6" w:rsidRPr="006D47B7">
        <w:rPr>
          <w:rFonts w:ascii="Arial" w:hAnsi="Arial" w:cs="Arial"/>
        </w:rPr>
        <w:t xml:space="preserve"> </w:t>
      </w:r>
      <w:r w:rsidR="00E1415B" w:rsidRPr="006D47B7">
        <w:rPr>
          <w:rFonts w:ascii="Arial" w:hAnsi="Arial" w:cs="Arial"/>
        </w:rPr>
        <w:t>зависеть от</w:t>
      </w:r>
      <w:r w:rsidR="00B549C3" w:rsidRPr="006D47B7">
        <w:rPr>
          <w:rFonts w:ascii="Arial" w:hAnsi="Arial" w:cs="Arial"/>
        </w:rPr>
        <w:t xml:space="preserve"> неопределенност</w:t>
      </w:r>
      <w:r w:rsidR="00E1415B" w:rsidRPr="006D47B7">
        <w:rPr>
          <w:rFonts w:ascii="Arial" w:hAnsi="Arial" w:cs="Arial"/>
        </w:rPr>
        <w:t>и</w:t>
      </w:r>
      <w:r w:rsidR="00B549C3" w:rsidRPr="006D47B7">
        <w:rPr>
          <w:rFonts w:ascii="Arial" w:hAnsi="Arial" w:cs="Arial"/>
        </w:rPr>
        <w:t xml:space="preserve"> и</w:t>
      </w:r>
      <w:r w:rsidR="00B549C3" w:rsidRPr="006D47B7">
        <w:rPr>
          <w:rFonts w:ascii="Arial" w:hAnsi="Arial" w:cs="Arial"/>
        </w:rPr>
        <w:t>з</w:t>
      </w:r>
      <w:r w:rsidR="00B549C3" w:rsidRPr="006D47B7">
        <w:rPr>
          <w:rFonts w:ascii="Arial" w:hAnsi="Arial" w:cs="Arial"/>
        </w:rPr>
        <w:t xml:space="preserve">мерений. </w:t>
      </w:r>
      <w:proofErr w:type="gramStart"/>
      <w:r w:rsidR="00B549C3" w:rsidRPr="006D47B7">
        <w:rPr>
          <w:rFonts w:ascii="Arial" w:hAnsi="Arial" w:cs="Arial"/>
        </w:rPr>
        <w:t xml:space="preserve">Чем больше </w:t>
      </w:r>
      <w:r w:rsidR="00294CFC" w:rsidRPr="006D47B7">
        <w:rPr>
          <w:rFonts w:ascii="Arial" w:hAnsi="Arial" w:cs="Arial"/>
        </w:rPr>
        <w:t xml:space="preserve">расширенная </w:t>
      </w:r>
      <w:r w:rsidR="00B549C3" w:rsidRPr="006D47B7">
        <w:rPr>
          <w:rFonts w:ascii="Arial" w:hAnsi="Arial" w:cs="Arial"/>
        </w:rPr>
        <w:t>неопределенность измерений</w:t>
      </w:r>
      <w:r w:rsidR="00294CFC" w:rsidRPr="006D47B7">
        <w:rPr>
          <w:rFonts w:ascii="Arial" w:hAnsi="Arial" w:cs="Arial"/>
        </w:rPr>
        <w:t xml:space="preserve"> одной и той же величины при заданной вероятности  охвата</w:t>
      </w:r>
      <w:r w:rsidR="006A1EA5" w:rsidRPr="006D47B7">
        <w:rPr>
          <w:rFonts w:ascii="Arial" w:hAnsi="Arial" w:cs="Arial"/>
        </w:rPr>
        <w:t xml:space="preserve"> (например, вместо одного эталона и</w:t>
      </w:r>
      <w:r w:rsidR="006A1EA5" w:rsidRPr="006D47B7">
        <w:rPr>
          <w:rFonts w:ascii="Arial" w:hAnsi="Arial" w:cs="Arial"/>
        </w:rPr>
        <w:t>с</w:t>
      </w:r>
      <w:r w:rsidR="006A1EA5" w:rsidRPr="006D47B7">
        <w:rPr>
          <w:rFonts w:ascii="Arial" w:hAnsi="Arial" w:cs="Arial"/>
        </w:rPr>
        <w:t>пользуется другой, с большей инструментальной неопределенностью)</w:t>
      </w:r>
      <w:r w:rsidR="00294CFC" w:rsidRPr="006D47B7">
        <w:rPr>
          <w:rFonts w:ascii="Arial" w:hAnsi="Arial" w:cs="Arial"/>
        </w:rPr>
        <w:t>,</w:t>
      </w:r>
      <w:r w:rsidR="00D00033" w:rsidRPr="006D47B7">
        <w:rPr>
          <w:rFonts w:ascii="Arial" w:hAnsi="Arial" w:cs="Arial"/>
        </w:rPr>
        <w:t xml:space="preserve"> тем больше </w:t>
      </w:r>
      <w:r w:rsidR="00B549C3" w:rsidRPr="006D47B7">
        <w:rPr>
          <w:rFonts w:ascii="Arial" w:hAnsi="Arial" w:cs="Arial"/>
        </w:rPr>
        <w:t xml:space="preserve">соответствующий ей интервал охвата, </w:t>
      </w:r>
      <w:r w:rsidR="00FF63A6" w:rsidRPr="006D47B7">
        <w:rPr>
          <w:rFonts w:ascii="Arial" w:hAnsi="Arial" w:cs="Arial"/>
        </w:rPr>
        <w:t>от</w:t>
      </w:r>
      <w:r w:rsidR="00D00033" w:rsidRPr="006D47B7">
        <w:rPr>
          <w:rFonts w:ascii="Arial" w:hAnsi="Arial" w:cs="Arial"/>
        </w:rPr>
        <w:t>кладываемый</w:t>
      </w:r>
      <w:r w:rsidR="00FF63A6" w:rsidRPr="006D47B7">
        <w:rPr>
          <w:rFonts w:ascii="Arial" w:hAnsi="Arial" w:cs="Arial"/>
        </w:rPr>
        <w:t xml:space="preserve"> от опорного (</w:t>
      </w:r>
      <w:r w:rsidR="00194BBA" w:rsidRPr="006D47B7">
        <w:rPr>
          <w:rFonts w:ascii="Arial" w:hAnsi="Arial" w:cs="Arial"/>
        </w:rPr>
        <w:t xml:space="preserve">в данном случае </w:t>
      </w:r>
      <w:r w:rsidR="00FF63A6" w:rsidRPr="006D47B7">
        <w:rPr>
          <w:rFonts w:ascii="Arial" w:hAnsi="Arial" w:cs="Arial"/>
        </w:rPr>
        <w:t xml:space="preserve">измеренного) значения, </w:t>
      </w:r>
      <w:r w:rsidR="00B549C3" w:rsidRPr="006D47B7">
        <w:rPr>
          <w:rFonts w:ascii="Arial" w:hAnsi="Arial" w:cs="Arial"/>
        </w:rPr>
        <w:t xml:space="preserve">тем </w:t>
      </w:r>
      <w:r w:rsidR="00C17E41" w:rsidRPr="006D47B7">
        <w:rPr>
          <w:rFonts w:ascii="Arial" w:hAnsi="Arial" w:cs="Arial"/>
        </w:rPr>
        <w:t xml:space="preserve">большая </w:t>
      </w:r>
      <w:r w:rsidR="00B549C3" w:rsidRPr="006D47B7">
        <w:rPr>
          <w:rFonts w:ascii="Arial" w:hAnsi="Arial" w:cs="Arial"/>
        </w:rPr>
        <w:t xml:space="preserve">часть из совокупности </w:t>
      </w:r>
      <w:r w:rsidR="00C17E41" w:rsidRPr="006D47B7">
        <w:rPr>
          <w:rFonts w:ascii="Arial" w:hAnsi="Arial" w:cs="Arial"/>
        </w:rPr>
        <w:t>«</w:t>
      </w:r>
      <w:r w:rsidR="00B549C3" w:rsidRPr="006D47B7">
        <w:rPr>
          <w:rFonts w:ascii="Arial" w:hAnsi="Arial" w:cs="Arial"/>
        </w:rPr>
        <w:t>истинных значений и</w:t>
      </w:r>
      <w:r w:rsidR="00B549C3" w:rsidRPr="006D47B7">
        <w:rPr>
          <w:rFonts w:ascii="Arial" w:hAnsi="Arial" w:cs="Arial"/>
        </w:rPr>
        <w:t>з</w:t>
      </w:r>
      <w:r w:rsidR="00B549C3" w:rsidRPr="006D47B7">
        <w:rPr>
          <w:rFonts w:ascii="Arial" w:hAnsi="Arial" w:cs="Arial"/>
        </w:rPr>
        <w:t xml:space="preserve">меряемой величины </w:t>
      </w:r>
      <w:r w:rsidR="00C17E41" w:rsidRPr="006D47B7">
        <w:rPr>
          <w:rFonts w:ascii="Arial" w:hAnsi="Arial" w:cs="Arial"/>
        </w:rPr>
        <w:t>с заданной вероятностью» (</w:t>
      </w:r>
      <w:r w:rsidR="0073263F" w:rsidRPr="006D47B7">
        <w:rPr>
          <w:rFonts w:ascii="Arial" w:hAnsi="Arial" w:cs="Arial"/>
        </w:rPr>
        <w:t>см.</w:t>
      </w:r>
      <w:r w:rsidR="00C17E41" w:rsidRPr="006D47B7">
        <w:rPr>
          <w:rFonts w:ascii="Arial" w:hAnsi="Arial" w:cs="Arial"/>
        </w:rPr>
        <w:t xml:space="preserve"> 4.1</w:t>
      </w:r>
      <w:r w:rsidR="00FB1E56" w:rsidRPr="006D47B7">
        <w:rPr>
          <w:rFonts w:ascii="Arial" w:hAnsi="Arial" w:cs="Arial"/>
        </w:rPr>
        <w:t>2</w:t>
      </w:r>
      <w:r w:rsidR="00C17E41" w:rsidRPr="006D47B7">
        <w:rPr>
          <w:rFonts w:ascii="Arial" w:hAnsi="Arial" w:cs="Arial"/>
        </w:rPr>
        <w:t xml:space="preserve">) </w:t>
      </w:r>
      <w:r w:rsidR="00B549C3" w:rsidRPr="006D47B7">
        <w:rPr>
          <w:rFonts w:ascii="Arial" w:hAnsi="Arial" w:cs="Arial"/>
        </w:rPr>
        <w:t>будет находиться «дал</w:t>
      </w:r>
      <w:r w:rsidR="00B549C3" w:rsidRPr="006D47B7">
        <w:rPr>
          <w:rFonts w:ascii="Arial" w:hAnsi="Arial" w:cs="Arial"/>
        </w:rPr>
        <w:t>ь</w:t>
      </w:r>
      <w:r w:rsidR="00B549C3" w:rsidRPr="006D47B7">
        <w:rPr>
          <w:rFonts w:ascii="Arial" w:hAnsi="Arial" w:cs="Arial"/>
        </w:rPr>
        <w:t>ше» от измеренного значения</w:t>
      </w:r>
      <w:r w:rsidR="00D00033" w:rsidRPr="006D47B7">
        <w:rPr>
          <w:rFonts w:ascii="Arial" w:hAnsi="Arial" w:cs="Arial"/>
        </w:rPr>
        <w:t xml:space="preserve">, и </w:t>
      </w:r>
      <w:r w:rsidR="00FF63A6" w:rsidRPr="006D47B7">
        <w:rPr>
          <w:rFonts w:ascii="Arial" w:hAnsi="Arial" w:cs="Arial"/>
        </w:rPr>
        <w:t>с</w:t>
      </w:r>
      <w:proofErr w:type="gramEnd"/>
      <w:r w:rsidR="00FF63A6" w:rsidRPr="006D47B7">
        <w:rPr>
          <w:rFonts w:ascii="Arial" w:hAnsi="Arial" w:cs="Arial"/>
        </w:rPr>
        <w:t xml:space="preserve"> большей вероятностью можно утверждать, что измерение является менее точным</w:t>
      </w:r>
      <w:r w:rsidR="008A07CA" w:rsidRPr="006D47B7">
        <w:rPr>
          <w:rFonts w:ascii="Arial" w:hAnsi="Arial" w:cs="Arial"/>
        </w:rPr>
        <w:t>, и наоборот</w:t>
      </w:r>
      <w:r w:rsidR="00376979" w:rsidRPr="006D47B7">
        <w:rPr>
          <w:rFonts w:ascii="Arial" w:hAnsi="Arial" w:cs="Arial"/>
        </w:rPr>
        <w:t xml:space="preserve"> (</w:t>
      </w:r>
      <w:r w:rsidR="006F0758" w:rsidRPr="006D47B7">
        <w:rPr>
          <w:rFonts w:ascii="Arial" w:hAnsi="Arial" w:cs="Arial"/>
        </w:rPr>
        <w:t>о</w:t>
      </w:r>
      <w:r w:rsidR="00294CFC" w:rsidRPr="006D47B7">
        <w:rPr>
          <w:rFonts w:ascii="Arial" w:hAnsi="Arial" w:cs="Arial"/>
        </w:rPr>
        <w:t>пределить</w:t>
      </w:r>
      <w:r w:rsidR="006F0758" w:rsidRPr="006D47B7">
        <w:rPr>
          <w:rFonts w:ascii="Arial" w:hAnsi="Arial" w:cs="Arial"/>
        </w:rPr>
        <w:t xml:space="preserve"> </w:t>
      </w:r>
      <w:r w:rsidR="008A07CA" w:rsidRPr="006D47B7">
        <w:rPr>
          <w:rFonts w:ascii="Arial" w:hAnsi="Arial" w:cs="Arial"/>
        </w:rPr>
        <w:t xml:space="preserve">же </w:t>
      </w:r>
      <w:r w:rsidR="00E1400D" w:rsidRPr="006D47B7">
        <w:rPr>
          <w:rFonts w:ascii="Arial" w:hAnsi="Arial" w:cs="Arial"/>
        </w:rPr>
        <w:t xml:space="preserve">фактическое </w:t>
      </w:r>
      <w:r w:rsidR="006F0758" w:rsidRPr="006D47B7">
        <w:rPr>
          <w:rFonts w:ascii="Arial" w:hAnsi="Arial" w:cs="Arial"/>
        </w:rPr>
        <w:t>знач</w:t>
      </w:r>
      <w:r w:rsidR="006F0758" w:rsidRPr="006D47B7">
        <w:rPr>
          <w:rFonts w:ascii="Arial" w:hAnsi="Arial" w:cs="Arial"/>
        </w:rPr>
        <w:t>е</w:t>
      </w:r>
      <w:r w:rsidR="006F0758" w:rsidRPr="006D47B7">
        <w:rPr>
          <w:rFonts w:ascii="Arial" w:hAnsi="Arial" w:cs="Arial"/>
        </w:rPr>
        <w:t xml:space="preserve">ние разности между </w:t>
      </w:r>
      <w:r w:rsidR="00294CFC" w:rsidRPr="006D47B7">
        <w:rPr>
          <w:rFonts w:ascii="Arial" w:hAnsi="Arial" w:cs="Arial"/>
        </w:rPr>
        <w:t>и</w:t>
      </w:r>
      <w:r w:rsidR="00D00033" w:rsidRPr="006D47B7">
        <w:rPr>
          <w:rFonts w:ascii="Arial" w:hAnsi="Arial" w:cs="Arial"/>
        </w:rPr>
        <w:t>змеренн</w:t>
      </w:r>
      <w:r w:rsidR="006F0758" w:rsidRPr="006D47B7">
        <w:rPr>
          <w:rFonts w:ascii="Arial" w:hAnsi="Arial" w:cs="Arial"/>
        </w:rPr>
        <w:t>ым</w:t>
      </w:r>
      <w:r w:rsidR="00D00033" w:rsidRPr="006D47B7">
        <w:rPr>
          <w:rFonts w:ascii="Arial" w:hAnsi="Arial" w:cs="Arial"/>
        </w:rPr>
        <w:t xml:space="preserve"> значени</w:t>
      </w:r>
      <w:r w:rsidR="006F0758" w:rsidRPr="006D47B7">
        <w:rPr>
          <w:rFonts w:ascii="Arial" w:hAnsi="Arial" w:cs="Arial"/>
        </w:rPr>
        <w:t>ем</w:t>
      </w:r>
      <w:r w:rsidR="008A07CA" w:rsidRPr="006D47B7">
        <w:rPr>
          <w:rFonts w:ascii="Arial" w:hAnsi="Arial" w:cs="Arial"/>
        </w:rPr>
        <w:t xml:space="preserve"> в каждом конкретном эксперименте</w:t>
      </w:r>
      <w:r w:rsidR="008A3D99" w:rsidRPr="006D47B7">
        <w:rPr>
          <w:rFonts w:ascii="Arial" w:hAnsi="Arial" w:cs="Arial"/>
        </w:rPr>
        <w:t xml:space="preserve"> </w:t>
      </w:r>
      <w:r w:rsidR="006F0758" w:rsidRPr="006D47B7">
        <w:rPr>
          <w:rFonts w:ascii="Arial" w:hAnsi="Arial" w:cs="Arial"/>
        </w:rPr>
        <w:t>и истинным значением невозможно (</w:t>
      </w:r>
      <w:proofErr w:type="gramStart"/>
      <w:r w:rsidR="0073263F" w:rsidRPr="006D47B7">
        <w:rPr>
          <w:rFonts w:ascii="Arial" w:hAnsi="Arial" w:cs="Arial"/>
        </w:rPr>
        <w:t>см</w:t>
      </w:r>
      <w:proofErr w:type="gramEnd"/>
      <w:r w:rsidR="0073263F" w:rsidRPr="006D47B7">
        <w:rPr>
          <w:rFonts w:ascii="Arial" w:hAnsi="Arial" w:cs="Arial"/>
        </w:rPr>
        <w:t>.</w:t>
      </w:r>
      <w:r w:rsidR="006F0758" w:rsidRPr="006D47B7">
        <w:rPr>
          <w:rFonts w:ascii="Arial" w:hAnsi="Arial" w:cs="Arial"/>
        </w:rPr>
        <w:t xml:space="preserve"> 4.</w:t>
      </w:r>
      <w:r w:rsidR="003537D5" w:rsidRPr="006D47B7">
        <w:rPr>
          <w:rFonts w:ascii="Arial" w:hAnsi="Arial" w:cs="Arial"/>
        </w:rPr>
        <w:t>5</w:t>
      </w:r>
      <w:r w:rsidR="006F0758" w:rsidRPr="006D47B7">
        <w:rPr>
          <w:rFonts w:ascii="Arial" w:hAnsi="Arial" w:cs="Arial"/>
        </w:rPr>
        <w:t>)).</w:t>
      </w:r>
    </w:p>
    <w:p w:rsidR="001B507F" w:rsidRPr="006D47B7" w:rsidRDefault="002D284E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5.2.3 </w:t>
      </w:r>
      <w:r w:rsidR="005A405B" w:rsidRPr="006D47B7">
        <w:rPr>
          <w:rFonts w:ascii="Arial" w:hAnsi="Arial" w:cs="Arial"/>
        </w:rPr>
        <w:t>Погрешност</w:t>
      </w:r>
      <w:r w:rsidR="0031498E" w:rsidRPr="006D47B7">
        <w:rPr>
          <w:rFonts w:ascii="Arial" w:hAnsi="Arial" w:cs="Arial"/>
        </w:rPr>
        <w:t>ь</w:t>
      </w:r>
      <w:r w:rsidR="005A405B" w:rsidRPr="006D47B7">
        <w:rPr>
          <w:rFonts w:ascii="Arial" w:hAnsi="Arial" w:cs="Arial"/>
        </w:rPr>
        <w:t xml:space="preserve"> и неопределённость измерений имеют существенное знач</w:t>
      </w:r>
      <w:r w:rsidR="005A405B" w:rsidRPr="006D47B7">
        <w:rPr>
          <w:rFonts w:ascii="Arial" w:hAnsi="Arial" w:cs="Arial"/>
        </w:rPr>
        <w:t>е</w:t>
      </w:r>
      <w:r w:rsidR="005A405B" w:rsidRPr="006D47B7">
        <w:rPr>
          <w:rFonts w:ascii="Arial" w:hAnsi="Arial" w:cs="Arial"/>
        </w:rPr>
        <w:t>ние.</w:t>
      </w:r>
    </w:p>
    <w:p w:rsidR="00B3294E" w:rsidRPr="006D47B7" w:rsidRDefault="002C7AF6" w:rsidP="00507130">
      <w:pPr>
        <w:spacing w:line="360" w:lineRule="auto"/>
        <w:ind w:firstLine="510"/>
        <w:jc w:val="both"/>
        <w:rPr>
          <w:rFonts w:ascii="Arial" w:hAnsi="Arial" w:cs="Arial"/>
        </w:rPr>
      </w:pPr>
      <w:proofErr w:type="gramStart"/>
      <w:r w:rsidRPr="006D47B7">
        <w:rPr>
          <w:rFonts w:ascii="Arial" w:hAnsi="Arial" w:cs="Arial"/>
        </w:rPr>
        <w:lastRenderedPageBreak/>
        <w:t xml:space="preserve">В </w:t>
      </w:r>
      <w:r w:rsidR="00684EC7" w:rsidRPr="006D47B7">
        <w:rPr>
          <w:rFonts w:ascii="Arial" w:hAnsi="Arial" w:cs="Arial"/>
        </w:rPr>
        <w:t>общем</w:t>
      </w:r>
      <w:r w:rsidRPr="006D47B7">
        <w:rPr>
          <w:rFonts w:ascii="Arial" w:hAnsi="Arial" w:cs="Arial"/>
        </w:rPr>
        <w:t xml:space="preserve"> случае</w:t>
      </w:r>
      <w:r w:rsidR="0031498E" w:rsidRPr="006D47B7">
        <w:rPr>
          <w:rFonts w:ascii="Arial" w:hAnsi="Arial" w:cs="Arial"/>
        </w:rPr>
        <w:t>, при наличии нескольких измеренных значений и одного опо</w:t>
      </w:r>
      <w:r w:rsidR="0031498E" w:rsidRPr="006D47B7">
        <w:rPr>
          <w:rFonts w:ascii="Arial" w:hAnsi="Arial" w:cs="Arial"/>
        </w:rPr>
        <w:t>р</w:t>
      </w:r>
      <w:r w:rsidR="0031498E" w:rsidRPr="006D47B7">
        <w:rPr>
          <w:rFonts w:ascii="Arial" w:hAnsi="Arial" w:cs="Arial"/>
        </w:rPr>
        <w:t>ного значения,</w:t>
      </w:r>
      <w:r w:rsidR="000531CB" w:rsidRPr="006D47B7">
        <w:rPr>
          <w:rFonts w:ascii="Arial" w:hAnsi="Arial" w:cs="Arial"/>
        </w:rPr>
        <w:t xml:space="preserve"> </w:t>
      </w:r>
      <w:r w:rsidRPr="006D47B7">
        <w:rPr>
          <w:rFonts w:ascii="Arial" w:hAnsi="Arial" w:cs="Arial"/>
        </w:rPr>
        <w:t xml:space="preserve">необходимо анализировать, как соотносятся </w:t>
      </w:r>
      <w:r w:rsidR="00B3294E" w:rsidRPr="006D47B7">
        <w:rPr>
          <w:rFonts w:ascii="Arial" w:hAnsi="Arial" w:cs="Arial"/>
        </w:rPr>
        <w:t xml:space="preserve">абсолютные значения </w:t>
      </w:r>
      <w:r w:rsidRPr="006D47B7">
        <w:rPr>
          <w:rFonts w:ascii="Arial" w:hAnsi="Arial" w:cs="Arial"/>
        </w:rPr>
        <w:t>погрешност</w:t>
      </w:r>
      <w:r w:rsidR="00B3294E" w:rsidRPr="006D47B7">
        <w:rPr>
          <w:rFonts w:ascii="Arial" w:hAnsi="Arial" w:cs="Arial"/>
        </w:rPr>
        <w:t>ей</w:t>
      </w:r>
      <w:r w:rsidRPr="006D47B7">
        <w:rPr>
          <w:rFonts w:ascii="Arial" w:hAnsi="Arial" w:cs="Arial"/>
        </w:rPr>
        <w:t xml:space="preserve"> между собой</w:t>
      </w:r>
      <w:r w:rsidR="0031498E" w:rsidRPr="006D47B7">
        <w:rPr>
          <w:rFonts w:ascii="Arial" w:hAnsi="Arial" w:cs="Arial"/>
        </w:rPr>
        <w:t xml:space="preserve"> и</w:t>
      </w:r>
      <w:r w:rsidR="00E6383B" w:rsidRPr="006D47B7">
        <w:rPr>
          <w:rFonts w:ascii="Arial" w:hAnsi="Arial" w:cs="Arial"/>
        </w:rPr>
        <w:t xml:space="preserve"> </w:t>
      </w:r>
      <w:r w:rsidR="00B3294E" w:rsidRPr="006D47B7">
        <w:rPr>
          <w:rFonts w:ascii="Arial" w:hAnsi="Arial" w:cs="Arial"/>
        </w:rPr>
        <w:t>с расширенной неопределенностью измерений, св</w:t>
      </w:r>
      <w:r w:rsidR="00B3294E" w:rsidRPr="006D47B7">
        <w:rPr>
          <w:rFonts w:ascii="Arial" w:hAnsi="Arial" w:cs="Arial"/>
        </w:rPr>
        <w:t>я</w:t>
      </w:r>
      <w:r w:rsidR="00B3294E" w:rsidRPr="006D47B7">
        <w:rPr>
          <w:rFonts w:ascii="Arial" w:hAnsi="Arial" w:cs="Arial"/>
        </w:rPr>
        <w:t>занной с имеющимся опорным значением, имеют ли погрешности одинаковые или противоположные знаки,</w:t>
      </w:r>
      <w:r w:rsidR="000531CB" w:rsidRPr="006D47B7">
        <w:rPr>
          <w:rFonts w:ascii="Arial" w:hAnsi="Arial" w:cs="Arial"/>
        </w:rPr>
        <w:t xml:space="preserve"> каков уровень доверия, соответствующий данной расш</w:t>
      </w:r>
      <w:r w:rsidR="000531CB" w:rsidRPr="006D47B7">
        <w:rPr>
          <w:rFonts w:ascii="Arial" w:hAnsi="Arial" w:cs="Arial"/>
        </w:rPr>
        <w:t>и</w:t>
      </w:r>
      <w:r w:rsidR="000531CB" w:rsidRPr="006D47B7">
        <w:rPr>
          <w:rFonts w:ascii="Arial" w:hAnsi="Arial" w:cs="Arial"/>
        </w:rPr>
        <w:t>ренной неопределенности измерений.</w:t>
      </w:r>
      <w:proofErr w:type="gramEnd"/>
    </w:p>
    <w:p w:rsidR="00CA13C8" w:rsidRPr="006D47B7" w:rsidRDefault="004F7B01" w:rsidP="00507130">
      <w:pPr>
        <w:spacing w:line="360" w:lineRule="auto"/>
        <w:ind w:firstLine="510"/>
        <w:jc w:val="both"/>
        <w:rPr>
          <w:rFonts w:ascii="Arial" w:hAnsi="Arial" w:cs="Arial"/>
        </w:rPr>
      </w:pPr>
      <w:proofErr w:type="gramStart"/>
      <w:r w:rsidRPr="006D47B7">
        <w:rPr>
          <w:rFonts w:ascii="Arial" w:hAnsi="Arial" w:cs="Arial"/>
        </w:rPr>
        <w:t>Так, если предположить</w:t>
      </w:r>
      <w:r w:rsidR="00D64529" w:rsidRPr="006D47B7">
        <w:rPr>
          <w:rFonts w:ascii="Arial" w:hAnsi="Arial" w:cs="Arial"/>
        </w:rPr>
        <w:t>, что погрешности измерений имеют один знак, их абс</w:t>
      </w:r>
      <w:r w:rsidR="00D64529" w:rsidRPr="006D47B7">
        <w:rPr>
          <w:rFonts w:ascii="Arial" w:hAnsi="Arial" w:cs="Arial"/>
        </w:rPr>
        <w:t>о</w:t>
      </w:r>
      <w:r w:rsidR="00D64529" w:rsidRPr="006D47B7">
        <w:rPr>
          <w:rFonts w:ascii="Arial" w:hAnsi="Arial" w:cs="Arial"/>
        </w:rPr>
        <w:t>лютные значения превышают вышеназванную расширенную неопределенность и</w:t>
      </w:r>
      <w:r w:rsidR="00D64529" w:rsidRPr="006D47B7">
        <w:rPr>
          <w:rFonts w:ascii="Arial" w:hAnsi="Arial" w:cs="Arial"/>
        </w:rPr>
        <w:t>з</w:t>
      </w:r>
      <w:r w:rsidR="00D64529" w:rsidRPr="006D47B7">
        <w:rPr>
          <w:rFonts w:ascii="Arial" w:hAnsi="Arial" w:cs="Arial"/>
        </w:rPr>
        <w:t>мерений, соотве</w:t>
      </w:r>
      <w:r w:rsidR="00D44AC1" w:rsidRPr="006D47B7">
        <w:rPr>
          <w:rFonts w:ascii="Arial" w:hAnsi="Arial" w:cs="Arial"/>
        </w:rPr>
        <w:t>тствующую уровню доверия 100 % (</w:t>
      </w:r>
      <w:r w:rsidRPr="006D47B7">
        <w:rPr>
          <w:rFonts w:ascii="Arial" w:hAnsi="Arial" w:cs="Arial"/>
        </w:rPr>
        <w:t xml:space="preserve">что означает, что </w:t>
      </w:r>
      <w:r w:rsidR="0031498E" w:rsidRPr="006D47B7">
        <w:rPr>
          <w:rFonts w:ascii="Arial" w:hAnsi="Arial" w:cs="Arial"/>
        </w:rPr>
        <w:t>сравниваемые</w:t>
      </w:r>
      <w:r w:rsidRPr="006D47B7">
        <w:rPr>
          <w:rFonts w:ascii="Arial" w:hAnsi="Arial" w:cs="Arial"/>
        </w:rPr>
        <w:t xml:space="preserve"> измеренны</w:t>
      </w:r>
      <w:r w:rsidR="0031498E" w:rsidRPr="006D47B7">
        <w:rPr>
          <w:rFonts w:ascii="Arial" w:hAnsi="Arial" w:cs="Arial"/>
        </w:rPr>
        <w:t>е</w:t>
      </w:r>
      <w:r w:rsidRPr="006D47B7">
        <w:rPr>
          <w:rFonts w:ascii="Arial" w:hAnsi="Arial" w:cs="Arial"/>
        </w:rPr>
        <w:t xml:space="preserve"> значения находятся на шкале величины </w:t>
      </w:r>
      <w:r w:rsidR="00FB1E56" w:rsidRPr="006D47B7">
        <w:rPr>
          <w:rFonts w:ascii="Arial" w:hAnsi="Arial" w:cs="Arial"/>
        </w:rPr>
        <w:t>(см. 4.13)</w:t>
      </w:r>
      <w:r w:rsidR="00317935" w:rsidRPr="006D47B7">
        <w:rPr>
          <w:rFonts w:ascii="Arial" w:hAnsi="Arial" w:cs="Arial"/>
        </w:rPr>
        <w:t xml:space="preserve"> </w:t>
      </w:r>
      <w:r w:rsidRPr="006D47B7">
        <w:rPr>
          <w:rFonts w:ascii="Arial" w:hAnsi="Arial" w:cs="Arial"/>
        </w:rPr>
        <w:t>«по одну сторон</w:t>
      </w:r>
      <w:r w:rsidR="00317935" w:rsidRPr="006D47B7">
        <w:rPr>
          <w:rFonts w:ascii="Arial" w:hAnsi="Arial" w:cs="Arial"/>
        </w:rPr>
        <w:t>у</w:t>
      </w:r>
      <w:r w:rsidRPr="006D47B7">
        <w:rPr>
          <w:rFonts w:ascii="Arial" w:hAnsi="Arial" w:cs="Arial"/>
        </w:rPr>
        <w:t>»</w:t>
      </w:r>
      <w:r w:rsidR="00317935" w:rsidRPr="006D47B7">
        <w:rPr>
          <w:rFonts w:ascii="Arial" w:hAnsi="Arial" w:cs="Arial"/>
        </w:rPr>
        <w:t xml:space="preserve"> как от опорного значения, так и любого из возможных истинных значений</w:t>
      </w:r>
      <w:r w:rsidR="00CA13C8" w:rsidRPr="006D47B7">
        <w:rPr>
          <w:rFonts w:ascii="Arial" w:hAnsi="Arial" w:cs="Arial"/>
        </w:rPr>
        <w:t xml:space="preserve"> величины, с</w:t>
      </w:r>
      <w:r w:rsidR="00CA13C8" w:rsidRPr="006D47B7">
        <w:rPr>
          <w:rFonts w:ascii="Arial" w:hAnsi="Arial" w:cs="Arial"/>
        </w:rPr>
        <w:t>о</w:t>
      </w:r>
      <w:r w:rsidR="00CA13C8" w:rsidRPr="006D47B7">
        <w:rPr>
          <w:rFonts w:ascii="Arial" w:hAnsi="Arial" w:cs="Arial"/>
        </w:rPr>
        <w:t>вокупность которых</w:t>
      </w:r>
      <w:r w:rsidR="0073263F" w:rsidRPr="006D47B7">
        <w:rPr>
          <w:rFonts w:ascii="Arial" w:hAnsi="Arial" w:cs="Arial"/>
        </w:rPr>
        <w:t xml:space="preserve"> определяется интервалом охвата</w:t>
      </w:r>
      <w:r w:rsidR="00CA13C8" w:rsidRPr="006D47B7">
        <w:rPr>
          <w:rFonts w:ascii="Arial" w:hAnsi="Arial" w:cs="Arial"/>
        </w:rPr>
        <w:t xml:space="preserve">), то </w:t>
      </w:r>
      <w:r w:rsidR="0031498E" w:rsidRPr="006D47B7">
        <w:rPr>
          <w:rFonts w:ascii="Arial" w:hAnsi="Arial" w:cs="Arial"/>
        </w:rPr>
        <w:t>уместно</w:t>
      </w:r>
      <w:r w:rsidR="00CA13C8" w:rsidRPr="006D47B7">
        <w:rPr>
          <w:rFonts w:ascii="Arial" w:hAnsi="Arial" w:cs="Arial"/>
        </w:rPr>
        <w:t xml:space="preserve"> утверждение, что измерение является более</w:t>
      </w:r>
      <w:proofErr w:type="gramEnd"/>
      <w:r w:rsidR="00CA13C8" w:rsidRPr="006D47B7">
        <w:rPr>
          <w:rFonts w:ascii="Arial" w:hAnsi="Arial" w:cs="Arial"/>
        </w:rPr>
        <w:t xml:space="preserve"> </w:t>
      </w:r>
      <w:proofErr w:type="gramStart"/>
      <w:r w:rsidR="00CA13C8" w:rsidRPr="006D47B7">
        <w:rPr>
          <w:rFonts w:ascii="Arial" w:hAnsi="Arial" w:cs="Arial"/>
        </w:rPr>
        <w:t>точным</w:t>
      </w:r>
      <w:proofErr w:type="gramEnd"/>
      <w:r w:rsidR="00CA13C8" w:rsidRPr="006D47B7">
        <w:rPr>
          <w:rFonts w:ascii="Arial" w:hAnsi="Arial" w:cs="Arial"/>
        </w:rPr>
        <w:t>, если оно имеет меньшую погрешность измер</w:t>
      </w:r>
      <w:r w:rsidR="00CA13C8" w:rsidRPr="006D47B7">
        <w:rPr>
          <w:rFonts w:ascii="Arial" w:hAnsi="Arial" w:cs="Arial"/>
        </w:rPr>
        <w:t>е</w:t>
      </w:r>
      <w:r w:rsidR="00CA13C8" w:rsidRPr="006D47B7">
        <w:rPr>
          <w:rFonts w:ascii="Arial" w:hAnsi="Arial" w:cs="Arial"/>
        </w:rPr>
        <w:t xml:space="preserve">ния. </w:t>
      </w:r>
    </w:p>
    <w:p w:rsidR="00764BC8" w:rsidRPr="006D47B7" w:rsidRDefault="00764BC8" w:rsidP="00507130">
      <w:pPr>
        <w:spacing w:line="360" w:lineRule="auto"/>
        <w:ind w:firstLine="510"/>
        <w:jc w:val="both"/>
        <w:rPr>
          <w:rFonts w:ascii="Arial" w:hAnsi="Arial" w:cs="Arial"/>
        </w:rPr>
      </w:pPr>
      <w:r w:rsidRPr="006D47B7">
        <w:rPr>
          <w:rFonts w:ascii="Arial" w:hAnsi="Arial" w:cs="Arial"/>
        </w:rPr>
        <w:t xml:space="preserve">При иной вероятности охвата, наличии у погрешностей </w:t>
      </w:r>
      <w:r w:rsidR="00A067F7" w:rsidRPr="006D47B7">
        <w:rPr>
          <w:rFonts w:ascii="Arial" w:hAnsi="Arial" w:cs="Arial"/>
        </w:rPr>
        <w:t>измерений противоп</w:t>
      </w:r>
      <w:r w:rsidR="00A067F7" w:rsidRPr="006D47B7">
        <w:rPr>
          <w:rFonts w:ascii="Arial" w:hAnsi="Arial" w:cs="Arial"/>
        </w:rPr>
        <w:t>о</w:t>
      </w:r>
      <w:r w:rsidR="00A067F7" w:rsidRPr="006D47B7">
        <w:rPr>
          <w:rFonts w:ascii="Arial" w:hAnsi="Arial" w:cs="Arial"/>
        </w:rPr>
        <w:t xml:space="preserve">ложных знаков, </w:t>
      </w:r>
      <w:r w:rsidRPr="006D47B7">
        <w:rPr>
          <w:rFonts w:ascii="Arial" w:hAnsi="Arial" w:cs="Arial"/>
        </w:rPr>
        <w:t>других соотношениях погрешностей и неопределенности измерений утверждение о большей или меньшей точности измерений (с той или иной вероятн</w:t>
      </w:r>
      <w:r w:rsidRPr="006D47B7">
        <w:rPr>
          <w:rFonts w:ascii="Arial" w:hAnsi="Arial" w:cs="Arial"/>
        </w:rPr>
        <w:t>о</w:t>
      </w:r>
      <w:r w:rsidRPr="006D47B7">
        <w:rPr>
          <w:rFonts w:ascii="Arial" w:hAnsi="Arial" w:cs="Arial"/>
        </w:rPr>
        <w:t>стью) возможно лишь после проведения дополнительных исследований в каждом конкретном случае.</w:t>
      </w:r>
    </w:p>
    <w:p w:rsidR="002C1469" w:rsidRPr="006D47B7" w:rsidRDefault="002C1469" w:rsidP="00087CEC">
      <w:pPr>
        <w:spacing w:line="360" w:lineRule="auto"/>
        <w:ind w:firstLine="510"/>
        <w:jc w:val="both"/>
        <w:rPr>
          <w:rFonts w:ascii="Arial" w:hAnsi="Arial" w:cs="Arial"/>
          <w:b/>
          <w:lang w:eastAsia="fr-FR"/>
        </w:rPr>
      </w:pPr>
    </w:p>
    <w:p w:rsidR="00AE4435" w:rsidRPr="006D47B7" w:rsidRDefault="009D5D91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  <w:r w:rsidRPr="006D47B7">
        <w:rPr>
          <w:rFonts w:ascii="Arial" w:hAnsi="Arial" w:cs="Arial"/>
          <w:b/>
          <w:bCs/>
        </w:rPr>
        <w:t>5.3</w:t>
      </w:r>
      <w:r w:rsidR="00AE4435" w:rsidRPr="006D47B7">
        <w:rPr>
          <w:rFonts w:ascii="Arial" w:hAnsi="Arial" w:cs="Arial"/>
          <w:b/>
          <w:bCs/>
        </w:rPr>
        <w:t xml:space="preserve"> Погрешность неизвестна</w:t>
      </w:r>
      <w:r w:rsidRPr="006D47B7">
        <w:rPr>
          <w:rFonts w:ascii="Arial" w:hAnsi="Arial" w:cs="Arial"/>
          <w:b/>
          <w:bCs/>
        </w:rPr>
        <w:t xml:space="preserve"> </w:t>
      </w:r>
    </w:p>
    <w:p w:rsidR="002C1469" w:rsidRPr="006D47B7" w:rsidRDefault="002C1469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727EF8" w:rsidRPr="006D47B7" w:rsidRDefault="00727EF8" w:rsidP="002C1469">
      <w:pPr>
        <w:widowControl w:val="0"/>
        <w:spacing w:line="360" w:lineRule="auto"/>
        <w:ind w:firstLine="567"/>
        <w:jc w:val="both"/>
        <w:rPr>
          <w:rFonts w:ascii="Arial" w:hAnsi="Arial" w:cs="Arial"/>
          <w:lang w:eastAsia="fr-FR"/>
        </w:rPr>
      </w:pPr>
      <w:r w:rsidRPr="006D47B7">
        <w:rPr>
          <w:rFonts w:ascii="Arial" w:hAnsi="Arial" w:cs="Arial"/>
          <w:lang w:eastAsia="fr-FR"/>
        </w:rPr>
        <w:t>При отсутствии опорного значения, когда погрешность не может быть опред</w:t>
      </w:r>
      <w:r w:rsidRPr="006D47B7">
        <w:rPr>
          <w:rFonts w:ascii="Arial" w:hAnsi="Arial" w:cs="Arial"/>
          <w:lang w:eastAsia="fr-FR"/>
        </w:rPr>
        <w:t>е</w:t>
      </w:r>
      <w:r w:rsidRPr="006D47B7">
        <w:rPr>
          <w:rFonts w:ascii="Arial" w:hAnsi="Arial" w:cs="Arial"/>
          <w:lang w:eastAsia="fr-FR"/>
        </w:rPr>
        <w:t>лена</w:t>
      </w:r>
      <w:r w:rsidR="00C631C8" w:rsidRPr="006D47B7">
        <w:rPr>
          <w:rFonts w:ascii="Arial" w:hAnsi="Arial" w:cs="Arial"/>
          <w:lang w:eastAsia="fr-FR"/>
        </w:rPr>
        <w:t>, точность измерений может хара</w:t>
      </w:r>
      <w:r w:rsidR="00067565" w:rsidRPr="006D47B7">
        <w:rPr>
          <w:rFonts w:ascii="Arial" w:hAnsi="Arial" w:cs="Arial"/>
          <w:lang w:eastAsia="fr-FR"/>
        </w:rPr>
        <w:t>ктеризоваться неопределенностью, связанной с измеренным значением.</w:t>
      </w:r>
    </w:p>
    <w:p w:rsidR="00067565" w:rsidRPr="006D47B7" w:rsidRDefault="00067565" w:rsidP="00067565">
      <w:pPr>
        <w:spacing w:line="360" w:lineRule="auto"/>
        <w:ind w:firstLine="510"/>
        <w:jc w:val="both"/>
        <w:rPr>
          <w:rFonts w:ascii="Arial" w:hAnsi="Arial" w:cs="Arial"/>
          <w:lang w:eastAsia="fr-FR"/>
        </w:rPr>
      </w:pPr>
      <w:proofErr w:type="gramStart"/>
      <w:r w:rsidRPr="006D47B7">
        <w:rPr>
          <w:rFonts w:ascii="Arial" w:hAnsi="Arial" w:cs="Arial"/>
          <w:lang w:eastAsia="fr-FR"/>
        </w:rPr>
        <w:t>Чем больше расширенная неопределенность измерений одной и той же вел</w:t>
      </w:r>
      <w:r w:rsidRPr="006D47B7">
        <w:rPr>
          <w:rFonts w:ascii="Arial" w:hAnsi="Arial" w:cs="Arial"/>
          <w:lang w:eastAsia="fr-FR"/>
        </w:rPr>
        <w:t>и</w:t>
      </w:r>
      <w:r w:rsidRPr="006D47B7">
        <w:rPr>
          <w:rFonts w:ascii="Arial" w:hAnsi="Arial" w:cs="Arial"/>
          <w:lang w:eastAsia="fr-FR"/>
        </w:rPr>
        <w:t>чины при заданной вероятности охвата, тем с большей вероятностью можно утве</w:t>
      </w:r>
      <w:r w:rsidRPr="006D47B7">
        <w:rPr>
          <w:rFonts w:ascii="Arial" w:hAnsi="Arial" w:cs="Arial"/>
          <w:lang w:eastAsia="fr-FR"/>
        </w:rPr>
        <w:t>р</w:t>
      </w:r>
      <w:r w:rsidRPr="006D47B7">
        <w:rPr>
          <w:rFonts w:ascii="Arial" w:hAnsi="Arial" w:cs="Arial"/>
          <w:lang w:eastAsia="fr-FR"/>
        </w:rPr>
        <w:t>ждать, что измерение является менее точным, и наоборот (определить же фактич</w:t>
      </w:r>
      <w:r w:rsidRPr="006D47B7">
        <w:rPr>
          <w:rFonts w:ascii="Arial" w:hAnsi="Arial" w:cs="Arial"/>
          <w:lang w:eastAsia="fr-FR"/>
        </w:rPr>
        <w:t>е</w:t>
      </w:r>
      <w:r w:rsidRPr="006D47B7">
        <w:rPr>
          <w:rFonts w:ascii="Arial" w:hAnsi="Arial" w:cs="Arial"/>
          <w:lang w:eastAsia="fr-FR"/>
        </w:rPr>
        <w:t>ское значение разности между измеренным значением в каждом конкретном эксп</w:t>
      </w:r>
      <w:r w:rsidRPr="006D47B7">
        <w:rPr>
          <w:rFonts w:ascii="Arial" w:hAnsi="Arial" w:cs="Arial"/>
          <w:lang w:eastAsia="fr-FR"/>
        </w:rPr>
        <w:t>е</w:t>
      </w:r>
      <w:r w:rsidRPr="006D47B7">
        <w:rPr>
          <w:rFonts w:ascii="Arial" w:hAnsi="Arial" w:cs="Arial"/>
          <w:lang w:eastAsia="fr-FR"/>
        </w:rPr>
        <w:t>рименте и истинным значением невозможно (см. 4.5)).</w:t>
      </w:r>
      <w:proofErr w:type="gramEnd"/>
    </w:p>
    <w:p w:rsidR="00686EF9" w:rsidRPr="006D47B7" w:rsidRDefault="00686EF9" w:rsidP="00087CEC">
      <w:pPr>
        <w:spacing w:line="360" w:lineRule="auto"/>
        <w:ind w:firstLine="510"/>
        <w:jc w:val="both"/>
        <w:rPr>
          <w:rFonts w:ascii="Arial" w:hAnsi="Arial" w:cs="Arial"/>
          <w:b/>
          <w:bCs/>
          <w:sz w:val="28"/>
        </w:rPr>
      </w:pPr>
    </w:p>
    <w:p w:rsidR="00430D37" w:rsidRPr="006D47B7" w:rsidRDefault="00FD172B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b/>
          <w:bCs/>
          <w:sz w:val="28"/>
        </w:rPr>
        <w:lastRenderedPageBreak/>
        <w:t>6</w:t>
      </w:r>
      <w:r w:rsidR="00430D37" w:rsidRPr="006D47B7">
        <w:rPr>
          <w:rFonts w:ascii="Arial" w:hAnsi="Arial" w:cs="Arial"/>
          <w:b/>
          <w:bCs/>
          <w:sz w:val="28"/>
        </w:rPr>
        <w:t xml:space="preserve"> Рекомендации по корректному применению понятий</w:t>
      </w:r>
      <w:r w:rsidR="004078CC" w:rsidRPr="006D47B7">
        <w:rPr>
          <w:rFonts w:ascii="Arial" w:hAnsi="Arial" w:cs="Arial"/>
          <w:b/>
          <w:bCs/>
          <w:sz w:val="28"/>
        </w:rPr>
        <w:t xml:space="preserve"> «</w:t>
      </w:r>
      <w:r w:rsidR="008318E7" w:rsidRPr="006D47B7">
        <w:rPr>
          <w:rFonts w:ascii="Arial" w:hAnsi="Arial" w:cs="Arial"/>
          <w:b/>
          <w:bCs/>
          <w:sz w:val="28"/>
        </w:rPr>
        <w:t xml:space="preserve">погрешность </w:t>
      </w:r>
      <w:r w:rsidR="004078CC" w:rsidRPr="006D47B7">
        <w:rPr>
          <w:rFonts w:ascii="Arial" w:hAnsi="Arial" w:cs="Arial"/>
          <w:b/>
          <w:bCs/>
          <w:sz w:val="28"/>
        </w:rPr>
        <w:t>изме</w:t>
      </w:r>
      <w:r w:rsidR="009D13EA" w:rsidRPr="006D47B7">
        <w:rPr>
          <w:rFonts w:ascii="Arial" w:hAnsi="Arial" w:cs="Arial"/>
          <w:b/>
          <w:bCs/>
          <w:sz w:val="28"/>
        </w:rPr>
        <w:t>р</w:t>
      </w:r>
      <w:r w:rsidR="004078CC" w:rsidRPr="006D47B7">
        <w:rPr>
          <w:rFonts w:ascii="Arial" w:hAnsi="Arial" w:cs="Arial"/>
          <w:b/>
          <w:bCs/>
          <w:sz w:val="28"/>
        </w:rPr>
        <w:t xml:space="preserve">ения» </w:t>
      </w:r>
      <w:r w:rsidR="008318E7" w:rsidRPr="006D47B7">
        <w:rPr>
          <w:rFonts w:ascii="Arial" w:hAnsi="Arial" w:cs="Arial"/>
          <w:b/>
          <w:bCs/>
          <w:sz w:val="28"/>
        </w:rPr>
        <w:t xml:space="preserve">и </w:t>
      </w:r>
      <w:r w:rsidR="004078CC" w:rsidRPr="006D47B7">
        <w:rPr>
          <w:rFonts w:ascii="Arial" w:hAnsi="Arial" w:cs="Arial"/>
          <w:b/>
          <w:bCs/>
          <w:sz w:val="28"/>
        </w:rPr>
        <w:t>«</w:t>
      </w:r>
      <w:r w:rsidR="00430D37" w:rsidRPr="006D47B7">
        <w:rPr>
          <w:rFonts w:ascii="Arial" w:hAnsi="Arial" w:cs="Arial"/>
          <w:b/>
          <w:bCs/>
          <w:sz w:val="28"/>
        </w:rPr>
        <w:t>неопределенность</w:t>
      </w:r>
      <w:r w:rsidR="004078CC" w:rsidRPr="006D47B7">
        <w:rPr>
          <w:rFonts w:ascii="Arial" w:hAnsi="Arial" w:cs="Arial"/>
          <w:b/>
          <w:bCs/>
          <w:sz w:val="28"/>
        </w:rPr>
        <w:t xml:space="preserve"> измерения»</w:t>
      </w:r>
    </w:p>
    <w:p w:rsidR="00087CEC" w:rsidRPr="006D47B7" w:rsidRDefault="00087CEC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4078CC" w:rsidRPr="006D47B7" w:rsidRDefault="00FD172B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  <w:r w:rsidRPr="006D47B7">
        <w:rPr>
          <w:rFonts w:ascii="Arial" w:hAnsi="Arial" w:cs="Arial"/>
          <w:b/>
          <w:bCs/>
        </w:rPr>
        <w:t>6</w:t>
      </w:r>
      <w:r w:rsidR="004078CC" w:rsidRPr="006D47B7">
        <w:rPr>
          <w:rFonts w:ascii="Arial" w:hAnsi="Arial" w:cs="Arial"/>
          <w:b/>
          <w:bCs/>
        </w:rPr>
        <w:t>.1 Применение понятий «погрешность</w:t>
      </w:r>
      <w:r w:rsidR="009D13EA" w:rsidRPr="006D47B7">
        <w:rPr>
          <w:rFonts w:ascii="Arial" w:hAnsi="Arial" w:cs="Arial"/>
          <w:b/>
          <w:bCs/>
        </w:rPr>
        <w:t xml:space="preserve"> </w:t>
      </w:r>
      <w:r w:rsidR="00C530C6" w:rsidRPr="006D47B7">
        <w:rPr>
          <w:rFonts w:ascii="Arial" w:hAnsi="Arial" w:cs="Arial"/>
          <w:b/>
          <w:bCs/>
        </w:rPr>
        <w:t>измерения</w:t>
      </w:r>
      <w:r w:rsidR="004078CC" w:rsidRPr="006D47B7">
        <w:rPr>
          <w:rFonts w:ascii="Arial" w:hAnsi="Arial" w:cs="Arial"/>
          <w:b/>
          <w:bCs/>
        </w:rPr>
        <w:t>» и «неопределенность</w:t>
      </w:r>
      <w:r w:rsidR="00D05E48" w:rsidRPr="006D47B7">
        <w:rPr>
          <w:rFonts w:ascii="Arial" w:hAnsi="Arial" w:cs="Arial"/>
          <w:b/>
          <w:bCs/>
        </w:rPr>
        <w:t xml:space="preserve"> измерений</w:t>
      </w:r>
      <w:r w:rsidR="004078CC" w:rsidRPr="006D47B7">
        <w:rPr>
          <w:rFonts w:ascii="Arial" w:hAnsi="Arial" w:cs="Arial"/>
          <w:b/>
          <w:bCs/>
        </w:rPr>
        <w:t>» в конкретных метро</w:t>
      </w:r>
      <w:r w:rsidR="00CA756C" w:rsidRPr="006D47B7">
        <w:rPr>
          <w:rFonts w:ascii="Arial" w:hAnsi="Arial" w:cs="Arial"/>
          <w:b/>
          <w:bCs/>
        </w:rPr>
        <w:t>логических ситуациях</w:t>
      </w:r>
      <w:r w:rsidR="004078CC" w:rsidRPr="006D47B7">
        <w:rPr>
          <w:rFonts w:ascii="Arial" w:hAnsi="Arial" w:cs="Arial"/>
          <w:b/>
          <w:bCs/>
        </w:rPr>
        <w:t xml:space="preserve"> </w:t>
      </w:r>
    </w:p>
    <w:p w:rsidR="00087CEC" w:rsidRPr="006D47B7" w:rsidRDefault="00087CEC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BC0DAC" w:rsidRPr="006D47B7" w:rsidRDefault="00FD172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6</w:t>
      </w:r>
      <w:r w:rsidR="004078CC" w:rsidRPr="006D47B7">
        <w:rPr>
          <w:rFonts w:ascii="Arial" w:hAnsi="Arial" w:cs="Arial"/>
          <w:szCs w:val="20"/>
        </w:rPr>
        <w:t>.1.1</w:t>
      </w:r>
      <w:r w:rsidR="00D350E9" w:rsidRPr="006D47B7">
        <w:rPr>
          <w:rFonts w:ascii="Arial" w:hAnsi="Arial" w:cs="Arial"/>
          <w:szCs w:val="20"/>
        </w:rPr>
        <w:t xml:space="preserve"> </w:t>
      </w:r>
      <w:r w:rsidR="00C81427" w:rsidRPr="006D47B7">
        <w:rPr>
          <w:rFonts w:ascii="Arial" w:hAnsi="Arial" w:cs="Arial"/>
          <w:szCs w:val="20"/>
        </w:rPr>
        <w:t>Выполнение измерений</w:t>
      </w:r>
      <w:r w:rsidR="00BC0DAC" w:rsidRPr="006D47B7">
        <w:rPr>
          <w:rFonts w:ascii="Arial" w:hAnsi="Arial" w:cs="Arial"/>
          <w:szCs w:val="20"/>
        </w:rPr>
        <w:t xml:space="preserve"> </w:t>
      </w:r>
      <w:r w:rsidR="00765BCA" w:rsidRPr="006D47B7">
        <w:rPr>
          <w:rFonts w:ascii="Arial" w:hAnsi="Arial" w:cs="Arial"/>
          <w:szCs w:val="20"/>
        </w:rPr>
        <w:t xml:space="preserve">по методикам </w:t>
      </w:r>
      <w:r w:rsidR="00C81427" w:rsidRPr="006D47B7">
        <w:rPr>
          <w:rFonts w:ascii="Arial" w:hAnsi="Arial" w:cs="Arial"/>
          <w:szCs w:val="20"/>
        </w:rPr>
        <w:t>измерений</w:t>
      </w:r>
      <w:r w:rsidR="00BC0DAC" w:rsidRPr="006D47B7">
        <w:rPr>
          <w:rFonts w:ascii="Arial" w:hAnsi="Arial" w:cs="Arial"/>
          <w:szCs w:val="20"/>
        </w:rPr>
        <w:t xml:space="preserve"> при отсутствии опорного значения измеряемой величины</w:t>
      </w:r>
    </w:p>
    <w:p w:rsidR="00B93604" w:rsidRPr="006D47B7" w:rsidRDefault="00C81427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 xml:space="preserve">Применение понятия «погрешность измерения» </w:t>
      </w:r>
      <w:r w:rsidR="009C345E" w:rsidRPr="006D47B7">
        <w:rPr>
          <w:rFonts w:ascii="Arial" w:hAnsi="Arial" w:cs="Arial"/>
          <w:szCs w:val="20"/>
        </w:rPr>
        <w:t xml:space="preserve">в данной ситуации </w:t>
      </w:r>
      <w:r w:rsidRPr="006D47B7">
        <w:rPr>
          <w:rFonts w:ascii="Arial" w:hAnsi="Arial" w:cs="Arial"/>
          <w:szCs w:val="20"/>
        </w:rPr>
        <w:t>невозможно, так как</w:t>
      </w:r>
      <w:r w:rsidR="00D350E9" w:rsidRPr="006D47B7">
        <w:rPr>
          <w:rFonts w:ascii="Arial" w:hAnsi="Arial" w:cs="Arial"/>
          <w:szCs w:val="20"/>
        </w:rPr>
        <w:t xml:space="preserve"> на практике </w:t>
      </w:r>
      <w:r w:rsidR="00F02FF0" w:rsidRPr="006D47B7">
        <w:rPr>
          <w:rFonts w:ascii="Arial" w:hAnsi="Arial" w:cs="Arial"/>
          <w:szCs w:val="20"/>
        </w:rPr>
        <w:t>погрешност</w:t>
      </w:r>
      <w:r w:rsidR="00CC4F48" w:rsidRPr="006D47B7">
        <w:rPr>
          <w:rFonts w:ascii="Arial" w:hAnsi="Arial" w:cs="Arial"/>
          <w:szCs w:val="20"/>
        </w:rPr>
        <w:t>ь</w:t>
      </w:r>
      <w:r w:rsidR="009C345E" w:rsidRPr="006D47B7">
        <w:rPr>
          <w:rFonts w:ascii="Arial" w:hAnsi="Arial" w:cs="Arial"/>
          <w:szCs w:val="20"/>
        </w:rPr>
        <w:t xml:space="preserve">, в отсутствии опорного значения, </w:t>
      </w:r>
      <w:r w:rsidR="00D350E9" w:rsidRPr="006D47B7">
        <w:rPr>
          <w:rFonts w:ascii="Arial" w:hAnsi="Arial" w:cs="Arial"/>
          <w:szCs w:val="20"/>
        </w:rPr>
        <w:t>неиз</w:t>
      </w:r>
      <w:r w:rsidR="009F57FB" w:rsidRPr="006D47B7">
        <w:rPr>
          <w:rFonts w:ascii="Arial" w:hAnsi="Arial" w:cs="Arial"/>
          <w:szCs w:val="20"/>
        </w:rPr>
        <w:t>вестн</w:t>
      </w:r>
      <w:r w:rsidR="00CC4F48" w:rsidRPr="006D47B7">
        <w:rPr>
          <w:rFonts w:ascii="Arial" w:hAnsi="Arial" w:cs="Arial"/>
          <w:szCs w:val="20"/>
        </w:rPr>
        <w:t>а,</w:t>
      </w:r>
      <w:r w:rsidR="00B93604" w:rsidRPr="006D47B7">
        <w:rPr>
          <w:rFonts w:ascii="Arial" w:hAnsi="Arial" w:cs="Arial"/>
          <w:szCs w:val="20"/>
        </w:rPr>
        <w:t xml:space="preserve"> </w:t>
      </w:r>
      <w:r w:rsidR="00CC4F48" w:rsidRPr="006D47B7">
        <w:rPr>
          <w:rFonts w:ascii="Arial" w:hAnsi="Arial" w:cs="Arial"/>
          <w:szCs w:val="20"/>
        </w:rPr>
        <w:t>а р</w:t>
      </w:r>
      <w:r w:rsidR="00CC4F48" w:rsidRPr="006D47B7">
        <w:rPr>
          <w:rFonts w:ascii="Arial" w:hAnsi="Arial" w:cs="Arial"/>
          <w:szCs w:val="20"/>
        </w:rPr>
        <w:t>е</w:t>
      </w:r>
      <w:r w:rsidR="00CC4F48" w:rsidRPr="006D47B7">
        <w:rPr>
          <w:rFonts w:ascii="Arial" w:hAnsi="Arial" w:cs="Arial"/>
          <w:szCs w:val="20"/>
        </w:rPr>
        <w:t xml:space="preserve">зультат измерения в общем случае </w:t>
      </w:r>
      <w:r w:rsidR="00B93604" w:rsidRPr="006D47B7">
        <w:rPr>
          <w:rFonts w:ascii="Arial" w:hAnsi="Arial" w:cs="Arial"/>
          <w:szCs w:val="20"/>
        </w:rPr>
        <w:t xml:space="preserve">может характеризоваться </w:t>
      </w:r>
      <w:r w:rsidR="00CC4F48" w:rsidRPr="006D47B7">
        <w:rPr>
          <w:rFonts w:ascii="Arial" w:hAnsi="Arial" w:cs="Arial"/>
          <w:szCs w:val="20"/>
        </w:rPr>
        <w:t>измеренным значен</w:t>
      </w:r>
      <w:r w:rsidR="00CC4F48" w:rsidRPr="006D47B7">
        <w:rPr>
          <w:rFonts w:ascii="Arial" w:hAnsi="Arial" w:cs="Arial"/>
          <w:szCs w:val="20"/>
        </w:rPr>
        <w:t>и</w:t>
      </w:r>
      <w:r w:rsidR="00CC4F48" w:rsidRPr="006D47B7">
        <w:rPr>
          <w:rFonts w:ascii="Arial" w:hAnsi="Arial" w:cs="Arial"/>
          <w:szCs w:val="20"/>
        </w:rPr>
        <w:t xml:space="preserve">ем и связанной с ним </w:t>
      </w:r>
      <w:r w:rsidR="00B93604" w:rsidRPr="006D47B7">
        <w:rPr>
          <w:rFonts w:ascii="Arial" w:hAnsi="Arial" w:cs="Arial"/>
          <w:szCs w:val="20"/>
        </w:rPr>
        <w:t>неопределенно</w:t>
      </w:r>
      <w:r w:rsidR="00CC4F48" w:rsidRPr="006D47B7">
        <w:rPr>
          <w:rFonts w:ascii="Arial" w:hAnsi="Arial" w:cs="Arial"/>
          <w:szCs w:val="20"/>
        </w:rPr>
        <w:t>стью.</w:t>
      </w:r>
      <w:r w:rsidR="00B93604" w:rsidRPr="006D47B7">
        <w:rPr>
          <w:rFonts w:ascii="Arial" w:hAnsi="Arial" w:cs="Arial"/>
          <w:szCs w:val="20"/>
        </w:rPr>
        <w:t xml:space="preserve"> </w:t>
      </w:r>
    </w:p>
    <w:p w:rsidR="00646F99" w:rsidRPr="006D47B7" w:rsidRDefault="00CC4F48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 xml:space="preserve">В </w:t>
      </w:r>
      <w:proofErr w:type="gramStart"/>
      <w:r w:rsidRPr="006D47B7">
        <w:rPr>
          <w:rFonts w:ascii="Arial" w:hAnsi="Arial" w:cs="Arial"/>
          <w:szCs w:val="20"/>
        </w:rPr>
        <w:t>методиках</w:t>
      </w:r>
      <w:proofErr w:type="gramEnd"/>
      <w:r w:rsidRPr="006D47B7">
        <w:rPr>
          <w:rFonts w:ascii="Arial" w:hAnsi="Arial" w:cs="Arial"/>
          <w:szCs w:val="20"/>
        </w:rPr>
        <w:t xml:space="preserve"> измерений, разрабатываемых по ГОСТ 8.010, </w:t>
      </w:r>
      <w:r w:rsidR="00AD5097" w:rsidRPr="006D47B7">
        <w:rPr>
          <w:rFonts w:ascii="Arial" w:hAnsi="Arial" w:cs="Arial"/>
          <w:szCs w:val="20"/>
        </w:rPr>
        <w:t>в качестве показат</w:t>
      </w:r>
      <w:r w:rsidR="00AD5097" w:rsidRPr="006D47B7">
        <w:rPr>
          <w:rFonts w:ascii="Arial" w:hAnsi="Arial" w:cs="Arial"/>
          <w:szCs w:val="20"/>
        </w:rPr>
        <w:t>е</w:t>
      </w:r>
      <w:r w:rsidR="00AD5097" w:rsidRPr="006D47B7">
        <w:rPr>
          <w:rFonts w:ascii="Arial" w:hAnsi="Arial" w:cs="Arial"/>
          <w:szCs w:val="20"/>
        </w:rPr>
        <w:t xml:space="preserve">лей точности измерений </w:t>
      </w:r>
      <w:r w:rsidR="00646F99" w:rsidRPr="006D47B7">
        <w:rPr>
          <w:rFonts w:ascii="Arial" w:hAnsi="Arial" w:cs="Arial"/>
          <w:szCs w:val="20"/>
        </w:rPr>
        <w:t xml:space="preserve">могут использоваться как </w:t>
      </w:r>
      <w:r w:rsidR="00AD5097" w:rsidRPr="006D47B7">
        <w:rPr>
          <w:rFonts w:ascii="Arial" w:hAnsi="Arial" w:cs="Arial"/>
          <w:szCs w:val="20"/>
        </w:rPr>
        <w:t>неопределенность</w:t>
      </w:r>
      <w:r w:rsidR="00646F99" w:rsidRPr="006D47B7">
        <w:rPr>
          <w:rFonts w:ascii="Arial" w:hAnsi="Arial" w:cs="Arial"/>
          <w:szCs w:val="20"/>
        </w:rPr>
        <w:t xml:space="preserve"> </w:t>
      </w:r>
      <w:r w:rsidR="00AD5097" w:rsidRPr="006D47B7">
        <w:rPr>
          <w:rFonts w:ascii="Arial" w:hAnsi="Arial" w:cs="Arial"/>
          <w:szCs w:val="20"/>
        </w:rPr>
        <w:t xml:space="preserve"> </w:t>
      </w:r>
      <w:r w:rsidR="00646F99" w:rsidRPr="006D47B7">
        <w:rPr>
          <w:rFonts w:ascii="Arial" w:hAnsi="Arial" w:cs="Arial"/>
          <w:szCs w:val="20"/>
        </w:rPr>
        <w:t>(стандартная неопределенность измерений, суммарная стандартная и расширенная неопред</w:t>
      </w:r>
      <w:r w:rsidR="00646F99" w:rsidRPr="006D47B7">
        <w:rPr>
          <w:rFonts w:ascii="Arial" w:hAnsi="Arial" w:cs="Arial"/>
          <w:szCs w:val="20"/>
        </w:rPr>
        <w:t>е</w:t>
      </w:r>
      <w:r w:rsidR="00646F99" w:rsidRPr="006D47B7">
        <w:rPr>
          <w:rFonts w:ascii="Arial" w:hAnsi="Arial" w:cs="Arial"/>
          <w:szCs w:val="20"/>
        </w:rPr>
        <w:t>ленности), так и характеристики погрешности (среднее квадратическое отклонение, (доверительные) границы погрешности</w:t>
      </w:r>
      <w:r w:rsidR="00D936A2" w:rsidRPr="006D47B7">
        <w:rPr>
          <w:rFonts w:ascii="Arial" w:hAnsi="Arial" w:cs="Arial"/>
          <w:szCs w:val="20"/>
        </w:rPr>
        <w:t>, пределы погрешности</w:t>
      </w:r>
      <w:r w:rsidR="00646F99" w:rsidRPr="006D47B7">
        <w:rPr>
          <w:rFonts w:ascii="Arial" w:hAnsi="Arial" w:cs="Arial"/>
          <w:szCs w:val="20"/>
        </w:rPr>
        <w:t xml:space="preserve">). В </w:t>
      </w:r>
      <w:proofErr w:type="gramStart"/>
      <w:r w:rsidR="00646F99" w:rsidRPr="006D47B7">
        <w:rPr>
          <w:rFonts w:ascii="Arial" w:hAnsi="Arial" w:cs="Arial"/>
          <w:szCs w:val="20"/>
        </w:rPr>
        <w:t>качестве</w:t>
      </w:r>
      <w:proofErr w:type="gramEnd"/>
      <w:r w:rsidR="00646F99" w:rsidRPr="006D47B7">
        <w:rPr>
          <w:rFonts w:ascii="Arial" w:hAnsi="Arial" w:cs="Arial"/>
          <w:szCs w:val="20"/>
        </w:rPr>
        <w:t xml:space="preserve"> примера </w:t>
      </w:r>
      <w:r w:rsidR="00D936A2" w:rsidRPr="006D47B7">
        <w:rPr>
          <w:rFonts w:ascii="Arial" w:hAnsi="Arial" w:cs="Arial"/>
          <w:szCs w:val="20"/>
        </w:rPr>
        <w:t xml:space="preserve">некоторые из </w:t>
      </w:r>
      <w:r w:rsidR="00646F99" w:rsidRPr="006D47B7">
        <w:rPr>
          <w:rFonts w:ascii="Arial" w:hAnsi="Arial" w:cs="Arial"/>
          <w:szCs w:val="20"/>
        </w:rPr>
        <w:t>данны</w:t>
      </w:r>
      <w:r w:rsidR="00D936A2" w:rsidRPr="006D47B7">
        <w:rPr>
          <w:rFonts w:ascii="Arial" w:hAnsi="Arial" w:cs="Arial"/>
          <w:szCs w:val="20"/>
        </w:rPr>
        <w:t>х</w:t>
      </w:r>
      <w:r w:rsidR="00646F99" w:rsidRPr="006D47B7">
        <w:rPr>
          <w:rFonts w:ascii="Arial" w:hAnsi="Arial" w:cs="Arial"/>
          <w:szCs w:val="20"/>
        </w:rPr>
        <w:t xml:space="preserve"> показатели точности приведены также в РМГ 29 (статья 5.1).</w:t>
      </w:r>
    </w:p>
    <w:p w:rsidR="00AD5097" w:rsidRPr="006D47B7" w:rsidRDefault="00646F99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 xml:space="preserve"> </w:t>
      </w:r>
    </w:p>
    <w:p w:rsidR="00646F99" w:rsidRPr="006D47B7" w:rsidRDefault="00646F99" w:rsidP="002D6D0A">
      <w:pPr>
        <w:keepNext/>
        <w:keepLines/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Примечания</w:t>
      </w:r>
    </w:p>
    <w:p w:rsidR="00646F99" w:rsidRPr="006D47B7" w:rsidRDefault="00646F99" w:rsidP="00780A1C">
      <w:pPr>
        <w:widowControl w:val="0"/>
        <w:spacing w:line="360" w:lineRule="auto"/>
        <w:ind w:firstLine="51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6D47B7">
        <w:rPr>
          <w:rFonts w:ascii="Arial" w:hAnsi="Arial" w:cs="Arial"/>
          <w:sz w:val="22"/>
          <w:szCs w:val="22"/>
          <w:lang w:eastAsia="fr-FR"/>
        </w:rPr>
        <w:t>1 Применение характеристик погрешности в качестве показателей точности сложилось исторически, до разработки концепции неопределенности, и в настоящее время они испол</w:t>
      </w:r>
      <w:r w:rsidRPr="006D47B7">
        <w:rPr>
          <w:rFonts w:ascii="Arial" w:hAnsi="Arial" w:cs="Arial"/>
          <w:sz w:val="22"/>
          <w:szCs w:val="22"/>
          <w:lang w:eastAsia="fr-FR"/>
        </w:rPr>
        <w:t>ь</w:t>
      </w:r>
      <w:r w:rsidRPr="006D47B7">
        <w:rPr>
          <w:rFonts w:ascii="Arial" w:hAnsi="Arial" w:cs="Arial"/>
          <w:sz w:val="22"/>
          <w:szCs w:val="22"/>
          <w:lang w:eastAsia="fr-FR"/>
        </w:rPr>
        <w:t>зуются в ряде государств</w:t>
      </w:r>
      <w:r w:rsidR="00D367C4" w:rsidRPr="006D47B7">
        <w:rPr>
          <w:rFonts w:ascii="Arial" w:hAnsi="Arial" w:cs="Arial"/>
          <w:sz w:val="22"/>
          <w:szCs w:val="22"/>
          <w:lang w:eastAsia="fr-FR"/>
        </w:rPr>
        <w:t xml:space="preserve"> – </w:t>
      </w:r>
      <w:r w:rsidRPr="006D47B7">
        <w:rPr>
          <w:rFonts w:ascii="Arial" w:hAnsi="Arial" w:cs="Arial"/>
          <w:sz w:val="22"/>
          <w:szCs w:val="22"/>
          <w:lang w:eastAsia="fr-FR"/>
        </w:rPr>
        <w:t>участн</w:t>
      </w:r>
      <w:r w:rsidR="00D367C4" w:rsidRPr="006D47B7">
        <w:rPr>
          <w:rFonts w:ascii="Arial" w:hAnsi="Arial" w:cs="Arial"/>
          <w:sz w:val="22"/>
          <w:szCs w:val="22"/>
          <w:lang w:eastAsia="fr-FR"/>
        </w:rPr>
        <w:t>иков</w:t>
      </w:r>
      <w:r w:rsidRPr="006D47B7">
        <w:rPr>
          <w:rFonts w:ascii="Arial" w:hAnsi="Arial" w:cs="Arial"/>
          <w:sz w:val="22"/>
          <w:szCs w:val="22"/>
          <w:lang w:eastAsia="fr-FR"/>
        </w:rPr>
        <w:t xml:space="preserve"> Соглашения </w:t>
      </w:r>
      <w:r w:rsidR="00D367C4" w:rsidRPr="006D47B7">
        <w:rPr>
          <w:rFonts w:ascii="Arial" w:hAnsi="Arial" w:cs="Arial"/>
          <w:sz w:val="22"/>
          <w:szCs w:val="22"/>
          <w:lang w:eastAsia="fr-FR"/>
        </w:rPr>
        <w:t>о проведении согласованной политики в области стандартизации, метрологии и сертификации</w:t>
      </w:r>
      <w:r w:rsidR="00D367C4" w:rsidRPr="006D47B7">
        <w:rPr>
          <w:rStyle w:val="af4"/>
          <w:rFonts w:ascii="Arial" w:hAnsi="Arial" w:cs="Arial"/>
          <w:sz w:val="22"/>
          <w:szCs w:val="22"/>
          <w:lang w:eastAsia="fr-FR"/>
        </w:rPr>
        <w:footnoteReference w:id="1"/>
      </w:r>
      <w:r w:rsidR="00D367C4" w:rsidRPr="006D47B7">
        <w:rPr>
          <w:rFonts w:ascii="Arial" w:hAnsi="Arial" w:cs="Arial"/>
          <w:sz w:val="22"/>
          <w:szCs w:val="22"/>
          <w:vertAlign w:val="superscript"/>
          <w:lang w:eastAsia="fr-FR"/>
        </w:rPr>
        <w:t>)</w:t>
      </w:r>
      <w:r w:rsidR="00D367C4" w:rsidRPr="006D47B7">
        <w:rPr>
          <w:rFonts w:ascii="Arial" w:hAnsi="Arial" w:cs="Arial"/>
          <w:sz w:val="22"/>
          <w:szCs w:val="22"/>
          <w:lang w:eastAsia="fr-FR"/>
        </w:rPr>
        <w:t xml:space="preserve"> </w:t>
      </w:r>
      <w:r w:rsidRPr="006D47B7">
        <w:rPr>
          <w:rFonts w:ascii="Arial" w:hAnsi="Arial" w:cs="Arial"/>
          <w:sz w:val="22"/>
          <w:szCs w:val="22"/>
          <w:lang w:eastAsia="fr-FR"/>
        </w:rPr>
        <w:t>наряду с неопределенностью изм</w:t>
      </w:r>
      <w:r w:rsidRPr="006D47B7">
        <w:rPr>
          <w:rFonts w:ascii="Arial" w:hAnsi="Arial" w:cs="Arial"/>
          <w:sz w:val="22"/>
          <w:szCs w:val="22"/>
          <w:lang w:eastAsia="fr-FR"/>
        </w:rPr>
        <w:t>е</w:t>
      </w:r>
      <w:r w:rsidRPr="006D47B7">
        <w:rPr>
          <w:rFonts w:ascii="Arial" w:hAnsi="Arial" w:cs="Arial"/>
          <w:sz w:val="22"/>
          <w:szCs w:val="22"/>
          <w:lang w:eastAsia="fr-FR"/>
        </w:rPr>
        <w:t>рений.</w:t>
      </w:r>
      <w:proofErr w:type="gramEnd"/>
    </w:p>
    <w:p w:rsidR="00646F99" w:rsidRPr="006D47B7" w:rsidRDefault="00646F99" w:rsidP="00646F99">
      <w:pPr>
        <w:spacing w:line="360" w:lineRule="auto"/>
        <w:ind w:firstLine="510"/>
        <w:jc w:val="both"/>
        <w:rPr>
          <w:rFonts w:ascii="Arial" w:hAnsi="Arial" w:cs="Arial"/>
          <w:sz w:val="22"/>
          <w:szCs w:val="22"/>
          <w:lang w:eastAsia="fr-FR"/>
        </w:rPr>
      </w:pPr>
      <w:r w:rsidRPr="006D47B7">
        <w:rPr>
          <w:rFonts w:ascii="Arial" w:hAnsi="Arial" w:cs="Arial"/>
          <w:sz w:val="22"/>
          <w:szCs w:val="22"/>
          <w:lang w:eastAsia="fr-FR"/>
        </w:rPr>
        <w:t>2 В [2] (пункт 2.9) использование характеристик погрешности не предусмотрено: «как правило, результат измерения выражается одним измеренным значением величины и нео</w:t>
      </w:r>
      <w:r w:rsidRPr="006D47B7">
        <w:rPr>
          <w:rFonts w:ascii="Arial" w:hAnsi="Arial" w:cs="Arial"/>
          <w:sz w:val="22"/>
          <w:szCs w:val="22"/>
          <w:lang w:eastAsia="fr-FR"/>
        </w:rPr>
        <w:t>п</w:t>
      </w:r>
      <w:r w:rsidRPr="006D47B7">
        <w:rPr>
          <w:rFonts w:ascii="Arial" w:hAnsi="Arial" w:cs="Arial"/>
          <w:sz w:val="22"/>
          <w:szCs w:val="22"/>
          <w:lang w:eastAsia="fr-FR"/>
        </w:rPr>
        <w:t>ределенностью измерений».</w:t>
      </w:r>
    </w:p>
    <w:p w:rsidR="00646F99" w:rsidRPr="006D47B7" w:rsidRDefault="00646F99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</w:p>
    <w:p w:rsidR="008333E3" w:rsidRPr="006D47B7" w:rsidRDefault="00686EF9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lastRenderedPageBreak/>
        <w:t xml:space="preserve">В </w:t>
      </w:r>
      <w:proofErr w:type="gramStart"/>
      <w:r w:rsidRPr="006D47B7">
        <w:rPr>
          <w:rFonts w:ascii="Arial" w:hAnsi="Arial" w:cs="Arial"/>
          <w:szCs w:val="20"/>
        </w:rPr>
        <w:t>соответствии</w:t>
      </w:r>
      <w:proofErr w:type="gramEnd"/>
      <w:r w:rsidRPr="006D47B7">
        <w:rPr>
          <w:rFonts w:ascii="Arial" w:hAnsi="Arial" w:cs="Arial"/>
          <w:szCs w:val="20"/>
        </w:rPr>
        <w:t xml:space="preserve"> с</w:t>
      </w:r>
      <w:r w:rsidR="00E62DB2" w:rsidRPr="006D47B7">
        <w:rPr>
          <w:rFonts w:ascii="Arial" w:hAnsi="Arial" w:cs="Arial"/>
          <w:szCs w:val="20"/>
        </w:rPr>
        <w:t xml:space="preserve"> ГОСТ 8.010, показатели точности</w:t>
      </w:r>
      <w:r w:rsidRPr="006D47B7">
        <w:rPr>
          <w:rFonts w:ascii="Arial" w:hAnsi="Arial" w:cs="Arial"/>
          <w:szCs w:val="20"/>
        </w:rPr>
        <w:t xml:space="preserve"> </w:t>
      </w:r>
      <w:r w:rsidR="008C3CDB" w:rsidRPr="006D47B7">
        <w:rPr>
          <w:rFonts w:ascii="Arial" w:hAnsi="Arial" w:cs="Arial"/>
          <w:szCs w:val="20"/>
        </w:rPr>
        <w:t>представляют собой уст</w:t>
      </w:r>
      <w:r w:rsidR="008C3CDB" w:rsidRPr="006D47B7">
        <w:rPr>
          <w:rFonts w:ascii="Arial" w:hAnsi="Arial" w:cs="Arial"/>
          <w:szCs w:val="20"/>
        </w:rPr>
        <w:t>а</w:t>
      </w:r>
      <w:r w:rsidR="008C3CDB" w:rsidRPr="006D47B7">
        <w:rPr>
          <w:rFonts w:ascii="Arial" w:hAnsi="Arial" w:cs="Arial"/>
          <w:szCs w:val="20"/>
        </w:rPr>
        <w:t xml:space="preserve">новленные характеристики </w:t>
      </w:r>
      <w:r w:rsidR="00C47662" w:rsidRPr="006D47B7">
        <w:rPr>
          <w:rFonts w:ascii="Arial" w:hAnsi="Arial" w:cs="Arial"/>
          <w:szCs w:val="20"/>
        </w:rPr>
        <w:t xml:space="preserve">точности </w:t>
      </w:r>
      <w:r w:rsidR="008C3CDB" w:rsidRPr="006D47B7">
        <w:rPr>
          <w:rFonts w:ascii="Arial" w:hAnsi="Arial" w:cs="Arial"/>
          <w:szCs w:val="20"/>
        </w:rPr>
        <w:t>любого результата измерения, полученного при соблюдении требований и правил конкретной методики изме</w:t>
      </w:r>
      <w:r w:rsidR="00675CE7" w:rsidRPr="006D47B7">
        <w:rPr>
          <w:rFonts w:ascii="Arial" w:hAnsi="Arial" w:cs="Arial"/>
          <w:szCs w:val="20"/>
        </w:rPr>
        <w:t>рений</w:t>
      </w:r>
      <w:r w:rsidR="008333E3" w:rsidRPr="006D47B7">
        <w:rPr>
          <w:rFonts w:ascii="Arial" w:hAnsi="Arial" w:cs="Arial"/>
          <w:szCs w:val="20"/>
        </w:rPr>
        <w:t>. Они могут зад</w:t>
      </w:r>
      <w:r w:rsidR="008333E3" w:rsidRPr="006D47B7">
        <w:rPr>
          <w:rFonts w:ascii="Arial" w:hAnsi="Arial" w:cs="Arial"/>
          <w:szCs w:val="20"/>
        </w:rPr>
        <w:t>а</w:t>
      </w:r>
      <w:r w:rsidR="008333E3" w:rsidRPr="006D47B7">
        <w:rPr>
          <w:rFonts w:ascii="Arial" w:hAnsi="Arial" w:cs="Arial"/>
          <w:szCs w:val="20"/>
        </w:rPr>
        <w:t>ваться в качестве норм показателей точности, либо быть приписанными любому р</w:t>
      </w:r>
      <w:r w:rsidR="008333E3" w:rsidRPr="006D47B7">
        <w:rPr>
          <w:rFonts w:ascii="Arial" w:hAnsi="Arial" w:cs="Arial"/>
          <w:szCs w:val="20"/>
        </w:rPr>
        <w:t>е</w:t>
      </w:r>
      <w:r w:rsidR="008333E3" w:rsidRPr="006D47B7">
        <w:rPr>
          <w:rFonts w:ascii="Arial" w:hAnsi="Arial" w:cs="Arial"/>
          <w:szCs w:val="20"/>
        </w:rPr>
        <w:t>зультату измерения, полученному по аттестованной методике измерений.</w:t>
      </w:r>
    </w:p>
    <w:p w:rsidR="00F02FF0" w:rsidRPr="006D47B7" w:rsidRDefault="00F02FF0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 xml:space="preserve">Для методик измерений, </w:t>
      </w:r>
      <w:proofErr w:type="gramStart"/>
      <w:r w:rsidRPr="006D47B7">
        <w:rPr>
          <w:rFonts w:ascii="Arial" w:hAnsi="Arial" w:cs="Arial"/>
          <w:szCs w:val="20"/>
        </w:rPr>
        <w:t>показатели</w:t>
      </w:r>
      <w:proofErr w:type="gramEnd"/>
      <w:r w:rsidRPr="006D47B7">
        <w:rPr>
          <w:rFonts w:ascii="Arial" w:hAnsi="Arial" w:cs="Arial"/>
          <w:szCs w:val="20"/>
        </w:rPr>
        <w:t xml:space="preserve"> точности которых устанавливаются в пр</w:t>
      </w:r>
      <w:r w:rsidRPr="006D47B7">
        <w:rPr>
          <w:rFonts w:ascii="Arial" w:hAnsi="Arial" w:cs="Arial"/>
          <w:szCs w:val="20"/>
        </w:rPr>
        <w:t>о</w:t>
      </w:r>
      <w:r w:rsidRPr="006D47B7">
        <w:rPr>
          <w:rFonts w:ascii="Arial" w:hAnsi="Arial" w:cs="Arial"/>
          <w:szCs w:val="20"/>
        </w:rPr>
        <w:t xml:space="preserve">цессе </w:t>
      </w:r>
      <w:r w:rsidR="00C227DC" w:rsidRPr="006D47B7">
        <w:rPr>
          <w:rFonts w:ascii="Arial" w:hAnsi="Arial" w:cs="Arial"/>
          <w:szCs w:val="20"/>
        </w:rPr>
        <w:t>или после</w:t>
      </w:r>
      <w:r w:rsidRPr="006D47B7">
        <w:rPr>
          <w:rFonts w:ascii="Arial" w:hAnsi="Arial" w:cs="Arial"/>
          <w:szCs w:val="20"/>
        </w:rPr>
        <w:t xml:space="preserve"> выполнения измерений, они представляют из себя некие статист</w:t>
      </w:r>
      <w:r w:rsidRPr="006D47B7">
        <w:rPr>
          <w:rFonts w:ascii="Arial" w:hAnsi="Arial" w:cs="Arial"/>
          <w:szCs w:val="20"/>
        </w:rPr>
        <w:t>и</w:t>
      </w:r>
      <w:r w:rsidRPr="006D47B7">
        <w:rPr>
          <w:rFonts w:ascii="Arial" w:hAnsi="Arial" w:cs="Arial"/>
          <w:szCs w:val="20"/>
        </w:rPr>
        <w:t>ческие оценки</w:t>
      </w:r>
      <w:r w:rsidR="00F0441C" w:rsidRPr="006D47B7">
        <w:rPr>
          <w:rFonts w:ascii="Arial" w:hAnsi="Arial" w:cs="Arial"/>
          <w:szCs w:val="20"/>
        </w:rPr>
        <w:t xml:space="preserve"> </w:t>
      </w:r>
      <w:r w:rsidR="00C227DC" w:rsidRPr="006D47B7">
        <w:rPr>
          <w:rFonts w:ascii="Arial" w:hAnsi="Arial" w:cs="Arial"/>
          <w:szCs w:val="20"/>
        </w:rPr>
        <w:t xml:space="preserve">параметров, </w:t>
      </w:r>
      <w:r w:rsidR="007A7ECC" w:rsidRPr="006D47B7">
        <w:rPr>
          <w:rFonts w:ascii="Arial" w:hAnsi="Arial" w:cs="Arial"/>
          <w:szCs w:val="20"/>
        </w:rPr>
        <w:t>характери</w:t>
      </w:r>
      <w:r w:rsidR="00C227DC" w:rsidRPr="006D47B7">
        <w:rPr>
          <w:rFonts w:ascii="Arial" w:hAnsi="Arial" w:cs="Arial"/>
          <w:szCs w:val="20"/>
        </w:rPr>
        <w:t>зующих рассеивание</w:t>
      </w:r>
      <w:r w:rsidRPr="006D47B7">
        <w:rPr>
          <w:rFonts w:ascii="Arial" w:hAnsi="Arial" w:cs="Arial"/>
          <w:szCs w:val="20"/>
        </w:rPr>
        <w:t xml:space="preserve"> полученных </w:t>
      </w:r>
      <w:r w:rsidR="00C227DC" w:rsidRPr="006D47B7">
        <w:rPr>
          <w:rFonts w:ascii="Arial" w:hAnsi="Arial" w:cs="Arial"/>
          <w:szCs w:val="20"/>
        </w:rPr>
        <w:t>измеренных значений</w:t>
      </w:r>
      <w:r w:rsidRPr="006D47B7">
        <w:rPr>
          <w:rFonts w:ascii="Arial" w:hAnsi="Arial" w:cs="Arial"/>
          <w:szCs w:val="20"/>
        </w:rPr>
        <w:t xml:space="preserve">. </w:t>
      </w:r>
    </w:p>
    <w:p w:rsidR="00284DF8" w:rsidRPr="006D47B7" w:rsidRDefault="00284DF8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При выборе показателей точности измерений при разработке методик измер</w:t>
      </w:r>
      <w:r w:rsidRPr="006D47B7">
        <w:rPr>
          <w:rFonts w:ascii="Arial" w:hAnsi="Arial" w:cs="Arial"/>
          <w:szCs w:val="20"/>
        </w:rPr>
        <w:t>е</w:t>
      </w:r>
      <w:r w:rsidRPr="006D47B7">
        <w:rPr>
          <w:rFonts w:ascii="Arial" w:hAnsi="Arial" w:cs="Arial"/>
          <w:szCs w:val="20"/>
        </w:rPr>
        <w:t xml:space="preserve">ний </w:t>
      </w:r>
      <w:r w:rsidR="00633B71" w:rsidRPr="006D47B7">
        <w:rPr>
          <w:rFonts w:ascii="Arial" w:hAnsi="Arial" w:cs="Arial"/>
          <w:szCs w:val="20"/>
        </w:rPr>
        <w:t>следует</w:t>
      </w:r>
      <w:r w:rsidRPr="006D47B7">
        <w:rPr>
          <w:rFonts w:ascii="Arial" w:hAnsi="Arial" w:cs="Arial"/>
          <w:szCs w:val="20"/>
        </w:rPr>
        <w:t xml:space="preserve"> принимать во внимание следующие обстоятельства:</w:t>
      </w:r>
    </w:p>
    <w:p w:rsidR="00F02FF0" w:rsidRPr="006D47B7" w:rsidRDefault="000515D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 xml:space="preserve">- концепция неопределённости измерений, изложенная в </w:t>
      </w:r>
      <w:r w:rsidR="007212ED" w:rsidRPr="006D47B7">
        <w:rPr>
          <w:rFonts w:ascii="Arial" w:hAnsi="Arial" w:cs="Arial"/>
          <w:szCs w:val="20"/>
        </w:rPr>
        <w:t>руководстве</w:t>
      </w:r>
      <w:r w:rsidRPr="006D47B7">
        <w:rPr>
          <w:rFonts w:ascii="Arial" w:hAnsi="Arial" w:cs="Arial"/>
          <w:szCs w:val="20"/>
        </w:rPr>
        <w:t xml:space="preserve"> [1] и др</w:t>
      </w:r>
      <w:r w:rsidRPr="006D47B7">
        <w:rPr>
          <w:rFonts w:ascii="Arial" w:hAnsi="Arial" w:cs="Arial"/>
          <w:szCs w:val="20"/>
        </w:rPr>
        <w:t>у</w:t>
      </w:r>
      <w:r w:rsidRPr="006D47B7">
        <w:rPr>
          <w:rFonts w:ascii="Arial" w:hAnsi="Arial" w:cs="Arial"/>
          <w:szCs w:val="20"/>
        </w:rPr>
        <w:t>гих международных стандартах, принята в настоящее время всеми международн</w:t>
      </w:r>
      <w:r w:rsidRPr="006D47B7">
        <w:rPr>
          <w:rFonts w:ascii="Arial" w:hAnsi="Arial" w:cs="Arial"/>
          <w:szCs w:val="20"/>
        </w:rPr>
        <w:t>ы</w:t>
      </w:r>
      <w:r w:rsidRPr="006D47B7">
        <w:rPr>
          <w:rFonts w:ascii="Arial" w:hAnsi="Arial" w:cs="Arial"/>
          <w:szCs w:val="20"/>
        </w:rPr>
        <w:t xml:space="preserve">ми метрологическими организациями, поэтому </w:t>
      </w:r>
      <w:r w:rsidR="00284DF8" w:rsidRPr="006D47B7">
        <w:rPr>
          <w:rFonts w:ascii="Arial" w:hAnsi="Arial" w:cs="Arial"/>
          <w:szCs w:val="20"/>
        </w:rPr>
        <w:t>результаты измерений, выполняемых в рамках международного сотрудничес</w:t>
      </w:r>
      <w:r w:rsidRPr="006D47B7">
        <w:rPr>
          <w:rFonts w:ascii="Arial" w:hAnsi="Arial" w:cs="Arial"/>
          <w:szCs w:val="20"/>
        </w:rPr>
        <w:t xml:space="preserve">тва, для зарубежных партнеров </w:t>
      </w:r>
      <w:r w:rsidR="00E01A0A" w:rsidRPr="006D47B7">
        <w:rPr>
          <w:rFonts w:ascii="Arial" w:hAnsi="Arial" w:cs="Arial"/>
          <w:szCs w:val="20"/>
        </w:rPr>
        <w:t xml:space="preserve">следует </w:t>
      </w:r>
      <w:r w:rsidRPr="006D47B7">
        <w:rPr>
          <w:rFonts w:ascii="Arial" w:hAnsi="Arial" w:cs="Arial"/>
          <w:szCs w:val="20"/>
        </w:rPr>
        <w:t>х</w:t>
      </w:r>
      <w:r w:rsidRPr="006D47B7">
        <w:rPr>
          <w:rFonts w:ascii="Arial" w:hAnsi="Arial" w:cs="Arial"/>
          <w:szCs w:val="20"/>
        </w:rPr>
        <w:t>а</w:t>
      </w:r>
      <w:r w:rsidRPr="006D47B7">
        <w:rPr>
          <w:rFonts w:ascii="Arial" w:hAnsi="Arial" w:cs="Arial"/>
          <w:szCs w:val="20"/>
        </w:rPr>
        <w:t xml:space="preserve">рактеризовать </w:t>
      </w:r>
      <w:r w:rsidR="00524F68" w:rsidRPr="006D47B7">
        <w:rPr>
          <w:rFonts w:ascii="Arial" w:hAnsi="Arial" w:cs="Arial"/>
          <w:szCs w:val="20"/>
        </w:rPr>
        <w:t>показате</w:t>
      </w:r>
      <w:r w:rsidRPr="006D47B7">
        <w:rPr>
          <w:rFonts w:ascii="Arial" w:hAnsi="Arial" w:cs="Arial"/>
          <w:szCs w:val="20"/>
        </w:rPr>
        <w:t>лями</w:t>
      </w:r>
      <w:r w:rsidR="00524F68" w:rsidRPr="006D47B7">
        <w:rPr>
          <w:rFonts w:ascii="Arial" w:hAnsi="Arial" w:cs="Arial"/>
          <w:szCs w:val="20"/>
        </w:rPr>
        <w:t xml:space="preserve"> точности в терминах неопределённости изм</w:t>
      </w:r>
      <w:r w:rsidRPr="006D47B7">
        <w:rPr>
          <w:rFonts w:ascii="Arial" w:hAnsi="Arial" w:cs="Arial"/>
          <w:szCs w:val="20"/>
        </w:rPr>
        <w:t>ерений;</w:t>
      </w:r>
    </w:p>
    <w:p w:rsidR="00E01A0A" w:rsidRPr="006D47B7" w:rsidRDefault="000515D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proofErr w:type="gramStart"/>
      <w:r w:rsidRPr="006D47B7">
        <w:rPr>
          <w:rFonts w:ascii="Arial" w:hAnsi="Arial" w:cs="Arial"/>
          <w:szCs w:val="20"/>
        </w:rPr>
        <w:t xml:space="preserve">- использование </w:t>
      </w:r>
      <w:r w:rsidR="00E01A0A" w:rsidRPr="006D47B7">
        <w:rPr>
          <w:rFonts w:ascii="Arial" w:hAnsi="Arial" w:cs="Arial"/>
          <w:szCs w:val="20"/>
        </w:rPr>
        <w:t xml:space="preserve">в качестве </w:t>
      </w:r>
      <w:r w:rsidRPr="006D47B7">
        <w:rPr>
          <w:rFonts w:ascii="Arial" w:hAnsi="Arial" w:cs="Arial"/>
          <w:szCs w:val="20"/>
        </w:rPr>
        <w:t>показателей точности</w:t>
      </w:r>
      <w:r w:rsidR="00E01A0A" w:rsidRPr="006D47B7">
        <w:rPr>
          <w:rFonts w:ascii="Arial" w:hAnsi="Arial" w:cs="Arial"/>
          <w:szCs w:val="20"/>
        </w:rPr>
        <w:t xml:space="preserve"> измерений (стандартной, расширенной) неопределённости измерений более целесообразно</w:t>
      </w:r>
      <w:r w:rsidR="00A83907" w:rsidRPr="006D47B7">
        <w:rPr>
          <w:rFonts w:ascii="Arial" w:hAnsi="Arial" w:cs="Arial"/>
          <w:szCs w:val="20"/>
        </w:rPr>
        <w:t>,</w:t>
      </w:r>
      <w:r w:rsidR="00E01A0A" w:rsidRPr="006D47B7">
        <w:rPr>
          <w:rFonts w:ascii="Arial" w:hAnsi="Arial" w:cs="Arial"/>
          <w:szCs w:val="20"/>
        </w:rPr>
        <w:t xml:space="preserve"> исходя из лог</w:t>
      </w:r>
      <w:r w:rsidR="00E01A0A" w:rsidRPr="006D47B7">
        <w:rPr>
          <w:rFonts w:ascii="Arial" w:hAnsi="Arial" w:cs="Arial"/>
          <w:szCs w:val="20"/>
        </w:rPr>
        <w:t>и</w:t>
      </w:r>
      <w:r w:rsidR="00E01A0A" w:rsidRPr="006D47B7">
        <w:rPr>
          <w:rFonts w:ascii="Arial" w:hAnsi="Arial" w:cs="Arial"/>
          <w:szCs w:val="20"/>
        </w:rPr>
        <w:t xml:space="preserve">ческого смысла понятия неопределённости, по определению связанного именно с </w:t>
      </w:r>
      <w:r w:rsidR="005A7DCC" w:rsidRPr="006D47B7">
        <w:rPr>
          <w:rFonts w:ascii="Arial" w:hAnsi="Arial" w:cs="Arial"/>
          <w:szCs w:val="20"/>
        </w:rPr>
        <w:t>измеренным</w:t>
      </w:r>
      <w:r w:rsidR="003F6EFF" w:rsidRPr="006D47B7">
        <w:rPr>
          <w:rFonts w:ascii="Arial" w:hAnsi="Arial" w:cs="Arial"/>
          <w:szCs w:val="20"/>
        </w:rPr>
        <w:t xml:space="preserve"> </w:t>
      </w:r>
      <w:r w:rsidR="005A7DCC" w:rsidRPr="006D47B7">
        <w:rPr>
          <w:rFonts w:ascii="Arial" w:hAnsi="Arial" w:cs="Arial"/>
          <w:szCs w:val="20"/>
        </w:rPr>
        <w:t xml:space="preserve">(а не с отсутствующим </w:t>
      </w:r>
      <w:r w:rsidR="004F6787" w:rsidRPr="006D47B7">
        <w:rPr>
          <w:rFonts w:ascii="Arial" w:hAnsi="Arial" w:cs="Arial"/>
          <w:szCs w:val="20"/>
        </w:rPr>
        <w:t>при выполнении измерений</w:t>
      </w:r>
      <w:r w:rsidR="005A7DCC" w:rsidRPr="006D47B7">
        <w:rPr>
          <w:rFonts w:ascii="Arial" w:hAnsi="Arial" w:cs="Arial"/>
          <w:szCs w:val="20"/>
        </w:rPr>
        <w:t xml:space="preserve"> опорным) значением </w:t>
      </w:r>
      <w:r w:rsidR="003F6EFF" w:rsidRPr="006D47B7">
        <w:rPr>
          <w:rFonts w:ascii="Arial" w:hAnsi="Arial" w:cs="Arial"/>
          <w:szCs w:val="20"/>
        </w:rPr>
        <w:t>и характеризующего</w:t>
      </w:r>
      <w:r w:rsidR="00E01A0A" w:rsidRPr="006D47B7">
        <w:rPr>
          <w:rFonts w:ascii="Arial" w:hAnsi="Arial" w:cs="Arial"/>
          <w:szCs w:val="20"/>
        </w:rPr>
        <w:t xml:space="preserve"> </w:t>
      </w:r>
      <w:r w:rsidR="003F6EFF" w:rsidRPr="006D47B7">
        <w:rPr>
          <w:rFonts w:ascii="Arial" w:hAnsi="Arial" w:cs="Arial"/>
          <w:szCs w:val="20"/>
        </w:rPr>
        <w:t>разброс значений, которые могли бы быть обоснованно прип</w:t>
      </w:r>
      <w:r w:rsidR="003F6EFF" w:rsidRPr="006D47B7">
        <w:rPr>
          <w:rFonts w:ascii="Arial" w:hAnsi="Arial" w:cs="Arial"/>
          <w:szCs w:val="20"/>
        </w:rPr>
        <w:t>и</w:t>
      </w:r>
      <w:r w:rsidR="003F6EFF" w:rsidRPr="006D47B7">
        <w:rPr>
          <w:rFonts w:ascii="Arial" w:hAnsi="Arial" w:cs="Arial"/>
          <w:szCs w:val="20"/>
        </w:rPr>
        <w:t>са</w:t>
      </w:r>
      <w:r w:rsidR="000A5E73" w:rsidRPr="006D47B7">
        <w:rPr>
          <w:rFonts w:ascii="Arial" w:hAnsi="Arial" w:cs="Arial"/>
          <w:szCs w:val="20"/>
        </w:rPr>
        <w:t>ны измеряемой величине</w:t>
      </w:r>
      <w:r w:rsidR="003F6EFF" w:rsidRPr="006D47B7">
        <w:rPr>
          <w:rFonts w:ascii="Arial" w:hAnsi="Arial" w:cs="Arial"/>
          <w:szCs w:val="20"/>
        </w:rPr>
        <w:t>;</w:t>
      </w:r>
      <w:proofErr w:type="gramEnd"/>
    </w:p>
    <w:p w:rsidR="00AD7264" w:rsidRPr="006D47B7" w:rsidRDefault="00AD7264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 xml:space="preserve">- использование в качестве </w:t>
      </w:r>
      <w:proofErr w:type="gramStart"/>
      <w:r w:rsidRPr="006D47B7">
        <w:rPr>
          <w:rFonts w:ascii="Arial" w:hAnsi="Arial" w:cs="Arial"/>
          <w:szCs w:val="20"/>
        </w:rPr>
        <w:t>показателей точности результата измерения хара</w:t>
      </w:r>
      <w:r w:rsidRPr="006D47B7">
        <w:rPr>
          <w:rFonts w:ascii="Arial" w:hAnsi="Arial" w:cs="Arial"/>
          <w:szCs w:val="20"/>
        </w:rPr>
        <w:t>к</w:t>
      </w:r>
      <w:r w:rsidRPr="006D47B7">
        <w:rPr>
          <w:rFonts w:ascii="Arial" w:hAnsi="Arial" w:cs="Arial"/>
          <w:szCs w:val="20"/>
        </w:rPr>
        <w:t>теристик погреш</w:t>
      </w:r>
      <w:r w:rsidR="000404E9" w:rsidRPr="006D47B7">
        <w:rPr>
          <w:rFonts w:ascii="Arial" w:hAnsi="Arial" w:cs="Arial"/>
          <w:szCs w:val="20"/>
        </w:rPr>
        <w:t>ности</w:t>
      </w:r>
      <w:proofErr w:type="gramEnd"/>
      <w:r w:rsidRPr="006D47B7">
        <w:rPr>
          <w:rFonts w:ascii="Arial" w:hAnsi="Arial" w:cs="Arial"/>
          <w:szCs w:val="20"/>
        </w:rPr>
        <w:t xml:space="preserve"> в некоторых метрологических ситуациях приводит к неко</w:t>
      </w:r>
      <w:r w:rsidRPr="006D47B7">
        <w:rPr>
          <w:rFonts w:ascii="Arial" w:hAnsi="Arial" w:cs="Arial"/>
          <w:szCs w:val="20"/>
        </w:rPr>
        <w:t>р</w:t>
      </w:r>
      <w:r w:rsidRPr="006D47B7">
        <w:rPr>
          <w:rFonts w:ascii="Arial" w:hAnsi="Arial" w:cs="Arial"/>
          <w:szCs w:val="20"/>
        </w:rPr>
        <w:t>ректному использованию термина «погрешность» в зна</w:t>
      </w:r>
      <w:r w:rsidR="00B03F9F" w:rsidRPr="006D47B7">
        <w:rPr>
          <w:rFonts w:ascii="Arial" w:hAnsi="Arial" w:cs="Arial"/>
          <w:szCs w:val="20"/>
        </w:rPr>
        <w:t>чении самих этих характер</w:t>
      </w:r>
      <w:r w:rsidR="00B03F9F" w:rsidRPr="006D47B7">
        <w:rPr>
          <w:rFonts w:ascii="Arial" w:hAnsi="Arial" w:cs="Arial"/>
          <w:szCs w:val="20"/>
        </w:rPr>
        <w:t>и</w:t>
      </w:r>
      <w:r w:rsidR="00B03F9F" w:rsidRPr="006D47B7">
        <w:rPr>
          <w:rFonts w:ascii="Arial" w:hAnsi="Arial" w:cs="Arial"/>
          <w:szCs w:val="20"/>
        </w:rPr>
        <w:t>стик, что противоречит определению погрешности</w:t>
      </w:r>
      <w:r w:rsidR="00702DCB" w:rsidRPr="006D47B7">
        <w:rPr>
          <w:rFonts w:ascii="Arial" w:hAnsi="Arial" w:cs="Arial"/>
          <w:szCs w:val="20"/>
        </w:rPr>
        <w:t>. Н</w:t>
      </w:r>
      <w:r w:rsidRPr="006D47B7">
        <w:rPr>
          <w:rFonts w:ascii="Arial" w:hAnsi="Arial" w:cs="Arial"/>
          <w:szCs w:val="20"/>
        </w:rPr>
        <w:t>апример, термином «погре</w:t>
      </w:r>
      <w:r w:rsidRPr="006D47B7">
        <w:rPr>
          <w:rFonts w:ascii="Arial" w:hAnsi="Arial" w:cs="Arial"/>
          <w:szCs w:val="20"/>
        </w:rPr>
        <w:t>ш</w:t>
      </w:r>
      <w:r w:rsidRPr="006D47B7">
        <w:rPr>
          <w:rFonts w:ascii="Arial" w:hAnsi="Arial" w:cs="Arial"/>
          <w:szCs w:val="20"/>
        </w:rPr>
        <w:t>ность» могут подменять понятие «доверительные границы погрешности измерения».</w:t>
      </w:r>
    </w:p>
    <w:p w:rsidR="00F43E1C" w:rsidRPr="006D47B7" w:rsidRDefault="00633B71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Таким образом, с учетом</w:t>
      </w:r>
      <w:r w:rsidR="00C642D7" w:rsidRPr="006D47B7">
        <w:rPr>
          <w:rFonts w:ascii="Arial" w:hAnsi="Arial" w:cs="Arial"/>
          <w:szCs w:val="20"/>
        </w:rPr>
        <w:t xml:space="preserve"> вышесказанного,</w:t>
      </w:r>
      <w:r w:rsidRPr="006D47B7">
        <w:rPr>
          <w:rFonts w:ascii="Arial" w:hAnsi="Arial" w:cs="Arial"/>
          <w:szCs w:val="20"/>
        </w:rPr>
        <w:t xml:space="preserve"> </w:t>
      </w:r>
      <w:r w:rsidR="00F43E1C" w:rsidRPr="006D47B7">
        <w:rPr>
          <w:rFonts w:ascii="Arial" w:hAnsi="Arial" w:cs="Arial"/>
          <w:szCs w:val="20"/>
        </w:rPr>
        <w:t>рекомендуется результаты измер</w:t>
      </w:r>
      <w:r w:rsidR="00F43E1C" w:rsidRPr="006D47B7">
        <w:rPr>
          <w:rFonts w:ascii="Arial" w:hAnsi="Arial" w:cs="Arial"/>
          <w:szCs w:val="20"/>
        </w:rPr>
        <w:t>е</w:t>
      </w:r>
      <w:r w:rsidR="00F43E1C" w:rsidRPr="006D47B7">
        <w:rPr>
          <w:rFonts w:ascii="Arial" w:hAnsi="Arial" w:cs="Arial"/>
          <w:szCs w:val="20"/>
        </w:rPr>
        <w:t xml:space="preserve">ний, выполняемых по методикам измерений, характеризовать </w:t>
      </w:r>
      <w:r w:rsidR="000B2E80" w:rsidRPr="006D47B7">
        <w:rPr>
          <w:rFonts w:ascii="Arial" w:hAnsi="Arial" w:cs="Arial"/>
          <w:szCs w:val="20"/>
        </w:rPr>
        <w:t xml:space="preserve">именно </w:t>
      </w:r>
      <w:r w:rsidR="00F43E1C" w:rsidRPr="006D47B7">
        <w:rPr>
          <w:rFonts w:ascii="Arial" w:hAnsi="Arial" w:cs="Arial"/>
          <w:szCs w:val="20"/>
        </w:rPr>
        <w:t>неопределё</w:t>
      </w:r>
      <w:r w:rsidR="00F43E1C" w:rsidRPr="006D47B7">
        <w:rPr>
          <w:rFonts w:ascii="Arial" w:hAnsi="Arial" w:cs="Arial"/>
          <w:szCs w:val="20"/>
        </w:rPr>
        <w:t>н</w:t>
      </w:r>
      <w:r w:rsidR="00F43E1C" w:rsidRPr="006D47B7">
        <w:rPr>
          <w:rFonts w:ascii="Arial" w:hAnsi="Arial" w:cs="Arial"/>
          <w:szCs w:val="20"/>
        </w:rPr>
        <w:t>ностью измерений</w:t>
      </w:r>
      <w:r w:rsidR="002462DB" w:rsidRPr="006D47B7">
        <w:rPr>
          <w:rFonts w:ascii="Arial" w:hAnsi="Arial" w:cs="Arial"/>
          <w:szCs w:val="20"/>
        </w:rPr>
        <w:t xml:space="preserve">, что </w:t>
      </w:r>
      <w:r w:rsidR="00270EC6" w:rsidRPr="006D47B7">
        <w:rPr>
          <w:rFonts w:ascii="Arial" w:hAnsi="Arial" w:cs="Arial"/>
          <w:szCs w:val="20"/>
        </w:rPr>
        <w:t>позволит выполнить</w:t>
      </w:r>
      <w:r w:rsidR="002462DB" w:rsidRPr="006D47B7">
        <w:rPr>
          <w:rFonts w:ascii="Arial" w:hAnsi="Arial" w:cs="Arial"/>
          <w:szCs w:val="20"/>
        </w:rPr>
        <w:t xml:space="preserve"> рекомендаци</w:t>
      </w:r>
      <w:r w:rsidR="00856840" w:rsidRPr="006D47B7">
        <w:rPr>
          <w:rFonts w:ascii="Arial" w:hAnsi="Arial" w:cs="Arial"/>
          <w:szCs w:val="20"/>
        </w:rPr>
        <w:t>и</w:t>
      </w:r>
      <w:r w:rsidR="00765BCA" w:rsidRPr="006D47B7">
        <w:rPr>
          <w:rFonts w:ascii="Arial" w:hAnsi="Arial" w:cs="Arial"/>
          <w:szCs w:val="20"/>
        </w:rPr>
        <w:t xml:space="preserve"> </w:t>
      </w:r>
      <w:r w:rsidR="007212ED" w:rsidRPr="006D47B7">
        <w:rPr>
          <w:rFonts w:ascii="Arial" w:hAnsi="Arial" w:cs="Arial"/>
          <w:szCs w:val="20"/>
        </w:rPr>
        <w:t xml:space="preserve">руководства </w:t>
      </w:r>
      <w:r w:rsidR="00765BCA" w:rsidRPr="006D47B7">
        <w:rPr>
          <w:rFonts w:ascii="Arial" w:hAnsi="Arial" w:cs="Arial"/>
          <w:szCs w:val="20"/>
        </w:rPr>
        <w:t xml:space="preserve">[1], </w:t>
      </w:r>
      <w:r w:rsidR="007212ED" w:rsidRPr="006D47B7">
        <w:rPr>
          <w:rFonts w:ascii="Arial" w:hAnsi="Arial" w:cs="Arial"/>
          <w:szCs w:val="20"/>
        </w:rPr>
        <w:t xml:space="preserve">словаря </w:t>
      </w:r>
      <w:r w:rsidR="002462DB" w:rsidRPr="006D47B7">
        <w:rPr>
          <w:rFonts w:ascii="Arial" w:hAnsi="Arial" w:cs="Arial"/>
          <w:szCs w:val="20"/>
        </w:rPr>
        <w:t>[2] и други</w:t>
      </w:r>
      <w:r w:rsidR="00856840" w:rsidRPr="006D47B7">
        <w:rPr>
          <w:rFonts w:ascii="Arial" w:hAnsi="Arial" w:cs="Arial"/>
          <w:szCs w:val="20"/>
        </w:rPr>
        <w:t>х</w:t>
      </w:r>
      <w:r w:rsidR="002462DB" w:rsidRPr="006D47B7">
        <w:rPr>
          <w:rFonts w:ascii="Arial" w:hAnsi="Arial" w:cs="Arial"/>
          <w:szCs w:val="20"/>
        </w:rPr>
        <w:t xml:space="preserve"> международны</w:t>
      </w:r>
      <w:r w:rsidR="00856840" w:rsidRPr="006D47B7">
        <w:rPr>
          <w:rFonts w:ascii="Arial" w:hAnsi="Arial" w:cs="Arial"/>
          <w:szCs w:val="20"/>
        </w:rPr>
        <w:t>х</w:t>
      </w:r>
      <w:r w:rsidR="002462DB" w:rsidRPr="006D47B7">
        <w:rPr>
          <w:rFonts w:ascii="Arial" w:hAnsi="Arial" w:cs="Arial"/>
          <w:szCs w:val="20"/>
        </w:rPr>
        <w:t xml:space="preserve"> документ</w:t>
      </w:r>
      <w:r w:rsidR="00856840" w:rsidRPr="006D47B7">
        <w:rPr>
          <w:rFonts w:ascii="Arial" w:hAnsi="Arial" w:cs="Arial"/>
          <w:szCs w:val="20"/>
        </w:rPr>
        <w:t>ов</w:t>
      </w:r>
      <w:r w:rsidR="002462DB" w:rsidRPr="006D47B7">
        <w:rPr>
          <w:rFonts w:ascii="Arial" w:hAnsi="Arial" w:cs="Arial"/>
          <w:szCs w:val="20"/>
        </w:rPr>
        <w:t>, не вступая при этом в противоречие с п</w:t>
      </w:r>
      <w:r w:rsidR="002462DB" w:rsidRPr="006D47B7">
        <w:rPr>
          <w:rFonts w:ascii="Arial" w:hAnsi="Arial" w:cs="Arial"/>
          <w:szCs w:val="20"/>
        </w:rPr>
        <w:t>о</w:t>
      </w:r>
      <w:r w:rsidR="002462DB" w:rsidRPr="006D47B7">
        <w:rPr>
          <w:rFonts w:ascii="Arial" w:hAnsi="Arial" w:cs="Arial"/>
          <w:szCs w:val="20"/>
        </w:rPr>
        <w:t>ложениями ГОСТ 8.010 и РМГ 29.</w:t>
      </w:r>
    </w:p>
    <w:p w:rsidR="004F6787" w:rsidRPr="006D47B7" w:rsidRDefault="00B32477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lastRenderedPageBreak/>
        <w:t>К</w:t>
      </w:r>
      <w:r w:rsidR="004F6787" w:rsidRPr="006D47B7">
        <w:rPr>
          <w:rFonts w:ascii="Arial" w:hAnsi="Arial" w:cs="Arial"/>
          <w:szCs w:val="20"/>
        </w:rPr>
        <w:t>лассификаци</w:t>
      </w:r>
      <w:r w:rsidRPr="006D47B7">
        <w:rPr>
          <w:rFonts w:ascii="Arial" w:hAnsi="Arial" w:cs="Arial"/>
          <w:szCs w:val="20"/>
        </w:rPr>
        <w:t>я</w:t>
      </w:r>
      <w:r w:rsidR="004F6787" w:rsidRPr="006D47B7">
        <w:rPr>
          <w:rFonts w:ascii="Arial" w:hAnsi="Arial" w:cs="Arial"/>
          <w:szCs w:val="20"/>
        </w:rPr>
        <w:t xml:space="preserve"> понятий и терминов, связанных с </w:t>
      </w:r>
      <w:r w:rsidR="001D4120" w:rsidRPr="006D47B7">
        <w:rPr>
          <w:rFonts w:ascii="Arial" w:hAnsi="Arial" w:cs="Arial"/>
          <w:szCs w:val="20"/>
        </w:rPr>
        <w:t>ключевыми</w:t>
      </w:r>
      <w:r w:rsidR="004F6787" w:rsidRPr="006D47B7">
        <w:rPr>
          <w:rFonts w:ascii="Arial" w:hAnsi="Arial" w:cs="Arial"/>
          <w:szCs w:val="20"/>
        </w:rPr>
        <w:t xml:space="preserve"> словами «погре</w:t>
      </w:r>
      <w:r w:rsidR="004F6787" w:rsidRPr="006D47B7">
        <w:rPr>
          <w:rFonts w:ascii="Arial" w:hAnsi="Arial" w:cs="Arial"/>
          <w:szCs w:val="20"/>
        </w:rPr>
        <w:t>ш</w:t>
      </w:r>
      <w:r w:rsidR="004F6787" w:rsidRPr="006D47B7">
        <w:rPr>
          <w:rFonts w:ascii="Arial" w:hAnsi="Arial" w:cs="Arial"/>
          <w:szCs w:val="20"/>
        </w:rPr>
        <w:t>ность» и «неопределенность»</w:t>
      </w:r>
      <w:r w:rsidR="00CB5EB7" w:rsidRPr="006D47B7">
        <w:rPr>
          <w:rFonts w:ascii="Arial" w:hAnsi="Arial" w:cs="Arial"/>
          <w:szCs w:val="20"/>
        </w:rPr>
        <w:t>,</w:t>
      </w:r>
      <w:r w:rsidR="004F6787" w:rsidRPr="006D47B7">
        <w:rPr>
          <w:rFonts w:ascii="Arial" w:hAnsi="Arial" w:cs="Arial"/>
          <w:szCs w:val="20"/>
        </w:rPr>
        <w:t xml:space="preserve"> на предмет их соотношения с понятием «погре</w:t>
      </w:r>
      <w:r w:rsidR="004F6787" w:rsidRPr="006D47B7">
        <w:rPr>
          <w:rFonts w:ascii="Arial" w:hAnsi="Arial" w:cs="Arial"/>
          <w:szCs w:val="20"/>
        </w:rPr>
        <w:t>ш</w:t>
      </w:r>
      <w:r w:rsidR="004F6787" w:rsidRPr="006D47B7">
        <w:rPr>
          <w:rFonts w:ascii="Arial" w:hAnsi="Arial" w:cs="Arial"/>
          <w:szCs w:val="20"/>
        </w:rPr>
        <w:t>ность»</w:t>
      </w:r>
      <w:r w:rsidR="00CB5EB7" w:rsidRPr="006D47B7">
        <w:rPr>
          <w:rFonts w:ascii="Arial" w:hAnsi="Arial" w:cs="Arial"/>
          <w:szCs w:val="20"/>
        </w:rPr>
        <w:t xml:space="preserve"> приведен</w:t>
      </w:r>
      <w:r w:rsidRPr="006D47B7">
        <w:rPr>
          <w:rFonts w:ascii="Arial" w:hAnsi="Arial" w:cs="Arial"/>
          <w:szCs w:val="20"/>
        </w:rPr>
        <w:t>а</w:t>
      </w:r>
      <w:r w:rsidR="00CB5EB7" w:rsidRPr="006D47B7">
        <w:rPr>
          <w:rFonts w:ascii="Arial" w:hAnsi="Arial" w:cs="Arial"/>
          <w:szCs w:val="20"/>
        </w:rPr>
        <w:t xml:space="preserve"> в приложении А.</w:t>
      </w:r>
    </w:p>
    <w:p w:rsidR="00430D37" w:rsidRPr="006D47B7" w:rsidRDefault="00FD172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6</w:t>
      </w:r>
      <w:r w:rsidR="00A9333D" w:rsidRPr="006D47B7">
        <w:rPr>
          <w:rFonts w:ascii="Arial" w:hAnsi="Arial" w:cs="Arial"/>
          <w:szCs w:val="20"/>
        </w:rPr>
        <w:t>.1.2</w:t>
      </w:r>
      <w:r w:rsidR="00430D37" w:rsidRPr="006D47B7">
        <w:rPr>
          <w:rFonts w:ascii="Arial" w:hAnsi="Arial" w:cs="Arial"/>
          <w:szCs w:val="20"/>
        </w:rPr>
        <w:t xml:space="preserve"> Ре</w:t>
      </w:r>
      <w:r w:rsidR="00AD486F" w:rsidRPr="006D47B7">
        <w:rPr>
          <w:rFonts w:ascii="Arial" w:hAnsi="Arial" w:cs="Arial"/>
          <w:szCs w:val="20"/>
        </w:rPr>
        <w:t>зультаты измерений с помощью эталона</w:t>
      </w:r>
      <w:r w:rsidR="00CA756C" w:rsidRPr="006D47B7">
        <w:rPr>
          <w:rFonts w:ascii="Arial" w:hAnsi="Arial" w:cs="Arial"/>
          <w:szCs w:val="20"/>
        </w:rPr>
        <w:t>, выполняемых при сличениях</w:t>
      </w:r>
      <w:r w:rsidR="00A9333D" w:rsidRPr="006D47B7">
        <w:rPr>
          <w:rFonts w:ascii="Arial" w:hAnsi="Arial" w:cs="Arial"/>
          <w:szCs w:val="20"/>
        </w:rPr>
        <w:t xml:space="preserve"> </w:t>
      </w:r>
      <w:r w:rsidR="00CA756C" w:rsidRPr="006D47B7">
        <w:rPr>
          <w:rFonts w:ascii="Arial" w:hAnsi="Arial" w:cs="Arial"/>
          <w:szCs w:val="20"/>
        </w:rPr>
        <w:t xml:space="preserve">(ключевых, региональных, межгосударственных) </w:t>
      </w:r>
      <w:r w:rsidR="00A9333D" w:rsidRPr="006D47B7">
        <w:rPr>
          <w:rFonts w:ascii="Arial" w:hAnsi="Arial" w:cs="Arial"/>
          <w:szCs w:val="20"/>
        </w:rPr>
        <w:t>нацио</w:t>
      </w:r>
      <w:r w:rsidR="00CA756C" w:rsidRPr="006D47B7">
        <w:rPr>
          <w:rFonts w:ascii="Arial" w:hAnsi="Arial" w:cs="Arial"/>
          <w:szCs w:val="20"/>
        </w:rPr>
        <w:t>нальных эталонов</w:t>
      </w:r>
      <w:r w:rsidR="00430D37" w:rsidRPr="006D47B7">
        <w:rPr>
          <w:rFonts w:ascii="Arial" w:hAnsi="Arial" w:cs="Arial"/>
          <w:szCs w:val="20"/>
        </w:rPr>
        <w:t>, в соотве</w:t>
      </w:r>
      <w:r w:rsidR="00430D37" w:rsidRPr="006D47B7">
        <w:rPr>
          <w:rFonts w:ascii="Arial" w:hAnsi="Arial" w:cs="Arial"/>
          <w:szCs w:val="20"/>
        </w:rPr>
        <w:t>т</w:t>
      </w:r>
      <w:r w:rsidR="00430D37" w:rsidRPr="006D47B7">
        <w:rPr>
          <w:rFonts w:ascii="Arial" w:hAnsi="Arial" w:cs="Arial"/>
          <w:szCs w:val="20"/>
        </w:rPr>
        <w:t xml:space="preserve">ствии </w:t>
      </w:r>
      <w:r w:rsidR="007C612D" w:rsidRPr="006D47B7">
        <w:rPr>
          <w:rFonts w:ascii="Arial" w:hAnsi="Arial" w:cs="Arial"/>
          <w:szCs w:val="20"/>
        </w:rPr>
        <w:t>с Договоренностью (Соглашением</w:t>
      </w:r>
      <w:r w:rsidR="00AD486F" w:rsidRPr="006D47B7">
        <w:rPr>
          <w:rFonts w:ascii="Arial" w:hAnsi="Arial" w:cs="Arial"/>
          <w:szCs w:val="20"/>
        </w:rPr>
        <w:t>) [3</w:t>
      </w:r>
      <w:r w:rsidR="007C612D" w:rsidRPr="006D47B7">
        <w:rPr>
          <w:rFonts w:ascii="Arial" w:hAnsi="Arial" w:cs="Arial"/>
          <w:szCs w:val="20"/>
        </w:rPr>
        <w:t>]</w:t>
      </w:r>
      <w:r w:rsidR="00AD486F" w:rsidRPr="006D47B7">
        <w:rPr>
          <w:rFonts w:ascii="Arial" w:hAnsi="Arial" w:cs="Arial"/>
          <w:szCs w:val="20"/>
        </w:rPr>
        <w:t xml:space="preserve"> представляют</w:t>
      </w:r>
      <w:r w:rsidR="00430D37" w:rsidRPr="006D47B7">
        <w:rPr>
          <w:rFonts w:ascii="Arial" w:hAnsi="Arial" w:cs="Arial"/>
          <w:szCs w:val="20"/>
        </w:rPr>
        <w:t xml:space="preserve"> с подробными сведени</w:t>
      </w:r>
      <w:r w:rsidR="00430D37" w:rsidRPr="006D47B7">
        <w:rPr>
          <w:rFonts w:ascii="Arial" w:hAnsi="Arial" w:cs="Arial"/>
          <w:szCs w:val="20"/>
        </w:rPr>
        <w:t>я</w:t>
      </w:r>
      <w:r w:rsidR="00430D37" w:rsidRPr="006D47B7">
        <w:rPr>
          <w:rFonts w:ascii="Arial" w:hAnsi="Arial" w:cs="Arial"/>
          <w:szCs w:val="20"/>
        </w:rPr>
        <w:t>ми об оценке неопределенности. Указанные в паспортах на национальные эталоны (государственные этало</w:t>
      </w:r>
      <w:r w:rsidR="00AD486F" w:rsidRPr="006D47B7">
        <w:rPr>
          <w:rFonts w:ascii="Arial" w:hAnsi="Arial" w:cs="Arial"/>
          <w:szCs w:val="20"/>
        </w:rPr>
        <w:t>ны) нормы границ</w:t>
      </w:r>
      <w:r w:rsidR="00430D37" w:rsidRPr="006D47B7">
        <w:rPr>
          <w:rFonts w:ascii="Arial" w:hAnsi="Arial" w:cs="Arial"/>
          <w:szCs w:val="20"/>
        </w:rPr>
        <w:t xml:space="preserve"> составляющих погрешностей эталонов по </w:t>
      </w:r>
      <w:r w:rsidR="00AD486F" w:rsidRPr="006D47B7">
        <w:rPr>
          <w:rFonts w:ascii="Arial" w:hAnsi="Arial" w:cs="Arial"/>
          <w:szCs w:val="20"/>
        </w:rPr>
        <w:t>ГОСТ 8.381 при этом используют</w:t>
      </w:r>
      <w:r w:rsidR="00430D37" w:rsidRPr="006D47B7">
        <w:rPr>
          <w:rFonts w:ascii="Arial" w:hAnsi="Arial" w:cs="Arial"/>
          <w:szCs w:val="20"/>
        </w:rPr>
        <w:t xml:space="preserve"> для оценки неопределенности результатов изм</w:t>
      </w:r>
      <w:r w:rsidR="00430D37" w:rsidRPr="006D47B7">
        <w:rPr>
          <w:rFonts w:ascii="Arial" w:hAnsi="Arial" w:cs="Arial"/>
          <w:szCs w:val="20"/>
        </w:rPr>
        <w:t>е</w:t>
      </w:r>
      <w:r w:rsidR="00430D37" w:rsidRPr="006D47B7">
        <w:rPr>
          <w:rFonts w:ascii="Arial" w:hAnsi="Arial" w:cs="Arial"/>
          <w:szCs w:val="20"/>
        </w:rPr>
        <w:t>рений.</w:t>
      </w:r>
    </w:p>
    <w:p w:rsidR="00430D37" w:rsidRPr="006D47B7" w:rsidRDefault="00FD172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6</w:t>
      </w:r>
      <w:r w:rsidR="00AD486F" w:rsidRPr="006D47B7">
        <w:rPr>
          <w:rFonts w:ascii="Arial" w:hAnsi="Arial" w:cs="Arial"/>
          <w:szCs w:val="20"/>
        </w:rPr>
        <w:t xml:space="preserve">.1.3 </w:t>
      </w:r>
      <w:r w:rsidR="00430D37" w:rsidRPr="006D47B7">
        <w:rPr>
          <w:rFonts w:ascii="Arial" w:hAnsi="Arial" w:cs="Arial"/>
          <w:szCs w:val="20"/>
        </w:rPr>
        <w:t>Калибровочные и измерительные возможности национальных метролог</w:t>
      </w:r>
      <w:r w:rsidR="00430D37" w:rsidRPr="006D47B7">
        <w:rPr>
          <w:rFonts w:ascii="Arial" w:hAnsi="Arial" w:cs="Arial"/>
          <w:szCs w:val="20"/>
        </w:rPr>
        <w:t>и</w:t>
      </w:r>
      <w:r w:rsidR="00430D37" w:rsidRPr="006D47B7">
        <w:rPr>
          <w:rFonts w:ascii="Arial" w:hAnsi="Arial" w:cs="Arial"/>
          <w:szCs w:val="20"/>
        </w:rPr>
        <w:t xml:space="preserve">ческих институтов по Приложению С </w:t>
      </w:r>
      <w:r w:rsidR="002A0DD4" w:rsidRPr="006D47B7">
        <w:rPr>
          <w:rFonts w:ascii="Arial" w:hAnsi="Arial" w:cs="Arial"/>
          <w:szCs w:val="20"/>
        </w:rPr>
        <w:t>Договоренности (</w:t>
      </w:r>
      <w:r w:rsidR="00430D37" w:rsidRPr="006D47B7">
        <w:rPr>
          <w:rFonts w:ascii="Arial" w:hAnsi="Arial" w:cs="Arial"/>
          <w:szCs w:val="20"/>
        </w:rPr>
        <w:t>Соглашения</w:t>
      </w:r>
      <w:r w:rsidR="00895505" w:rsidRPr="006D47B7">
        <w:rPr>
          <w:rFonts w:ascii="Arial" w:hAnsi="Arial" w:cs="Arial"/>
          <w:szCs w:val="20"/>
        </w:rPr>
        <w:t>)</w:t>
      </w:r>
      <w:r w:rsidR="00AD486F" w:rsidRPr="006D47B7">
        <w:rPr>
          <w:rFonts w:ascii="Arial" w:hAnsi="Arial" w:cs="Arial"/>
          <w:szCs w:val="20"/>
        </w:rPr>
        <w:t xml:space="preserve"> [3</w:t>
      </w:r>
      <w:r w:rsidR="00E504DE" w:rsidRPr="006D47B7">
        <w:rPr>
          <w:rFonts w:ascii="Arial" w:hAnsi="Arial" w:cs="Arial"/>
          <w:szCs w:val="20"/>
        </w:rPr>
        <w:t>]</w:t>
      </w:r>
      <w:r w:rsidR="000C626A" w:rsidRPr="006D47B7">
        <w:rPr>
          <w:rFonts w:ascii="Arial" w:hAnsi="Arial" w:cs="Arial"/>
          <w:szCs w:val="20"/>
        </w:rPr>
        <w:t xml:space="preserve"> </w:t>
      </w:r>
      <w:r w:rsidR="00AD486F" w:rsidRPr="006D47B7">
        <w:rPr>
          <w:rFonts w:ascii="Arial" w:hAnsi="Arial" w:cs="Arial"/>
          <w:szCs w:val="20"/>
        </w:rPr>
        <w:t>представляют</w:t>
      </w:r>
      <w:r w:rsidR="00430D37" w:rsidRPr="006D47B7">
        <w:rPr>
          <w:rFonts w:ascii="Arial" w:hAnsi="Arial" w:cs="Arial"/>
          <w:szCs w:val="20"/>
        </w:rPr>
        <w:t xml:space="preserve"> с указанием неопределенности измерений и коэффициента охвата. При этом обяз</w:t>
      </w:r>
      <w:r w:rsidR="00430D37" w:rsidRPr="006D47B7">
        <w:rPr>
          <w:rFonts w:ascii="Arial" w:hAnsi="Arial" w:cs="Arial"/>
          <w:szCs w:val="20"/>
        </w:rPr>
        <w:t>а</w:t>
      </w:r>
      <w:r w:rsidR="00AD486F" w:rsidRPr="006D47B7">
        <w:rPr>
          <w:rFonts w:ascii="Arial" w:hAnsi="Arial" w:cs="Arial"/>
          <w:szCs w:val="20"/>
        </w:rPr>
        <w:t>тельно приводят</w:t>
      </w:r>
      <w:r w:rsidR="00430D37" w:rsidRPr="006D47B7">
        <w:rPr>
          <w:rFonts w:ascii="Arial" w:hAnsi="Arial" w:cs="Arial"/>
          <w:szCs w:val="20"/>
        </w:rPr>
        <w:t xml:space="preserve"> сведения о прослеживаемости передачи соответствующей шкалы измерений</w:t>
      </w:r>
      <w:r w:rsidR="000C0D55" w:rsidRPr="006D47B7">
        <w:rPr>
          <w:rFonts w:ascii="Arial" w:hAnsi="Arial" w:cs="Arial"/>
          <w:szCs w:val="20"/>
        </w:rPr>
        <w:t xml:space="preserve"> или единицы измерений</w:t>
      </w:r>
      <w:r w:rsidR="00430D37" w:rsidRPr="006D47B7">
        <w:rPr>
          <w:rFonts w:ascii="Arial" w:hAnsi="Arial" w:cs="Arial"/>
          <w:szCs w:val="20"/>
        </w:rPr>
        <w:t>.</w:t>
      </w:r>
    </w:p>
    <w:p w:rsidR="009E0260" w:rsidRPr="006D47B7" w:rsidRDefault="00FD172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6</w:t>
      </w:r>
      <w:r w:rsidR="00AD486F" w:rsidRPr="006D47B7">
        <w:rPr>
          <w:rFonts w:ascii="Arial" w:hAnsi="Arial" w:cs="Arial"/>
          <w:szCs w:val="20"/>
        </w:rPr>
        <w:t>.1.</w:t>
      </w:r>
      <w:r w:rsidR="00CB5EB7" w:rsidRPr="006D47B7">
        <w:rPr>
          <w:rFonts w:ascii="Arial" w:hAnsi="Arial" w:cs="Arial"/>
          <w:szCs w:val="20"/>
        </w:rPr>
        <w:t>4</w:t>
      </w:r>
      <w:proofErr w:type="gramStart"/>
      <w:r w:rsidR="00AD486F" w:rsidRPr="006D47B7">
        <w:rPr>
          <w:rFonts w:ascii="Arial" w:hAnsi="Arial" w:cs="Arial"/>
          <w:b/>
          <w:szCs w:val="20"/>
        </w:rPr>
        <w:t xml:space="preserve"> </w:t>
      </w:r>
      <w:r w:rsidR="00AD486F" w:rsidRPr="006D47B7">
        <w:rPr>
          <w:rFonts w:ascii="Arial" w:hAnsi="Arial" w:cs="Arial"/>
          <w:szCs w:val="20"/>
        </w:rPr>
        <w:t>П</w:t>
      </w:r>
      <w:proofErr w:type="gramEnd"/>
      <w:r w:rsidR="00AD486F" w:rsidRPr="006D47B7">
        <w:rPr>
          <w:rFonts w:ascii="Arial" w:hAnsi="Arial" w:cs="Arial"/>
          <w:szCs w:val="20"/>
        </w:rPr>
        <w:t>ри калибровке</w:t>
      </w:r>
      <w:r w:rsidR="0092346B" w:rsidRPr="006D47B7">
        <w:rPr>
          <w:rFonts w:ascii="Arial" w:hAnsi="Arial" w:cs="Arial"/>
          <w:b/>
          <w:szCs w:val="20"/>
        </w:rPr>
        <w:t xml:space="preserve"> </w:t>
      </w:r>
      <w:r w:rsidR="0092346B" w:rsidRPr="006D47B7">
        <w:rPr>
          <w:rFonts w:ascii="Arial" w:hAnsi="Arial" w:cs="Arial"/>
          <w:szCs w:val="20"/>
        </w:rPr>
        <w:t>средств измерений</w:t>
      </w:r>
      <w:r w:rsidR="00895505" w:rsidRPr="006D47B7">
        <w:rPr>
          <w:rFonts w:ascii="Arial" w:hAnsi="Arial" w:cs="Arial"/>
          <w:szCs w:val="20"/>
        </w:rPr>
        <w:t xml:space="preserve"> </w:t>
      </w:r>
      <w:r w:rsidR="0092346B" w:rsidRPr="006D47B7">
        <w:rPr>
          <w:rFonts w:ascii="Arial" w:hAnsi="Arial" w:cs="Arial"/>
          <w:szCs w:val="20"/>
        </w:rPr>
        <w:t>устанавлива</w:t>
      </w:r>
      <w:r w:rsidR="00DC41B8" w:rsidRPr="006D47B7">
        <w:rPr>
          <w:rFonts w:ascii="Arial" w:hAnsi="Arial" w:cs="Arial"/>
          <w:szCs w:val="20"/>
        </w:rPr>
        <w:t>ют</w:t>
      </w:r>
      <w:r w:rsidR="0092346B" w:rsidRPr="006D47B7">
        <w:rPr>
          <w:rFonts w:ascii="Arial" w:hAnsi="Arial" w:cs="Arial"/>
          <w:szCs w:val="20"/>
        </w:rPr>
        <w:t xml:space="preserve"> при определенных у</w:t>
      </w:r>
      <w:r w:rsidR="0092346B" w:rsidRPr="006D47B7">
        <w:rPr>
          <w:rFonts w:ascii="Arial" w:hAnsi="Arial" w:cs="Arial"/>
          <w:szCs w:val="20"/>
        </w:rPr>
        <w:t>с</w:t>
      </w:r>
      <w:r w:rsidR="0092346B" w:rsidRPr="006D47B7">
        <w:rPr>
          <w:rFonts w:ascii="Arial" w:hAnsi="Arial" w:cs="Arial"/>
          <w:szCs w:val="20"/>
        </w:rPr>
        <w:t>ловиях соотношение между значением величины</w:t>
      </w:r>
      <w:r w:rsidR="00B357CB" w:rsidRPr="006D47B7">
        <w:rPr>
          <w:rFonts w:ascii="Arial" w:hAnsi="Arial" w:cs="Arial"/>
          <w:szCs w:val="20"/>
        </w:rPr>
        <w:t>, полученным</w:t>
      </w:r>
      <w:r w:rsidR="0092346B" w:rsidRPr="006D47B7">
        <w:rPr>
          <w:rFonts w:ascii="Arial" w:hAnsi="Arial" w:cs="Arial"/>
          <w:szCs w:val="20"/>
        </w:rPr>
        <w:t xml:space="preserve"> по показаниям сре</w:t>
      </w:r>
      <w:r w:rsidR="0092346B" w:rsidRPr="006D47B7">
        <w:rPr>
          <w:rFonts w:ascii="Arial" w:hAnsi="Arial" w:cs="Arial"/>
          <w:szCs w:val="20"/>
        </w:rPr>
        <w:t>д</w:t>
      </w:r>
      <w:r w:rsidR="0092346B" w:rsidRPr="006D47B7">
        <w:rPr>
          <w:rFonts w:ascii="Arial" w:hAnsi="Arial" w:cs="Arial"/>
          <w:szCs w:val="20"/>
        </w:rPr>
        <w:t>ства измерений</w:t>
      </w:r>
      <w:r w:rsidR="00B357CB" w:rsidRPr="006D47B7">
        <w:rPr>
          <w:rFonts w:ascii="Arial" w:hAnsi="Arial" w:cs="Arial"/>
          <w:szCs w:val="20"/>
        </w:rPr>
        <w:t>,</w:t>
      </w:r>
      <w:r w:rsidR="0092346B" w:rsidRPr="006D47B7">
        <w:rPr>
          <w:rFonts w:ascii="Arial" w:hAnsi="Arial" w:cs="Arial"/>
          <w:szCs w:val="20"/>
        </w:rPr>
        <w:t xml:space="preserve"> и соответствующим значени</w:t>
      </w:r>
      <w:r w:rsidR="00B357CB" w:rsidRPr="006D47B7">
        <w:rPr>
          <w:rFonts w:ascii="Arial" w:hAnsi="Arial" w:cs="Arial"/>
          <w:szCs w:val="20"/>
        </w:rPr>
        <w:t>е</w:t>
      </w:r>
      <w:r w:rsidR="0092346B" w:rsidRPr="006D47B7">
        <w:rPr>
          <w:rFonts w:ascii="Arial" w:hAnsi="Arial" w:cs="Arial"/>
          <w:szCs w:val="20"/>
        </w:rPr>
        <w:t>м</w:t>
      </w:r>
      <w:r w:rsidR="00B357CB" w:rsidRPr="006D47B7">
        <w:rPr>
          <w:rFonts w:ascii="Arial" w:hAnsi="Arial" w:cs="Arial"/>
          <w:szCs w:val="20"/>
        </w:rPr>
        <w:t xml:space="preserve"> величины</w:t>
      </w:r>
      <w:r w:rsidR="0092346B" w:rsidRPr="006D47B7">
        <w:rPr>
          <w:rFonts w:ascii="Arial" w:hAnsi="Arial" w:cs="Arial"/>
          <w:szCs w:val="20"/>
        </w:rPr>
        <w:t xml:space="preserve">, </w:t>
      </w:r>
      <w:r w:rsidR="00B357CB" w:rsidRPr="006D47B7">
        <w:rPr>
          <w:rFonts w:ascii="Arial" w:hAnsi="Arial" w:cs="Arial"/>
          <w:szCs w:val="20"/>
        </w:rPr>
        <w:t>определенным</w:t>
      </w:r>
      <w:r w:rsidR="0092346B" w:rsidRPr="006D47B7">
        <w:rPr>
          <w:rFonts w:ascii="Arial" w:hAnsi="Arial" w:cs="Arial"/>
          <w:szCs w:val="20"/>
        </w:rPr>
        <w:t xml:space="preserve"> с пом</w:t>
      </w:r>
      <w:r w:rsidR="0092346B" w:rsidRPr="006D47B7">
        <w:rPr>
          <w:rFonts w:ascii="Arial" w:hAnsi="Arial" w:cs="Arial"/>
          <w:szCs w:val="20"/>
        </w:rPr>
        <w:t>о</w:t>
      </w:r>
      <w:r w:rsidR="0092346B" w:rsidRPr="006D47B7">
        <w:rPr>
          <w:rFonts w:ascii="Arial" w:hAnsi="Arial" w:cs="Arial"/>
          <w:szCs w:val="20"/>
        </w:rPr>
        <w:t>щью эталона</w:t>
      </w:r>
      <w:r w:rsidR="00B357CB" w:rsidRPr="006D47B7">
        <w:rPr>
          <w:rFonts w:ascii="Arial" w:hAnsi="Arial" w:cs="Arial"/>
          <w:szCs w:val="20"/>
        </w:rPr>
        <w:t xml:space="preserve">, с целью определения метрологических характеристик </w:t>
      </w:r>
      <w:r w:rsidR="00E427F3" w:rsidRPr="006D47B7">
        <w:rPr>
          <w:rFonts w:ascii="Arial" w:hAnsi="Arial" w:cs="Arial"/>
          <w:szCs w:val="20"/>
        </w:rPr>
        <w:t>этого средства измерений</w:t>
      </w:r>
      <w:r w:rsidR="0092346B" w:rsidRPr="006D47B7">
        <w:rPr>
          <w:rFonts w:ascii="Arial" w:hAnsi="Arial" w:cs="Arial"/>
          <w:szCs w:val="20"/>
        </w:rPr>
        <w:t>.</w:t>
      </w:r>
      <w:r w:rsidR="00D62A88" w:rsidRPr="006D47B7">
        <w:rPr>
          <w:rFonts w:ascii="Arial" w:hAnsi="Arial" w:cs="Arial"/>
          <w:szCs w:val="20"/>
        </w:rPr>
        <w:t xml:space="preserve"> </w:t>
      </w:r>
      <w:r w:rsidR="00082848" w:rsidRPr="006D47B7">
        <w:rPr>
          <w:rFonts w:ascii="Arial" w:hAnsi="Arial" w:cs="Arial"/>
          <w:szCs w:val="20"/>
        </w:rPr>
        <w:t xml:space="preserve">При данной процедуре </w:t>
      </w:r>
      <w:r w:rsidR="00C60B5B" w:rsidRPr="006D47B7">
        <w:rPr>
          <w:rFonts w:ascii="Arial" w:hAnsi="Arial" w:cs="Arial"/>
          <w:szCs w:val="20"/>
        </w:rPr>
        <w:t>возможно определение</w:t>
      </w:r>
      <w:r w:rsidR="00081F8A" w:rsidRPr="006D47B7">
        <w:rPr>
          <w:rFonts w:ascii="Arial" w:hAnsi="Arial" w:cs="Arial"/>
          <w:szCs w:val="20"/>
        </w:rPr>
        <w:t xml:space="preserve"> </w:t>
      </w:r>
      <w:r w:rsidR="002F2CBE" w:rsidRPr="006D47B7">
        <w:rPr>
          <w:rFonts w:ascii="Arial" w:hAnsi="Arial" w:cs="Arial"/>
          <w:szCs w:val="20"/>
        </w:rPr>
        <w:t>погрешности</w:t>
      </w:r>
      <w:r w:rsidR="00082848" w:rsidRPr="006D47B7">
        <w:rPr>
          <w:rFonts w:ascii="Arial" w:hAnsi="Arial" w:cs="Arial"/>
          <w:szCs w:val="20"/>
        </w:rPr>
        <w:t xml:space="preserve"> средства измерений.</w:t>
      </w:r>
      <w:r w:rsidR="0092346B" w:rsidRPr="006D47B7">
        <w:rPr>
          <w:rFonts w:ascii="Arial" w:hAnsi="Arial" w:cs="Arial"/>
          <w:szCs w:val="20"/>
        </w:rPr>
        <w:t xml:space="preserve"> </w:t>
      </w:r>
      <w:r w:rsidR="00081F8A" w:rsidRPr="006D47B7">
        <w:rPr>
          <w:rFonts w:ascii="Arial" w:hAnsi="Arial" w:cs="Arial"/>
          <w:szCs w:val="20"/>
        </w:rPr>
        <w:t>Показателем</w:t>
      </w:r>
      <w:r w:rsidR="0092346B" w:rsidRPr="006D47B7">
        <w:rPr>
          <w:rFonts w:ascii="Arial" w:hAnsi="Arial" w:cs="Arial"/>
          <w:szCs w:val="20"/>
        </w:rPr>
        <w:t xml:space="preserve"> </w:t>
      </w:r>
      <w:r w:rsidR="008A5564" w:rsidRPr="006D47B7">
        <w:rPr>
          <w:rFonts w:ascii="Arial" w:hAnsi="Arial" w:cs="Arial"/>
          <w:szCs w:val="20"/>
        </w:rPr>
        <w:t xml:space="preserve">точности </w:t>
      </w:r>
      <w:r w:rsidR="00E062D2" w:rsidRPr="006D47B7">
        <w:rPr>
          <w:rFonts w:ascii="Arial" w:hAnsi="Arial" w:cs="Arial"/>
          <w:szCs w:val="20"/>
        </w:rPr>
        <w:t xml:space="preserve">измерений при </w:t>
      </w:r>
      <w:r w:rsidR="0092346B" w:rsidRPr="006D47B7">
        <w:rPr>
          <w:rFonts w:ascii="Arial" w:hAnsi="Arial" w:cs="Arial"/>
          <w:szCs w:val="20"/>
        </w:rPr>
        <w:t>калибровк</w:t>
      </w:r>
      <w:r w:rsidR="00E062D2" w:rsidRPr="006D47B7">
        <w:rPr>
          <w:rFonts w:ascii="Arial" w:hAnsi="Arial" w:cs="Arial"/>
          <w:szCs w:val="20"/>
        </w:rPr>
        <w:t>е</w:t>
      </w:r>
      <w:r w:rsidR="0092346B" w:rsidRPr="006D47B7">
        <w:rPr>
          <w:rFonts w:ascii="Arial" w:hAnsi="Arial" w:cs="Arial"/>
          <w:szCs w:val="20"/>
        </w:rPr>
        <w:t xml:space="preserve"> </w:t>
      </w:r>
      <w:r w:rsidR="00081F8A" w:rsidRPr="006D47B7">
        <w:rPr>
          <w:rFonts w:ascii="Arial" w:hAnsi="Arial" w:cs="Arial"/>
          <w:szCs w:val="20"/>
        </w:rPr>
        <w:t>(</w:t>
      </w:r>
      <w:r w:rsidR="00DF293A" w:rsidRPr="006D47B7">
        <w:rPr>
          <w:rFonts w:ascii="Arial" w:hAnsi="Arial" w:cs="Arial"/>
          <w:szCs w:val="20"/>
        </w:rPr>
        <w:t>калибровочных во</w:t>
      </w:r>
      <w:r w:rsidR="00DF293A" w:rsidRPr="006D47B7">
        <w:rPr>
          <w:rFonts w:ascii="Arial" w:hAnsi="Arial" w:cs="Arial"/>
          <w:szCs w:val="20"/>
        </w:rPr>
        <w:t>з</w:t>
      </w:r>
      <w:r w:rsidR="00DF293A" w:rsidRPr="006D47B7">
        <w:rPr>
          <w:rFonts w:ascii="Arial" w:hAnsi="Arial" w:cs="Arial"/>
          <w:szCs w:val="20"/>
        </w:rPr>
        <w:t>можностей</w:t>
      </w:r>
      <w:r w:rsidR="00081F8A" w:rsidRPr="006D47B7">
        <w:rPr>
          <w:rFonts w:ascii="Arial" w:hAnsi="Arial" w:cs="Arial"/>
          <w:szCs w:val="20"/>
        </w:rPr>
        <w:t xml:space="preserve">) </w:t>
      </w:r>
      <w:r w:rsidR="0092346B" w:rsidRPr="006D47B7">
        <w:rPr>
          <w:rFonts w:ascii="Arial" w:hAnsi="Arial" w:cs="Arial"/>
          <w:szCs w:val="20"/>
        </w:rPr>
        <w:t>может быть только неопределенность</w:t>
      </w:r>
      <w:r w:rsidR="00FC1EDE" w:rsidRPr="006D47B7">
        <w:rPr>
          <w:rFonts w:ascii="Arial" w:hAnsi="Arial" w:cs="Arial"/>
          <w:szCs w:val="20"/>
        </w:rPr>
        <w:t xml:space="preserve"> измерений</w:t>
      </w:r>
      <w:r w:rsidR="0092346B" w:rsidRPr="006D47B7">
        <w:rPr>
          <w:rFonts w:ascii="Arial" w:hAnsi="Arial" w:cs="Arial"/>
          <w:szCs w:val="20"/>
        </w:rPr>
        <w:t xml:space="preserve">, как </w:t>
      </w:r>
      <w:r w:rsidR="00DF293A" w:rsidRPr="006D47B7">
        <w:rPr>
          <w:rFonts w:ascii="Arial" w:hAnsi="Arial" w:cs="Arial"/>
          <w:szCs w:val="20"/>
        </w:rPr>
        <w:t xml:space="preserve">это </w:t>
      </w:r>
      <w:r w:rsidR="000C0D55" w:rsidRPr="006D47B7">
        <w:rPr>
          <w:rFonts w:ascii="Arial" w:hAnsi="Arial" w:cs="Arial"/>
          <w:szCs w:val="20"/>
        </w:rPr>
        <w:t xml:space="preserve">указано </w:t>
      </w:r>
      <w:r w:rsidR="0092346B" w:rsidRPr="006D47B7">
        <w:rPr>
          <w:rFonts w:ascii="Arial" w:hAnsi="Arial" w:cs="Arial"/>
          <w:szCs w:val="20"/>
        </w:rPr>
        <w:t>в Пр</w:t>
      </w:r>
      <w:r w:rsidR="0092346B" w:rsidRPr="006D47B7">
        <w:rPr>
          <w:rFonts w:ascii="Arial" w:hAnsi="Arial" w:cs="Arial"/>
          <w:szCs w:val="20"/>
        </w:rPr>
        <w:t>и</w:t>
      </w:r>
      <w:r w:rsidR="0092346B" w:rsidRPr="006D47B7">
        <w:rPr>
          <w:rFonts w:ascii="Arial" w:hAnsi="Arial" w:cs="Arial"/>
          <w:szCs w:val="20"/>
        </w:rPr>
        <w:t>ложении С к Соглашению</w:t>
      </w:r>
      <w:r w:rsidR="008A5564" w:rsidRPr="006D47B7">
        <w:rPr>
          <w:rFonts w:ascii="Arial" w:hAnsi="Arial" w:cs="Arial"/>
          <w:szCs w:val="20"/>
        </w:rPr>
        <w:t xml:space="preserve"> </w:t>
      </w:r>
      <w:r w:rsidR="00DC41B8" w:rsidRPr="006D47B7">
        <w:rPr>
          <w:rFonts w:ascii="Arial" w:hAnsi="Arial" w:cs="Arial"/>
          <w:szCs w:val="20"/>
        </w:rPr>
        <w:t>[3</w:t>
      </w:r>
      <w:r w:rsidR="008A5564" w:rsidRPr="006D47B7">
        <w:rPr>
          <w:rFonts w:ascii="Arial" w:hAnsi="Arial" w:cs="Arial"/>
          <w:szCs w:val="20"/>
        </w:rPr>
        <w:t>]</w:t>
      </w:r>
      <w:r w:rsidR="0092346B" w:rsidRPr="006D47B7">
        <w:rPr>
          <w:rFonts w:ascii="Arial" w:hAnsi="Arial" w:cs="Arial"/>
          <w:szCs w:val="20"/>
        </w:rPr>
        <w:t xml:space="preserve">. </w:t>
      </w:r>
      <w:r w:rsidR="006837BA" w:rsidRPr="006D47B7">
        <w:rPr>
          <w:rFonts w:ascii="Arial" w:hAnsi="Arial" w:cs="Arial"/>
          <w:szCs w:val="20"/>
        </w:rPr>
        <w:t>По результатам</w:t>
      </w:r>
      <w:r w:rsidR="009E0260" w:rsidRPr="006D47B7">
        <w:rPr>
          <w:rFonts w:ascii="Arial" w:hAnsi="Arial" w:cs="Arial"/>
          <w:szCs w:val="20"/>
        </w:rPr>
        <w:t xml:space="preserve"> калибровки </w:t>
      </w:r>
      <w:r w:rsidR="006837BA" w:rsidRPr="006D47B7">
        <w:rPr>
          <w:rFonts w:ascii="Arial" w:hAnsi="Arial" w:cs="Arial"/>
          <w:szCs w:val="20"/>
        </w:rPr>
        <w:t xml:space="preserve">средства измерений его </w:t>
      </w:r>
      <w:r w:rsidR="009E0260" w:rsidRPr="006D47B7">
        <w:rPr>
          <w:rFonts w:ascii="Arial" w:hAnsi="Arial" w:cs="Arial"/>
          <w:szCs w:val="20"/>
        </w:rPr>
        <w:t>метрологические характеристики, в том числе п</w:t>
      </w:r>
      <w:r w:rsidR="00765BCA" w:rsidRPr="006D47B7">
        <w:rPr>
          <w:rFonts w:ascii="Arial" w:hAnsi="Arial" w:cs="Arial"/>
          <w:szCs w:val="20"/>
        </w:rPr>
        <w:t xml:space="preserve">огрешность средства измерения, </w:t>
      </w:r>
      <w:r w:rsidR="009E0260" w:rsidRPr="006D47B7">
        <w:rPr>
          <w:rFonts w:ascii="Arial" w:hAnsi="Arial" w:cs="Arial"/>
          <w:szCs w:val="20"/>
        </w:rPr>
        <w:t>к</w:t>
      </w:r>
      <w:r w:rsidR="009E0260" w:rsidRPr="006D47B7">
        <w:rPr>
          <w:rFonts w:ascii="Arial" w:hAnsi="Arial" w:cs="Arial"/>
          <w:szCs w:val="20"/>
        </w:rPr>
        <w:t>а</w:t>
      </w:r>
      <w:r w:rsidR="009E0260" w:rsidRPr="006D47B7">
        <w:rPr>
          <w:rFonts w:ascii="Arial" w:hAnsi="Arial" w:cs="Arial"/>
          <w:szCs w:val="20"/>
        </w:rPr>
        <w:t>либровочная функция</w:t>
      </w:r>
      <w:r w:rsidR="00D82704" w:rsidRPr="006D47B7">
        <w:rPr>
          <w:rFonts w:ascii="Arial" w:hAnsi="Arial" w:cs="Arial"/>
          <w:szCs w:val="20"/>
        </w:rPr>
        <w:t xml:space="preserve"> </w:t>
      </w:r>
      <w:r w:rsidR="009E0260" w:rsidRPr="006D47B7">
        <w:rPr>
          <w:rFonts w:ascii="Arial" w:hAnsi="Arial" w:cs="Arial"/>
          <w:szCs w:val="20"/>
        </w:rPr>
        <w:t xml:space="preserve">указываются с соответствующими </w:t>
      </w:r>
      <w:r w:rsidR="00D82704" w:rsidRPr="006D47B7">
        <w:rPr>
          <w:rFonts w:ascii="Arial" w:hAnsi="Arial" w:cs="Arial"/>
          <w:szCs w:val="20"/>
        </w:rPr>
        <w:t>неопределенностями</w:t>
      </w:r>
      <w:r w:rsidR="009E0260" w:rsidRPr="006D47B7">
        <w:rPr>
          <w:rFonts w:ascii="Arial" w:hAnsi="Arial" w:cs="Arial"/>
          <w:szCs w:val="20"/>
        </w:rPr>
        <w:t>.</w:t>
      </w:r>
      <w:r w:rsidR="00D82704" w:rsidRPr="006D47B7">
        <w:rPr>
          <w:rFonts w:ascii="Arial" w:hAnsi="Arial" w:cs="Arial"/>
          <w:szCs w:val="20"/>
        </w:rPr>
        <w:t xml:space="preserve"> </w:t>
      </w:r>
    </w:p>
    <w:p w:rsidR="009E0260" w:rsidRPr="006D47B7" w:rsidRDefault="00D82704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По результатам калибровки могут быть внесены поправки к показаниям средств измерений или уточнены реализуемые средствами измерений значения.</w:t>
      </w:r>
    </w:p>
    <w:p w:rsidR="007E33C1" w:rsidRPr="006D47B7" w:rsidRDefault="00DC41B8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Н</w:t>
      </w:r>
      <w:r w:rsidR="009521DF" w:rsidRPr="006D47B7">
        <w:rPr>
          <w:rFonts w:ascii="Arial" w:hAnsi="Arial" w:cs="Arial"/>
          <w:szCs w:val="20"/>
        </w:rPr>
        <w:t>еобходимо иметь в виду</w:t>
      </w:r>
      <w:r w:rsidRPr="006D47B7">
        <w:rPr>
          <w:rFonts w:ascii="Arial" w:hAnsi="Arial" w:cs="Arial"/>
          <w:szCs w:val="20"/>
        </w:rPr>
        <w:t xml:space="preserve"> различие</w:t>
      </w:r>
      <w:r w:rsidR="0092346B" w:rsidRPr="006D47B7">
        <w:rPr>
          <w:rFonts w:ascii="Arial" w:hAnsi="Arial" w:cs="Arial"/>
          <w:szCs w:val="20"/>
        </w:rPr>
        <w:t xml:space="preserve"> смысла терми</w:t>
      </w:r>
      <w:r w:rsidR="009521DF" w:rsidRPr="006D47B7">
        <w:rPr>
          <w:rFonts w:ascii="Arial" w:hAnsi="Arial" w:cs="Arial"/>
          <w:szCs w:val="20"/>
        </w:rPr>
        <w:t xml:space="preserve">нов </w:t>
      </w:r>
      <w:r w:rsidRPr="006D47B7">
        <w:rPr>
          <w:rFonts w:ascii="Arial" w:hAnsi="Arial" w:cs="Arial"/>
          <w:szCs w:val="20"/>
        </w:rPr>
        <w:t>«</w:t>
      </w:r>
      <w:r w:rsidR="0092346B" w:rsidRPr="006D47B7">
        <w:rPr>
          <w:rFonts w:ascii="Arial" w:hAnsi="Arial" w:cs="Arial"/>
          <w:szCs w:val="20"/>
        </w:rPr>
        <w:t>калибров</w:t>
      </w:r>
      <w:r w:rsidR="009521DF" w:rsidRPr="006D47B7">
        <w:rPr>
          <w:rFonts w:ascii="Arial" w:hAnsi="Arial" w:cs="Arial"/>
          <w:szCs w:val="20"/>
        </w:rPr>
        <w:t>ка</w:t>
      </w:r>
      <w:r w:rsidRPr="006D47B7">
        <w:rPr>
          <w:rFonts w:ascii="Arial" w:hAnsi="Arial" w:cs="Arial"/>
          <w:szCs w:val="20"/>
        </w:rPr>
        <w:t>»</w:t>
      </w:r>
      <w:r w:rsidR="0092346B" w:rsidRPr="006D47B7">
        <w:rPr>
          <w:rFonts w:ascii="Arial" w:hAnsi="Arial" w:cs="Arial"/>
          <w:szCs w:val="20"/>
        </w:rPr>
        <w:t xml:space="preserve"> </w:t>
      </w:r>
      <w:r w:rsidR="009521DF" w:rsidRPr="006D47B7">
        <w:rPr>
          <w:rFonts w:ascii="Arial" w:hAnsi="Arial" w:cs="Arial"/>
          <w:szCs w:val="20"/>
        </w:rPr>
        <w:t xml:space="preserve">и </w:t>
      </w:r>
      <w:r w:rsidRPr="006D47B7">
        <w:rPr>
          <w:rFonts w:ascii="Arial" w:hAnsi="Arial" w:cs="Arial"/>
          <w:szCs w:val="20"/>
        </w:rPr>
        <w:t>«</w:t>
      </w:r>
      <w:r w:rsidR="0092346B" w:rsidRPr="006D47B7">
        <w:rPr>
          <w:rFonts w:ascii="Arial" w:hAnsi="Arial" w:cs="Arial"/>
          <w:szCs w:val="20"/>
        </w:rPr>
        <w:t>пове</w:t>
      </w:r>
      <w:r w:rsidR="0092346B" w:rsidRPr="006D47B7">
        <w:rPr>
          <w:rFonts w:ascii="Arial" w:hAnsi="Arial" w:cs="Arial"/>
          <w:szCs w:val="20"/>
        </w:rPr>
        <w:t>р</w:t>
      </w:r>
      <w:r w:rsidR="0092346B" w:rsidRPr="006D47B7">
        <w:rPr>
          <w:rFonts w:ascii="Arial" w:hAnsi="Arial" w:cs="Arial"/>
          <w:szCs w:val="20"/>
        </w:rPr>
        <w:t>к</w:t>
      </w:r>
      <w:r w:rsidR="009521DF" w:rsidRPr="006D47B7">
        <w:rPr>
          <w:rFonts w:ascii="Arial" w:hAnsi="Arial" w:cs="Arial"/>
          <w:szCs w:val="20"/>
        </w:rPr>
        <w:t>а</w:t>
      </w:r>
      <w:r w:rsidRPr="006D47B7">
        <w:rPr>
          <w:rFonts w:ascii="Arial" w:hAnsi="Arial" w:cs="Arial"/>
          <w:szCs w:val="20"/>
        </w:rPr>
        <w:t>»</w:t>
      </w:r>
      <w:r w:rsidR="009521DF" w:rsidRPr="006D47B7">
        <w:rPr>
          <w:rFonts w:ascii="Arial" w:hAnsi="Arial" w:cs="Arial"/>
          <w:szCs w:val="20"/>
        </w:rPr>
        <w:t xml:space="preserve"> (</w:t>
      </w:r>
      <w:r w:rsidR="009521DF" w:rsidRPr="006D47B7">
        <w:rPr>
          <w:rFonts w:ascii="Arial" w:hAnsi="Arial" w:cs="Arial"/>
          <w:szCs w:val="20"/>
          <w:lang w:val="en-US"/>
        </w:rPr>
        <w:t>verification</w:t>
      </w:r>
      <w:r w:rsidR="007E33C1" w:rsidRPr="006D47B7">
        <w:rPr>
          <w:rFonts w:ascii="Arial" w:hAnsi="Arial" w:cs="Arial"/>
          <w:szCs w:val="20"/>
        </w:rPr>
        <w:t xml:space="preserve"> </w:t>
      </w:r>
      <w:r w:rsidR="002D6D0A" w:rsidRPr="006D47B7">
        <w:rPr>
          <w:rFonts w:ascii="Arial" w:hAnsi="Arial" w:cs="Arial"/>
          <w:szCs w:val="20"/>
        </w:rPr>
        <w:t>–</w:t>
      </w:r>
      <w:r w:rsidR="007E33C1" w:rsidRPr="006D47B7">
        <w:rPr>
          <w:rFonts w:ascii="Arial" w:hAnsi="Arial" w:cs="Arial"/>
          <w:szCs w:val="20"/>
        </w:rPr>
        <w:t xml:space="preserve"> подтверждение соответствия</w:t>
      </w:r>
      <w:r w:rsidR="009521DF" w:rsidRPr="006D47B7">
        <w:rPr>
          <w:rFonts w:ascii="Arial" w:hAnsi="Arial" w:cs="Arial"/>
          <w:szCs w:val="20"/>
        </w:rPr>
        <w:t>)</w:t>
      </w:r>
      <w:r w:rsidR="00861132" w:rsidRPr="006D47B7">
        <w:rPr>
          <w:rFonts w:ascii="Arial" w:hAnsi="Arial" w:cs="Arial"/>
          <w:szCs w:val="20"/>
        </w:rPr>
        <w:t>. К</w:t>
      </w:r>
      <w:r w:rsidR="0092346B" w:rsidRPr="006D47B7">
        <w:rPr>
          <w:rFonts w:ascii="Arial" w:hAnsi="Arial" w:cs="Arial"/>
          <w:szCs w:val="20"/>
        </w:rPr>
        <w:t>алибровка не</w:t>
      </w:r>
      <w:r w:rsidR="00861132" w:rsidRPr="006D47B7">
        <w:rPr>
          <w:rFonts w:ascii="Arial" w:hAnsi="Arial" w:cs="Arial"/>
          <w:szCs w:val="20"/>
        </w:rPr>
        <w:t xml:space="preserve"> является процедурой подтверждения соответствия</w:t>
      </w:r>
      <w:r w:rsidR="00A94641" w:rsidRPr="006D47B7">
        <w:rPr>
          <w:rFonts w:ascii="Arial" w:hAnsi="Arial" w:cs="Arial"/>
          <w:szCs w:val="20"/>
        </w:rPr>
        <w:t xml:space="preserve"> [</w:t>
      </w:r>
      <w:r w:rsidR="00C5601F" w:rsidRPr="006D47B7">
        <w:rPr>
          <w:rFonts w:ascii="Arial" w:hAnsi="Arial" w:cs="Arial"/>
          <w:szCs w:val="20"/>
        </w:rPr>
        <w:t>4</w:t>
      </w:r>
      <w:r w:rsidR="00A94641" w:rsidRPr="006D47B7">
        <w:rPr>
          <w:rFonts w:ascii="Arial" w:hAnsi="Arial" w:cs="Arial"/>
          <w:szCs w:val="20"/>
        </w:rPr>
        <w:t>]</w:t>
      </w:r>
      <w:r w:rsidR="0092346B" w:rsidRPr="006D47B7">
        <w:rPr>
          <w:rFonts w:ascii="Arial" w:hAnsi="Arial" w:cs="Arial"/>
          <w:szCs w:val="20"/>
        </w:rPr>
        <w:t xml:space="preserve">. </w:t>
      </w:r>
    </w:p>
    <w:p w:rsidR="0092346B" w:rsidRPr="006D47B7" w:rsidRDefault="00FD172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6</w:t>
      </w:r>
      <w:r w:rsidR="00DC41B8" w:rsidRPr="006D47B7">
        <w:rPr>
          <w:rFonts w:ascii="Arial" w:hAnsi="Arial" w:cs="Arial"/>
          <w:szCs w:val="20"/>
        </w:rPr>
        <w:t>.1.</w:t>
      </w:r>
      <w:r w:rsidR="008A3234" w:rsidRPr="006D47B7">
        <w:rPr>
          <w:rFonts w:ascii="Arial" w:hAnsi="Arial" w:cs="Arial"/>
          <w:szCs w:val="20"/>
        </w:rPr>
        <w:t>5</w:t>
      </w:r>
      <w:r w:rsidR="00DC41B8" w:rsidRPr="006D47B7">
        <w:rPr>
          <w:rFonts w:ascii="Arial" w:hAnsi="Arial" w:cs="Arial"/>
          <w:szCs w:val="20"/>
        </w:rPr>
        <w:t xml:space="preserve"> </w:t>
      </w:r>
      <w:r w:rsidR="0092346B" w:rsidRPr="006D47B7">
        <w:rPr>
          <w:rFonts w:ascii="Arial" w:hAnsi="Arial" w:cs="Arial"/>
          <w:szCs w:val="20"/>
        </w:rPr>
        <w:t>Нормирование метрологических характеристик средств измерений осущ</w:t>
      </w:r>
      <w:r w:rsidR="0092346B" w:rsidRPr="006D47B7">
        <w:rPr>
          <w:rFonts w:ascii="Arial" w:hAnsi="Arial" w:cs="Arial"/>
          <w:szCs w:val="20"/>
        </w:rPr>
        <w:t>е</w:t>
      </w:r>
      <w:r w:rsidR="0092346B" w:rsidRPr="006D47B7">
        <w:rPr>
          <w:rFonts w:ascii="Arial" w:hAnsi="Arial" w:cs="Arial"/>
          <w:szCs w:val="20"/>
        </w:rPr>
        <w:t>ств</w:t>
      </w:r>
      <w:r w:rsidR="00DC41B8" w:rsidRPr="006D47B7">
        <w:rPr>
          <w:rFonts w:ascii="Arial" w:hAnsi="Arial" w:cs="Arial"/>
          <w:szCs w:val="20"/>
        </w:rPr>
        <w:t>ляют</w:t>
      </w:r>
      <w:r w:rsidR="0092346B" w:rsidRPr="006D47B7">
        <w:rPr>
          <w:rFonts w:ascii="Arial" w:hAnsi="Arial" w:cs="Arial"/>
          <w:szCs w:val="20"/>
        </w:rPr>
        <w:t xml:space="preserve">, оперируя понятием </w:t>
      </w:r>
      <w:r w:rsidR="00DC41B8" w:rsidRPr="006D47B7">
        <w:rPr>
          <w:rFonts w:ascii="Arial" w:hAnsi="Arial" w:cs="Arial"/>
          <w:szCs w:val="20"/>
        </w:rPr>
        <w:t>«</w:t>
      </w:r>
      <w:r w:rsidR="0092346B" w:rsidRPr="006D47B7">
        <w:rPr>
          <w:rFonts w:ascii="Arial" w:hAnsi="Arial" w:cs="Arial"/>
          <w:szCs w:val="20"/>
        </w:rPr>
        <w:t>погрешность</w:t>
      </w:r>
      <w:r w:rsidR="00DC41B8" w:rsidRPr="006D47B7">
        <w:rPr>
          <w:rFonts w:ascii="Arial" w:hAnsi="Arial" w:cs="Arial"/>
          <w:szCs w:val="20"/>
        </w:rPr>
        <w:t>»</w:t>
      </w:r>
      <w:r w:rsidR="0092346B" w:rsidRPr="006D47B7">
        <w:rPr>
          <w:rFonts w:ascii="Arial" w:hAnsi="Arial" w:cs="Arial"/>
          <w:szCs w:val="20"/>
        </w:rPr>
        <w:t xml:space="preserve"> и </w:t>
      </w:r>
      <w:proofErr w:type="gramStart"/>
      <w:r w:rsidR="0092346B" w:rsidRPr="006D47B7">
        <w:rPr>
          <w:rFonts w:ascii="Arial" w:hAnsi="Arial" w:cs="Arial"/>
          <w:szCs w:val="20"/>
        </w:rPr>
        <w:t>руководствуясь</w:t>
      </w:r>
      <w:proofErr w:type="gramEnd"/>
      <w:r w:rsidR="0092346B" w:rsidRPr="006D47B7">
        <w:rPr>
          <w:rFonts w:ascii="Arial" w:hAnsi="Arial" w:cs="Arial"/>
          <w:szCs w:val="20"/>
        </w:rPr>
        <w:t xml:space="preserve"> ГО</w:t>
      </w:r>
      <w:r w:rsidR="00DC41B8" w:rsidRPr="006D47B7">
        <w:rPr>
          <w:rFonts w:ascii="Arial" w:hAnsi="Arial" w:cs="Arial"/>
          <w:szCs w:val="20"/>
        </w:rPr>
        <w:t xml:space="preserve">СТ 8.401 и </w:t>
      </w:r>
      <w:r w:rsidR="0035130B" w:rsidRPr="006D47B7">
        <w:rPr>
          <w:rFonts w:ascii="Arial" w:hAnsi="Arial" w:cs="Arial"/>
          <w:szCs w:val="20"/>
        </w:rPr>
        <w:br/>
      </w:r>
      <w:r w:rsidR="00DC41B8" w:rsidRPr="006D47B7">
        <w:rPr>
          <w:rFonts w:ascii="Arial" w:hAnsi="Arial" w:cs="Arial"/>
          <w:szCs w:val="20"/>
        </w:rPr>
        <w:lastRenderedPageBreak/>
        <w:t>ГОСТ 8.009</w:t>
      </w:r>
      <w:r w:rsidR="0092346B" w:rsidRPr="006D47B7">
        <w:rPr>
          <w:rFonts w:ascii="Arial" w:hAnsi="Arial" w:cs="Arial"/>
          <w:szCs w:val="20"/>
        </w:rPr>
        <w:t>. При этом характеристики погрешност</w:t>
      </w:r>
      <w:r w:rsidR="00C45E66" w:rsidRPr="006D47B7">
        <w:rPr>
          <w:rFonts w:ascii="Arial" w:hAnsi="Arial" w:cs="Arial"/>
          <w:szCs w:val="20"/>
        </w:rPr>
        <w:t>ей</w:t>
      </w:r>
      <w:r w:rsidR="0092346B" w:rsidRPr="006D47B7">
        <w:rPr>
          <w:rFonts w:ascii="Arial" w:hAnsi="Arial" w:cs="Arial"/>
          <w:szCs w:val="20"/>
        </w:rPr>
        <w:t xml:space="preserve"> </w:t>
      </w:r>
      <w:r w:rsidR="00E771CD" w:rsidRPr="006D47B7">
        <w:rPr>
          <w:rFonts w:ascii="Arial" w:hAnsi="Arial" w:cs="Arial"/>
          <w:szCs w:val="20"/>
        </w:rPr>
        <w:t>использу</w:t>
      </w:r>
      <w:r w:rsidR="00DC41B8" w:rsidRPr="006D47B7">
        <w:rPr>
          <w:rFonts w:ascii="Arial" w:hAnsi="Arial" w:cs="Arial"/>
          <w:szCs w:val="20"/>
        </w:rPr>
        <w:t>ют</w:t>
      </w:r>
      <w:r w:rsidR="0092346B" w:rsidRPr="006D47B7">
        <w:rPr>
          <w:rFonts w:ascii="Arial" w:hAnsi="Arial" w:cs="Arial"/>
          <w:szCs w:val="20"/>
        </w:rPr>
        <w:t xml:space="preserve"> </w:t>
      </w:r>
      <w:r w:rsidR="00C45E66" w:rsidRPr="006D47B7">
        <w:rPr>
          <w:rFonts w:ascii="Arial" w:hAnsi="Arial" w:cs="Arial"/>
          <w:szCs w:val="20"/>
        </w:rPr>
        <w:t>для установления</w:t>
      </w:r>
      <w:r w:rsidR="0092346B" w:rsidRPr="006D47B7">
        <w:rPr>
          <w:rFonts w:ascii="Arial" w:hAnsi="Arial" w:cs="Arial"/>
          <w:szCs w:val="20"/>
        </w:rPr>
        <w:t xml:space="preserve"> </w:t>
      </w:r>
      <w:proofErr w:type="gramStart"/>
      <w:r w:rsidR="0092346B" w:rsidRPr="006D47B7">
        <w:rPr>
          <w:rFonts w:ascii="Arial" w:hAnsi="Arial" w:cs="Arial"/>
          <w:szCs w:val="20"/>
        </w:rPr>
        <w:t>предел</w:t>
      </w:r>
      <w:r w:rsidR="00C45E66" w:rsidRPr="006D47B7">
        <w:rPr>
          <w:rFonts w:ascii="Arial" w:hAnsi="Arial" w:cs="Arial"/>
          <w:szCs w:val="20"/>
        </w:rPr>
        <w:t>ов</w:t>
      </w:r>
      <w:r w:rsidR="0092346B" w:rsidRPr="006D47B7">
        <w:rPr>
          <w:rFonts w:ascii="Arial" w:hAnsi="Arial" w:cs="Arial"/>
          <w:szCs w:val="20"/>
        </w:rPr>
        <w:t xml:space="preserve"> допускаемых погрешностей средств измерений </w:t>
      </w:r>
      <w:r w:rsidR="00C45E66" w:rsidRPr="006D47B7">
        <w:rPr>
          <w:rFonts w:ascii="Arial" w:hAnsi="Arial" w:cs="Arial"/>
          <w:szCs w:val="20"/>
        </w:rPr>
        <w:t>конкретного</w:t>
      </w:r>
      <w:r w:rsidR="0092346B" w:rsidRPr="006D47B7">
        <w:rPr>
          <w:rFonts w:ascii="Arial" w:hAnsi="Arial" w:cs="Arial"/>
          <w:szCs w:val="20"/>
        </w:rPr>
        <w:t xml:space="preserve"> типа</w:t>
      </w:r>
      <w:proofErr w:type="gramEnd"/>
      <w:r w:rsidR="0092346B" w:rsidRPr="006D47B7">
        <w:rPr>
          <w:rFonts w:ascii="Arial" w:hAnsi="Arial" w:cs="Arial"/>
          <w:szCs w:val="20"/>
        </w:rPr>
        <w:t>.</w:t>
      </w:r>
    </w:p>
    <w:p w:rsidR="00DC41B8" w:rsidRPr="006D47B7" w:rsidRDefault="00FD172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6</w:t>
      </w:r>
      <w:r w:rsidR="00DC41B8" w:rsidRPr="006D47B7">
        <w:rPr>
          <w:rFonts w:ascii="Arial" w:hAnsi="Arial" w:cs="Arial"/>
          <w:szCs w:val="20"/>
        </w:rPr>
        <w:t>.1.</w:t>
      </w:r>
      <w:r w:rsidR="008A3234" w:rsidRPr="006D47B7">
        <w:rPr>
          <w:rFonts w:ascii="Arial" w:hAnsi="Arial" w:cs="Arial"/>
          <w:szCs w:val="20"/>
        </w:rPr>
        <w:t>6</w:t>
      </w:r>
      <w:r w:rsidR="00DC41B8" w:rsidRPr="006D47B7">
        <w:rPr>
          <w:rFonts w:ascii="Arial" w:hAnsi="Arial" w:cs="Arial"/>
          <w:szCs w:val="20"/>
        </w:rPr>
        <w:t xml:space="preserve"> </w:t>
      </w:r>
      <w:r w:rsidR="0092346B" w:rsidRPr="006D47B7">
        <w:rPr>
          <w:rFonts w:ascii="Arial" w:hAnsi="Arial" w:cs="Arial"/>
          <w:szCs w:val="20"/>
        </w:rPr>
        <w:t>Поверка средств измерений (</w:t>
      </w:r>
      <w:proofErr w:type="spellStart"/>
      <w:r w:rsidR="0092346B" w:rsidRPr="006D47B7">
        <w:rPr>
          <w:rFonts w:ascii="Arial" w:hAnsi="Arial" w:cs="Arial"/>
          <w:szCs w:val="20"/>
        </w:rPr>
        <w:t>verification</w:t>
      </w:r>
      <w:proofErr w:type="spellEnd"/>
      <w:r w:rsidR="0092346B" w:rsidRPr="006D47B7">
        <w:rPr>
          <w:rFonts w:ascii="Arial" w:hAnsi="Arial" w:cs="Arial"/>
          <w:szCs w:val="20"/>
        </w:rPr>
        <w:t xml:space="preserve">) </w:t>
      </w:r>
      <w:r w:rsidR="002D6D0A" w:rsidRPr="006D47B7">
        <w:rPr>
          <w:rFonts w:ascii="Arial" w:hAnsi="Arial" w:cs="Arial"/>
          <w:szCs w:val="20"/>
        </w:rPr>
        <w:t>–</w:t>
      </w:r>
      <w:r w:rsidR="002919DB" w:rsidRPr="006D47B7">
        <w:rPr>
          <w:rFonts w:ascii="Arial" w:hAnsi="Arial" w:cs="Arial"/>
          <w:szCs w:val="20"/>
        </w:rPr>
        <w:t xml:space="preserve"> </w:t>
      </w:r>
      <w:r w:rsidR="0092346B" w:rsidRPr="006D47B7">
        <w:rPr>
          <w:rFonts w:ascii="Arial" w:hAnsi="Arial" w:cs="Arial"/>
          <w:szCs w:val="20"/>
        </w:rPr>
        <w:t>установление пригодности средств измерений (СИ) к применению на основании экспериментального определ</w:t>
      </w:r>
      <w:r w:rsidR="0092346B" w:rsidRPr="006D47B7">
        <w:rPr>
          <w:rFonts w:ascii="Arial" w:hAnsi="Arial" w:cs="Arial"/>
          <w:szCs w:val="20"/>
        </w:rPr>
        <w:t>е</w:t>
      </w:r>
      <w:r w:rsidR="0092346B" w:rsidRPr="006D47B7">
        <w:rPr>
          <w:rFonts w:ascii="Arial" w:hAnsi="Arial" w:cs="Arial"/>
          <w:szCs w:val="20"/>
        </w:rPr>
        <w:t>ния метрологических характеристик и подтверждения их соответствия установле</w:t>
      </w:r>
      <w:r w:rsidR="0092346B" w:rsidRPr="006D47B7">
        <w:rPr>
          <w:rFonts w:ascii="Arial" w:hAnsi="Arial" w:cs="Arial"/>
          <w:szCs w:val="20"/>
        </w:rPr>
        <w:t>н</w:t>
      </w:r>
      <w:r w:rsidR="0092346B" w:rsidRPr="006D47B7">
        <w:rPr>
          <w:rFonts w:ascii="Arial" w:hAnsi="Arial" w:cs="Arial"/>
          <w:szCs w:val="20"/>
        </w:rPr>
        <w:t xml:space="preserve">ным требованиям. При поверке используют эталоны. </w:t>
      </w:r>
    </w:p>
    <w:p w:rsidR="0092346B" w:rsidRPr="006D47B7" w:rsidRDefault="0092346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Поверка СИ может заключаться:</w:t>
      </w:r>
    </w:p>
    <w:p w:rsidR="007B2303" w:rsidRPr="006D47B7" w:rsidRDefault="007B2303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а) в определении пригодности СИ к применению с отбраковкой тех СИ, погре</w:t>
      </w:r>
      <w:r w:rsidRPr="006D47B7">
        <w:rPr>
          <w:rFonts w:ascii="Arial" w:hAnsi="Arial" w:cs="Arial"/>
          <w:szCs w:val="20"/>
        </w:rPr>
        <w:t>ш</w:t>
      </w:r>
      <w:r w:rsidRPr="006D47B7">
        <w:rPr>
          <w:rFonts w:ascii="Arial" w:hAnsi="Arial" w:cs="Arial"/>
          <w:szCs w:val="20"/>
        </w:rPr>
        <w:t>ность которых превышает пределы допускаемой погрешности, установленной для СИ данного типа;</w:t>
      </w:r>
    </w:p>
    <w:p w:rsidR="0092346B" w:rsidRPr="006D47B7" w:rsidRDefault="00DC41B8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 xml:space="preserve">б) </w:t>
      </w:r>
      <w:r w:rsidR="0092346B" w:rsidRPr="006D47B7">
        <w:rPr>
          <w:rFonts w:ascii="Arial" w:hAnsi="Arial" w:cs="Arial"/>
          <w:szCs w:val="20"/>
        </w:rPr>
        <w:t>в установлении действительных значений или граду</w:t>
      </w:r>
      <w:r w:rsidR="007B2303" w:rsidRPr="006D47B7">
        <w:rPr>
          <w:rFonts w:ascii="Arial" w:hAnsi="Arial" w:cs="Arial"/>
          <w:szCs w:val="20"/>
        </w:rPr>
        <w:t>ировочных характеристик</w:t>
      </w:r>
      <w:r w:rsidR="0092346B" w:rsidRPr="006D47B7">
        <w:rPr>
          <w:rFonts w:ascii="Arial" w:hAnsi="Arial" w:cs="Arial"/>
          <w:szCs w:val="20"/>
        </w:rPr>
        <w:t xml:space="preserve"> СИ</w:t>
      </w:r>
      <w:r w:rsidR="001650F2" w:rsidRPr="006D47B7">
        <w:rPr>
          <w:rFonts w:ascii="Arial" w:hAnsi="Arial" w:cs="Arial"/>
          <w:szCs w:val="20"/>
        </w:rPr>
        <w:t xml:space="preserve"> (если нестабильностью </w:t>
      </w:r>
      <w:r w:rsidR="00125A31" w:rsidRPr="006D47B7">
        <w:rPr>
          <w:rFonts w:ascii="Arial" w:hAnsi="Arial" w:cs="Arial"/>
          <w:szCs w:val="20"/>
        </w:rPr>
        <w:t>метрологических характеристик этих СИ можно прене</w:t>
      </w:r>
      <w:r w:rsidR="00125A31" w:rsidRPr="006D47B7">
        <w:rPr>
          <w:rFonts w:ascii="Arial" w:hAnsi="Arial" w:cs="Arial"/>
          <w:szCs w:val="20"/>
        </w:rPr>
        <w:t>б</w:t>
      </w:r>
      <w:r w:rsidR="00125A31" w:rsidRPr="006D47B7">
        <w:rPr>
          <w:rFonts w:ascii="Arial" w:hAnsi="Arial" w:cs="Arial"/>
          <w:szCs w:val="20"/>
        </w:rPr>
        <w:t>речь)</w:t>
      </w:r>
      <w:r w:rsidR="0092346B" w:rsidRPr="006D47B7">
        <w:rPr>
          <w:rFonts w:ascii="Arial" w:hAnsi="Arial" w:cs="Arial"/>
          <w:szCs w:val="20"/>
        </w:rPr>
        <w:t>, поступивших на поверку (в том чис</w:t>
      </w:r>
      <w:r w:rsidRPr="006D47B7">
        <w:rPr>
          <w:rFonts w:ascii="Arial" w:hAnsi="Arial" w:cs="Arial"/>
          <w:szCs w:val="20"/>
        </w:rPr>
        <w:t>ле путем введения поправок)</w:t>
      </w:r>
      <w:r w:rsidR="0092346B" w:rsidRPr="006D47B7">
        <w:rPr>
          <w:rFonts w:ascii="Arial" w:hAnsi="Arial" w:cs="Arial"/>
          <w:szCs w:val="20"/>
        </w:rPr>
        <w:t>;</w:t>
      </w:r>
    </w:p>
    <w:p w:rsidR="0092346B" w:rsidRPr="006D47B7" w:rsidRDefault="00DC41B8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 xml:space="preserve">в) </w:t>
      </w:r>
      <w:r w:rsidR="0092346B" w:rsidRPr="006D47B7">
        <w:rPr>
          <w:rFonts w:ascii="Arial" w:hAnsi="Arial" w:cs="Arial"/>
          <w:szCs w:val="20"/>
        </w:rPr>
        <w:t>в определении пригодности СИ к применению по нормам их стабильности (с отбраковкой тех СИ, изменение действительного значения или градуировочной х</w:t>
      </w:r>
      <w:r w:rsidR="0092346B" w:rsidRPr="006D47B7">
        <w:rPr>
          <w:rFonts w:ascii="Arial" w:hAnsi="Arial" w:cs="Arial"/>
          <w:szCs w:val="20"/>
        </w:rPr>
        <w:t>а</w:t>
      </w:r>
      <w:r w:rsidR="0092346B" w:rsidRPr="006D47B7">
        <w:rPr>
          <w:rFonts w:ascii="Arial" w:hAnsi="Arial" w:cs="Arial"/>
          <w:szCs w:val="20"/>
        </w:rPr>
        <w:t>рактеристики которых за межповерочный интервал превысило предел допускаемой нестабильности, установленный для СИ данного типа) и в установлении действ</w:t>
      </w:r>
      <w:r w:rsidR="0092346B" w:rsidRPr="006D47B7">
        <w:rPr>
          <w:rFonts w:ascii="Arial" w:hAnsi="Arial" w:cs="Arial"/>
          <w:szCs w:val="20"/>
        </w:rPr>
        <w:t>и</w:t>
      </w:r>
      <w:r w:rsidR="0092346B" w:rsidRPr="006D47B7">
        <w:rPr>
          <w:rFonts w:ascii="Arial" w:hAnsi="Arial" w:cs="Arial"/>
          <w:szCs w:val="20"/>
        </w:rPr>
        <w:t>тельных значений или гра</w:t>
      </w:r>
      <w:r w:rsidR="007B2303" w:rsidRPr="006D47B7">
        <w:rPr>
          <w:rFonts w:ascii="Arial" w:hAnsi="Arial" w:cs="Arial"/>
          <w:szCs w:val="20"/>
        </w:rPr>
        <w:t>дуировочных характеристик</w:t>
      </w:r>
      <w:r w:rsidRPr="006D47B7">
        <w:rPr>
          <w:rFonts w:ascii="Arial" w:hAnsi="Arial" w:cs="Arial"/>
          <w:szCs w:val="20"/>
        </w:rPr>
        <w:t xml:space="preserve"> остальных СИ</w:t>
      </w:r>
      <w:r w:rsidR="0092346B" w:rsidRPr="006D47B7">
        <w:rPr>
          <w:rFonts w:ascii="Arial" w:hAnsi="Arial" w:cs="Arial"/>
          <w:szCs w:val="20"/>
        </w:rPr>
        <w:t>.</w:t>
      </w:r>
    </w:p>
    <w:p w:rsidR="00F171E8" w:rsidRPr="006D47B7" w:rsidRDefault="0092346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При по</w:t>
      </w:r>
      <w:r w:rsidR="00DC41B8" w:rsidRPr="006D47B7">
        <w:rPr>
          <w:rFonts w:ascii="Arial" w:hAnsi="Arial" w:cs="Arial"/>
          <w:szCs w:val="20"/>
        </w:rPr>
        <w:t>верке оперирую</w:t>
      </w:r>
      <w:r w:rsidR="004E6486" w:rsidRPr="006D47B7">
        <w:rPr>
          <w:rFonts w:ascii="Arial" w:hAnsi="Arial" w:cs="Arial"/>
          <w:szCs w:val="20"/>
        </w:rPr>
        <w:t>т установленными</w:t>
      </w:r>
      <w:r w:rsidR="007B2303" w:rsidRPr="006D47B7">
        <w:rPr>
          <w:rFonts w:ascii="Arial" w:hAnsi="Arial" w:cs="Arial"/>
          <w:szCs w:val="20"/>
        </w:rPr>
        <w:t xml:space="preserve"> для средств</w:t>
      </w:r>
      <w:r w:rsidRPr="006D47B7">
        <w:rPr>
          <w:rFonts w:ascii="Arial" w:hAnsi="Arial" w:cs="Arial"/>
          <w:szCs w:val="20"/>
        </w:rPr>
        <w:t xml:space="preserve"> измерений норма</w:t>
      </w:r>
      <w:r w:rsidR="00DC41B8" w:rsidRPr="006D47B7">
        <w:rPr>
          <w:rFonts w:ascii="Arial" w:hAnsi="Arial" w:cs="Arial"/>
          <w:szCs w:val="20"/>
        </w:rPr>
        <w:t>ми пр</w:t>
      </w:r>
      <w:r w:rsidR="00DC41B8" w:rsidRPr="006D47B7">
        <w:rPr>
          <w:rFonts w:ascii="Arial" w:hAnsi="Arial" w:cs="Arial"/>
          <w:szCs w:val="20"/>
        </w:rPr>
        <w:t>е</w:t>
      </w:r>
      <w:r w:rsidR="00DC41B8" w:rsidRPr="006D47B7">
        <w:rPr>
          <w:rFonts w:ascii="Arial" w:hAnsi="Arial" w:cs="Arial"/>
          <w:szCs w:val="20"/>
        </w:rPr>
        <w:t>делов</w:t>
      </w:r>
      <w:r w:rsidRPr="006D47B7">
        <w:rPr>
          <w:rFonts w:ascii="Arial" w:hAnsi="Arial" w:cs="Arial"/>
          <w:szCs w:val="20"/>
        </w:rPr>
        <w:t xml:space="preserve"> характеристик их погрешностей. </w:t>
      </w:r>
      <w:r w:rsidR="00895505" w:rsidRPr="006D47B7">
        <w:rPr>
          <w:rFonts w:ascii="Arial" w:hAnsi="Arial" w:cs="Arial"/>
          <w:szCs w:val="20"/>
        </w:rPr>
        <w:t>Поэтому</w:t>
      </w:r>
      <w:r w:rsidRPr="006D47B7">
        <w:rPr>
          <w:rFonts w:ascii="Arial" w:hAnsi="Arial" w:cs="Arial"/>
          <w:szCs w:val="20"/>
        </w:rPr>
        <w:t xml:space="preserve"> в методиках повер</w:t>
      </w:r>
      <w:r w:rsidR="007661CB" w:rsidRPr="006D47B7">
        <w:rPr>
          <w:rFonts w:ascii="Arial" w:hAnsi="Arial" w:cs="Arial"/>
          <w:szCs w:val="20"/>
        </w:rPr>
        <w:t xml:space="preserve">ки </w:t>
      </w:r>
      <w:r w:rsidR="00895505" w:rsidRPr="006D47B7">
        <w:rPr>
          <w:rFonts w:ascii="Arial" w:hAnsi="Arial" w:cs="Arial"/>
          <w:szCs w:val="20"/>
        </w:rPr>
        <w:t xml:space="preserve">допускается </w:t>
      </w:r>
      <w:r w:rsidRPr="006D47B7">
        <w:rPr>
          <w:rFonts w:ascii="Arial" w:hAnsi="Arial" w:cs="Arial"/>
          <w:szCs w:val="20"/>
        </w:rPr>
        <w:t>указывать, в каком соотношении должны находиться расширенная неопределе</w:t>
      </w:r>
      <w:r w:rsidRPr="006D47B7">
        <w:rPr>
          <w:rFonts w:ascii="Arial" w:hAnsi="Arial" w:cs="Arial"/>
          <w:szCs w:val="20"/>
        </w:rPr>
        <w:t>н</w:t>
      </w:r>
      <w:r w:rsidRPr="006D47B7">
        <w:rPr>
          <w:rFonts w:ascii="Arial" w:hAnsi="Arial" w:cs="Arial"/>
          <w:szCs w:val="20"/>
        </w:rPr>
        <w:t>нос</w:t>
      </w:r>
      <w:r w:rsidR="007661CB" w:rsidRPr="006D47B7">
        <w:rPr>
          <w:rFonts w:ascii="Arial" w:hAnsi="Arial" w:cs="Arial"/>
          <w:szCs w:val="20"/>
        </w:rPr>
        <w:t>ть измерений</w:t>
      </w:r>
      <w:r w:rsidR="00607980" w:rsidRPr="006D47B7">
        <w:rPr>
          <w:rFonts w:ascii="Arial" w:hAnsi="Arial" w:cs="Arial"/>
          <w:szCs w:val="20"/>
        </w:rPr>
        <w:t xml:space="preserve"> при поверке и нормы допустимых пределов</w:t>
      </w:r>
      <w:r w:rsidRPr="006D47B7">
        <w:rPr>
          <w:rFonts w:ascii="Arial" w:hAnsi="Arial" w:cs="Arial"/>
          <w:szCs w:val="20"/>
        </w:rPr>
        <w:t xml:space="preserve"> погреш</w:t>
      </w:r>
      <w:r w:rsidR="007661CB" w:rsidRPr="006D47B7">
        <w:rPr>
          <w:rFonts w:ascii="Arial" w:hAnsi="Arial" w:cs="Arial"/>
          <w:szCs w:val="20"/>
        </w:rPr>
        <w:t>ностей средств</w:t>
      </w:r>
      <w:r w:rsidRPr="006D47B7">
        <w:rPr>
          <w:rFonts w:ascii="Arial" w:hAnsi="Arial" w:cs="Arial"/>
          <w:szCs w:val="20"/>
        </w:rPr>
        <w:t xml:space="preserve"> измерений</w:t>
      </w:r>
      <w:r w:rsidR="007B2303" w:rsidRPr="006D47B7">
        <w:rPr>
          <w:rFonts w:ascii="Arial" w:hAnsi="Arial" w:cs="Arial"/>
          <w:szCs w:val="20"/>
        </w:rPr>
        <w:t xml:space="preserve"> данного</w:t>
      </w:r>
      <w:r w:rsidR="007661CB" w:rsidRPr="006D47B7">
        <w:rPr>
          <w:rFonts w:ascii="Arial" w:hAnsi="Arial" w:cs="Arial"/>
          <w:szCs w:val="20"/>
        </w:rPr>
        <w:t xml:space="preserve"> утвержденного типа</w:t>
      </w:r>
      <w:r w:rsidRPr="006D47B7">
        <w:rPr>
          <w:rFonts w:ascii="Arial" w:hAnsi="Arial" w:cs="Arial"/>
          <w:szCs w:val="20"/>
        </w:rPr>
        <w:t>, а также критерии годности средств измер</w:t>
      </w:r>
      <w:r w:rsidRPr="006D47B7">
        <w:rPr>
          <w:rFonts w:ascii="Arial" w:hAnsi="Arial" w:cs="Arial"/>
          <w:szCs w:val="20"/>
        </w:rPr>
        <w:t>е</w:t>
      </w:r>
      <w:r w:rsidRPr="006D47B7">
        <w:rPr>
          <w:rFonts w:ascii="Arial" w:hAnsi="Arial" w:cs="Arial"/>
          <w:szCs w:val="20"/>
        </w:rPr>
        <w:t xml:space="preserve">ний с учетом неопределенности измерений при поверке </w:t>
      </w:r>
      <w:r w:rsidR="0056432D" w:rsidRPr="006D47B7">
        <w:rPr>
          <w:rFonts w:ascii="Arial" w:hAnsi="Arial" w:cs="Arial"/>
          <w:szCs w:val="20"/>
        </w:rPr>
        <w:t>(</w:t>
      </w:r>
      <w:proofErr w:type="gramStart"/>
      <w:r w:rsidR="007939AE" w:rsidRPr="006D47B7">
        <w:rPr>
          <w:rFonts w:ascii="Arial" w:hAnsi="Arial" w:cs="Arial"/>
          <w:szCs w:val="20"/>
        </w:rPr>
        <w:t>см</w:t>
      </w:r>
      <w:proofErr w:type="gramEnd"/>
      <w:r w:rsidR="007939AE" w:rsidRPr="006D47B7">
        <w:rPr>
          <w:rFonts w:ascii="Arial" w:hAnsi="Arial" w:cs="Arial"/>
          <w:szCs w:val="20"/>
        </w:rPr>
        <w:t xml:space="preserve">. </w:t>
      </w:r>
      <w:r w:rsidR="00607980" w:rsidRPr="006D47B7">
        <w:rPr>
          <w:rFonts w:ascii="Arial" w:hAnsi="Arial" w:cs="Arial"/>
          <w:szCs w:val="20"/>
        </w:rPr>
        <w:t>п</w:t>
      </w:r>
      <w:r w:rsidR="007939AE" w:rsidRPr="006D47B7">
        <w:rPr>
          <w:rFonts w:ascii="Arial" w:hAnsi="Arial" w:cs="Arial"/>
          <w:szCs w:val="20"/>
        </w:rPr>
        <w:t>риложение</w:t>
      </w:r>
      <w:r w:rsidR="0056432D" w:rsidRPr="006D47B7">
        <w:rPr>
          <w:rFonts w:ascii="Arial" w:hAnsi="Arial" w:cs="Arial"/>
          <w:szCs w:val="20"/>
        </w:rPr>
        <w:t xml:space="preserve"> </w:t>
      </w:r>
      <w:r w:rsidR="0048294C" w:rsidRPr="006D47B7">
        <w:rPr>
          <w:rFonts w:ascii="Arial" w:hAnsi="Arial" w:cs="Arial"/>
          <w:szCs w:val="20"/>
        </w:rPr>
        <w:t>Б</w:t>
      </w:r>
      <w:r w:rsidR="007939AE" w:rsidRPr="006D47B7">
        <w:rPr>
          <w:rFonts w:ascii="Arial" w:hAnsi="Arial" w:cs="Arial"/>
          <w:szCs w:val="20"/>
        </w:rPr>
        <w:t>)</w:t>
      </w:r>
      <w:r w:rsidRPr="006D47B7">
        <w:rPr>
          <w:rFonts w:ascii="Arial" w:hAnsi="Arial" w:cs="Arial"/>
          <w:szCs w:val="20"/>
        </w:rPr>
        <w:t xml:space="preserve">. </w:t>
      </w:r>
    </w:p>
    <w:p w:rsidR="0092346B" w:rsidRPr="006D47B7" w:rsidRDefault="00FD172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6</w:t>
      </w:r>
      <w:r w:rsidR="00607980" w:rsidRPr="006D47B7">
        <w:rPr>
          <w:rFonts w:ascii="Arial" w:hAnsi="Arial" w:cs="Arial"/>
          <w:szCs w:val="20"/>
        </w:rPr>
        <w:t>.1.</w:t>
      </w:r>
      <w:r w:rsidR="008A3234" w:rsidRPr="006D47B7">
        <w:rPr>
          <w:rFonts w:ascii="Arial" w:hAnsi="Arial" w:cs="Arial"/>
          <w:szCs w:val="20"/>
        </w:rPr>
        <w:t>7</w:t>
      </w:r>
      <w:proofErr w:type="gramStart"/>
      <w:r w:rsidR="0092346B" w:rsidRPr="006D47B7">
        <w:rPr>
          <w:rFonts w:ascii="Arial" w:hAnsi="Arial" w:cs="Arial"/>
          <w:szCs w:val="20"/>
        </w:rPr>
        <w:t xml:space="preserve"> П</w:t>
      </w:r>
      <w:proofErr w:type="gramEnd"/>
      <w:r w:rsidR="0092346B" w:rsidRPr="006D47B7">
        <w:rPr>
          <w:rFonts w:ascii="Arial" w:hAnsi="Arial" w:cs="Arial"/>
          <w:szCs w:val="20"/>
        </w:rPr>
        <w:t xml:space="preserve">ри построении поверочных схем </w:t>
      </w:r>
      <w:r w:rsidR="00E118E7" w:rsidRPr="006D47B7">
        <w:rPr>
          <w:rFonts w:ascii="Arial" w:hAnsi="Arial" w:cs="Arial"/>
          <w:szCs w:val="20"/>
        </w:rPr>
        <w:t xml:space="preserve">по ГОСТ 8.061 </w:t>
      </w:r>
      <w:r w:rsidR="00E062D2" w:rsidRPr="006D47B7">
        <w:rPr>
          <w:rFonts w:ascii="Arial" w:hAnsi="Arial" w:cs="Arial"/>
          <w:szCs w:val="20"/>
        </w:rPr>
        <w:t xml:space="preserve">результаты измерений при передаче единиц величин </w:t>
      </w:r>
      <w:r w:rsidR="00BA084A" w:rsidRPr="006D47B7">
        <w:rPr>
          <w:rFonts w:ascii="Arial" w:hAnsi="Arial" w:cs="Arial"/>
          <w:szCs w:val="20"/>
        </w:rPr>
        <w:t xml:space="preserve">рекомендуется </w:t>
      </w:r>
      <w:r w:rsidR="0092346B" w:rsidRPr="006D47B7">
        <w:rPr>
          <w:rFonts w:ascii="Arial" w:hAnsi="Arial" w:cs="Arial"/>
          <w:szCs w:val="20"/>
        </w:rPr>
        <w:t>характеризовать неопределенностью. Нор</w:t>
      </w:r>
      <w:r w:rsidR="00607980" w:rsidRPr="006D47B7">
        <w:rPr>
          <w:rFonts w:ascii="Arial" w:hAnsi="Arial" w:cs="Arial"/>
          <w:szCs w:val="20"/>
        </w:rPr>
        <w:t>мы</w:t>
      </w:r>
      <w:r w:rsidR="0092346B" w:rsidRPr="006D47B7">
        <w:rPr>
          <w:rFonts w:ascii="Arial" w:hAnsi="Arial" w:cs="Arial"/>
          <w:szCs w:val="20"/>
        </w:rPr>
        <w:t xml:space="preserve"> </w:t>
      </w:r>
      <w:r w:rsidR="00BA084A" w:rsidRPr="006D47B7">
        <w:rPr>
          <w:rFonts w:ascii="Arial" w:hAnsi="Arial" w:cs="Arial"/>
          <w:szCs w:val="20"/>
        </w:rPr>
        <w:t>преде</w:t>
      </w:r>
      <w:r w:rsidR="00607980" w:rsidRPr="006D47B7">
        <w:rPr>
          <w:rFonts w:ascii="Arial" w:hAnsi="Arial" w:cs="Arial"/>
          <w:szCs w:val="20"/>
        </w:rPr>
        <w:t>лов</w:t>
      </w:r>
      <w:r w:rsidR="00BA084A" w:rsidRPr="006D47B7">
        <w:rPr>
          <w:rFonts w:ascii="Arial" w:hAnsi="Arial" w:cs="Arial"/>
          <w:szCs w:val="20"/>
        </w:rPr>
        <w:t xml:space="preserve"> </w:t>
      </w:r>
      <w:r w:rsidR="0092346B" w:rsidRPr="006D47B7">
        <w:rPr>
          <w:rFonts w:ascii="Arial" w:hAnsi="Arial" w:cs="Arial"/>
          <w:szCs w:val="20"/>
        </w:rPr>
        <w:t>погрешно</w:t>
      </w:r>
      <w:r w:rsidR="00BA084A" w:rsidRPr="006D47B7">
        <w:rPr>
          <w:rFonts w:ascii="Arial" w:hAnsi="Arial" w:cs="Arial"/>
          <w:szCs w:val="20"/>
        </w:rPr>
        <w:t xml:space="preserve">стей </w:t>
      </w:r>
      <w:r w:rsidR="00607980" w:rsidRPr="006D47B7">
        <w:rPr>
          <w:rFonts w:ascii="Arial" w:hAnsi="Arial" w:cs="Arial"/>
          <w:szCs w:val="20"/>
        </w:rPr>
        <w:t>воспроизведения единиц и методы</w:t>
      </w:r>
      <w:r w:rsidR="007B2303" w:rsidRPr="006D47B7">
        <w:rPr>
          <w:rFonts w:ascii="Arial" w:hAnsi="Arial" w:cs="Arial"/>
          <w:szCs w:val="20"/>
        </w:rPr>
        <w:t xml:space="preserve"> поверки так</w:t>
      </w:r>
      <w:r w:rsidR="0092346B" w:rsidRPr="006D47B7">
        <w:rPr>
          <w:rFonts w:ascii="Arial" w:hAnsi="Arial" w:cs="Arial"/>
          <w:szCs w:val="20"/>
        </w:rPr>
        <w:t xml:space="preserve">же </w:t>
      </w:r>
      <w:r w:rsidR="00BA084A" w:rsidRPr="006D47B7">
        <w:rPr>
          <w:rFonts w:ascii="Arial" w:hAnsi="Arial" w:cs="Arial"/>
          <w:szCs w:val="20"/>
        </w:rPr>
        <w:t xml:space="preserve">рекомендуется </w:t>
      </w:r>
      <w:r w:rsidR="00607980" w:rsidRPr="006D47B7">
        <w:rPr>
          <w:rFonts w:ascii="Arial" w:hAnsi="Arial" w:cs="Arial"/>
          <w:szCs w:val="20"/>
        </w:rPr>
        <w:t>устанавливать</w:t>
      </w:r>
      <w:r w:rsidR="0092346B" w:rsidRPr="006D47B7">
        <w:rPr>
          <w:rFonts w:ascii="Arial" w:hAnsi="Arial" w:cs="Arial"/>
          <w:szCs w:val="20"/>
        </w:rPr>
        <w:t xml:space="preserve"> с учетом расширенной неопределенности соответс</w:t>
      </w:r>
      <w:r w:rsidR="0092346B" w:rsidRPr="006D47B7">
        <w:rPr>
          <w:rFonts w:ascii="Arial" w:hAnsi="Arial" w:cs="Arial"/>
          <w:szCs w:val="20"/>
        </w:rPr>
        <w:t>т</w:t>
      </w:r>
      <w:r w:rsidR="0092346B" w:rsidRPr="006D47B7">
        <w:rPr>
          <w:rFonts w:ascii="Arial" w:hAnsi="Arial" w:cs="Arial"/>
          <w:szCs w:val="20"/>
        </w:rPr>
        <w:t>вую</w:t>
      </w:r>
      <w:r w:rsidR="00BA0674" w:rsidRPr="006D47B7">
        <w:rPr>
          <w:rFonts w:ascii="Arial" w:hAnsi="Arial" w:cs="Arial"/>
          <w:szCs w:val="20"/>
        </w:rPr>
        <w:t>щих измерений.</w:t>
      </w:r>
    </w:p>
    <w:p w:rsidR="001D606E" w:rsidRPr="006D47B7" w:rsidRDefault="001D606E" w:rsidP="00087CEC">
      <w:pPr>
        <w:spacing w:line="360" w:lineRule="auto"/>
        <w:ind w:firstLine="510"/>
        <w:rPr>
          <w:rFonts w:ascii="Arial" w:hAnsi="Arial" w:cs="Arial"/>
          <w:b/>
          <w:bCs/>
          <w:szCs w:val="20"/>
        </w:rPr>
      </w:pPr>
    </w:p>
    <w:p w:rsidR="0092346B" w:rsidRPr="006D47B7" w:rsidRDefault="00FD172B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  <w:r w:rsidRPr="006D47B7">
        <w:rPr>
          <w:rFonts w:ascii="Arial" w:hAnsi="Arial" w:cs="Arial"/>
          <w:b/>
          <w:bCs/>
        </w:rPr>
        <w:lastRenderedPageBreak/>
        <w:t>6</w:t>
      </w:r>
      <w:r w:rsidR="00607980" w:rsidRPr="006D47B7">
        <w:rPr>
          <w:rFonts w:ascii="Arial" w:hAnsi="Arial" w:cs="Arial"/>
          <w:b/>
          <w:bCs/>
        </w:rPr>
        <w:t xml:space="preserve">.2 </w:t>
      </w:r>
      <w:r w:rsidR="0076550C" w:rsidRPr="006D47B7">
        <w:rPr>
          <w:rFonts w:ascii="Arial" w:hAnsi="Arial" w:cs="Arial"/>
          <w:b/>
          <w:bCs/>
        </w:rPr>
        <w:t>Общая рекомендация</w:t>
      </w:r>
    </w:p>
    <w:p w:rsidR="00087CEC" w:rsidRPr="006D47B7" w:rsidRDefault="00087CEC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:rsidR="002D6D0A" w:rsidRPr="006D47B7" w:rsidRDefault="0092346B" w:rsidP="00087CEC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Из рассмотренных метрологических ситуаций можно предложить общее прав</w:t>
      </w:r>
      <w:r w:rsidRPr="006D47B7">
        <w:rPr>
          <w:rFonts w:ascii="Arial" w:hAnsi="Arial" w:cs="Arial"/>
          <w:szCs w:val="20"/>
        </w:rPr>
        <w:t>и</w:t>
      </w:r>
      <w:r w:rsidRPr="006D47B7">
        <w:rPr>
          <w:rFonts w:ascii="Arial" w:hAnsi="Arial" w:cs="Arial"/>
          <w:szCs w:val="20"/>
        </w:rPr>
        <w:t xml:space="preserve">ло: результаты измерений в большинстве метрологических ситуаций </w:t>
      </w:r>
      <w:r w:rsidR="000B2E80" w:rsidRPr="006D47B7">
        <w:rPr>
          <w:rFonts w:ascii="Arial" w:hAnsi="Arial" w:cs="Arial"/>
          <w:szCs w:val="20"/>
        </w:rPr>
        <w:t>следует хара</w:t>
      </w:r>
      <w:r w:rsidR="000B2E80" w:rsidRPr="006D47B7">
        <w:rPr>
          <w:rFonts w:ascii="Arial" w:hAnsi="Arial" w:cs="Arial"/>
          <w:szCs w:val="20"/>
        </w:rPr>
        <w:t>к</w:t>
      </w:r>
      <w:r w:rsidR="000B2E80" w:rsidRPr="006D47B7">
        <w:rPr>
          <w:rFonts w:ascii="Arial" w:hAnsi="Arial" w:cs="Arial"/>
          <w:szCs w:val="20"/>
        </w:rPr>
        <w:t>теризовать</w:t>
      </w:r>
      <w:r w:rsidRPr="006D47B7">
        <w:rPr>
          <w:rFonts w:ascii="Arial" w:hAnsi="Arial" w:cs="Arial"/>
          <w:szCs w:val="20"/>
        </w:rPr>
        <w:t xml:space="preserve"> неопределенностью, а нормативы точности средств измерений, измер</w:t>
      </w:r>
      <w:r w:rsidRPr="006D47B7">
        <w:rPr>
          <w:rFonts w:ascii="Arial" w:hAnsi="Arial" w:cs="Arial"/>
          <w:szCs w:val="20"/>
        </w:rPr>
        <w:t>и</w:t>
      </w:r>
      <w:r w:rsidRPr="006D47B7">
        <w:rPr>
          <w:rFonts w:ascii="Arial" w:hAnsi="Arial" w:cs="Arial"/>
          <w:szCs w:val="20"/>
        </w:rPr>
        <w:t xml:space="preserve">тельных и контрольных процедур характеризуются </w:t>
      </w:r>
      <w:r w:rsidR="00FD172B" w:rsidRPr="006D47B7">
        <w:rPr>
          <w:rFonts w:ascii="Arial" w:hAnsi="Arial" w:cs="Arial"/>
          <w:szCs w:val="20"/>
        </w:rPr>
        <w:t xml:space="preserve">пределами (границами) </w:t>
      </w:r>
      <w:r w:rsidRPr="006D47B7">
        <w:rPr>
          <w:rFonts w:ascii="Arial" w:hAnsi="Arial" w:cs="Arial"/>
          <w:szCs w:val="20"/>
        </w:rPr>
        <w:t>погре</w:t>
      </w:r>
      <w:r w:rsidRPr="006D47B7">
        <w:rPr>
          <w:rFonts w:ascii="Arial" w:hAnsi="Arial" w:cs="Arial"/>
          <w:szCs w:val="20"/>
        </w:rPr>
        <w:t>ш</w:t>
      </w:r>
      <w:r w:rsidRPr="006D47B7">
        <w:rPr>
          <w:rFonts w:ascii="Arial" w:hAnsi="Arial" w:cs="Arial"/>
          <w:szCs w:val="20"/>
        </w:rPr>
        <w:t>ност</w:t>
      </w:r>
      <w:r w:rsidR="00076492" w:rsidRPr="006D47B7">
        <w:rPr>
          <w:rFonts w:ascii="Arial" w:hAnsi="Arial" w:cs="Arial"/>
          <w:szCs w:val="20"/>
        </w:rPr>
        <w:t>и</w:t>
      </w:r>
      <w:r w:rsidRPr="006D47B7">
        <w:rPr>
          <w:rFonts w:ascii="Arial" w:hAnsi="Arial" w:cs="Arial"/>
          <w:szCs w:val="20"/>
        </w:rPr>
        <w:t xml:space="preserve">. Таким образом, понятия </w:t>
      </w:r>
      <w:r w:rsidR="00607980" w:rsidRPr="006D47B7">
        <w:rPr>
          <w:rFonts w:ascii="Arial" w:hAnsi="Arial" w:cs="Arial"/>
          <w:szCs w:val="20"/>
        </w:rPr>
        <w:t>«</w:t>
      </w:r>
      <w:r w:rsidRPr="006D47B7">
        <w:rPr>
          <w:rFonts w:ascii="Arial" w:hAnsi="Arial" w:cs="Arial"/>
          <w:szCs w:val="20"/>
        </w:rPr>
        <w:t>неопределенность</w:t>
      </w:r>
      <w:r w:rsidR="00607980" w:rsidRPr="006D47B7">
        <w:rPr>
          <w:rFonts w:ascii="Arial" w:hAnsi="Arial" w:cs="Arial"/>
          <w:szCs w:val="20"/>
        </w:rPr>
        <w:t>»</w:t>
      </w:r>
      <w:r w:rsidRPr="006D47B7">
        <w:rPr>
          <w:rFonts w:ascii="Arial" w:hAnsi="Arial" w:cs="Arial"/>
          <w:szCs w:val="20"/>
        </w:rPr>
        <w:t xml:space="preserve"> и </w:t>
      </w:r>
      <w:r w:rsidR="00607980" w:rsidRPr="006D47B7">
        <w:rPr>
          <w:rFonts w:ascii="Arial" w:hAnsi="Arial" w:cs="Arial"/>
          <w:szCs w:val="20"/>
        </w:rPr>
        <w:t>«</w:t>
      </w:r>
      <w:r w:rsidRPr="006D47B7">
        <w:rPr>
          <w:rFonts w:ascii="Arial" w:hAnsi="Arial" w:cs="Arial"/>
          <w:szCs w:val="20"/>
        </w:rPr>
        <w:t>погрешность</w:t>
      </w:r>
      <w:r w:rsidR="00607980" w:rsidRPr="006D47B7">
        <w:rPr>
          <w:rFonts w:ascii="Arial" w:hAnsi="Arial" w:cs="Arial"/>
          <w:szCs w:val="20"/>
        </w:rPr>
        <w:t>»</w:t>
      </w:r>
      <w:r w:rsidRPr="006D47B7">
        <w:rPr>
          <w:rFonts w:ascii="Arial" w:hAnsi="Arial" w:cs="Arial"/>
          <w:szCs w:val="20"/>
        </w:rPr>
        <w:t xml:space="preserve"> рекомендуе</w:t>
      </w:r>
      <w:r w:rsidRPr="006D47B7">
        <w:rPr>
          <w:rFonts w:ascii="Arial" w:hAnsi="Arial" w:cs="Arial"/>
          <w:szCs w:val="20"/>
        </w:rPr>
        <w:t>т</w:t>
      </w:r>
      <w:r w:rsidRPr="006D47B7">
        <w:rPr>
          <w:rFonts w:ascii="Arial" w:hAnsi="Arial" w:cs="Arial"/>
          <w:szCs w:val="20"/>
        </w:rPr>
        <w:t xml:space="preserve">ся гармонично использовать без </w:t>
      </w:r>
      <w:r w:rsidR="007B2303" w:rsidRPr="006D47B7">
        <w:rPr>
          <w:rFonts w:ascii="Arial" w:hAnsi="Arial" w:cs="Arial"/>
          <w:szCs w:val="20"/>
        </w:rPr>
        <w:t>взаимного противопоставления</w:t>
      </w:r>
      <w:r w:rsidR="004E6486" w:rsidRPr="006D47B7">
        <w:rPr>
          <w:rFonts w:ascii="Arial" w:hAnsi="Arial" w:cs="Arial"/>
          <w:szCs w:val="20"/>
        </w:rPr>
        <w:t xml:space="preserve"> </w:t>
      </w:r>
      <w:r w:rsidRPr="006D47B7">
        <w:rPr>
          <w:rFonts w:ascii="Arial" w:hAnsi="Arial" w:cs="Arial"/>
          <w:szCs w:val="20"/>
        </w:rPr>
        <w:t>и ис</w:t>
      </w:r>
      <w:r w:rsidR="004E6486" w:rsidRPr="006D47B7">
        <w:rPr>
          <w:rFonts w:ascii="Arial" w:hAnsi="Arial" w:cs="Arial"/>
          <w:szCs w:val="20"/>
        </w:rPr>
        <w:t>ключения одн</w:t>
      </w:r>
      <w:r w:rsidR="004E6486" w:rsidRPr="006D47B7">
        <w:rPr>
          <w:rFonts w:ascii="Arial" w:hAnsi="Arial" w:cs="Arial"/>
          <w:szCs w:val="20"/>
        </w:rPr>
        <w:t>о</w:t>
      </w:r>
      <w:r w:rsidR="004E6486" w:rsidRPr="006D47B7">
        <w:rPr>
          <w:rFonts w:ascii="Arial" w:hAnsi="Arial" w:cs="Arial"/>
          <w:szCs w:val="20"/>
        </w:rPr>
        <w:t>го из них</w:t>
      </w:r>
      <w:r w:rsidR="00F3311A" w:rsidRPr="006D47B7">
        <w:rPr>
          <w:rFonts w:ascii="Arial" w:hAnsi="Arial" w:cs="Arial"/>
          <w:szCs w:val="20"/>
        </w:rPr>
        <w:t>.</w:t>
      </w:r>
    </w:p>
    <w:p w:rsidR="00D05E48" w:rsidRPr="006D47B7" w:rsidRDefault="00D05E48" w:rsidP="00D05E48">
      <w:pPr>
        <w:pStyle w:val="20"/>
        <w:spacing w:line="360" w:lineRule="auto"/>
        <w:ind w:firstLine="510"/>
        <w:rPr>
          <w:rFonts w:ascii="Arial" w:hAnsi="Arial" w:cs="Arial"/>
        </w:rPr>
      </w:pPr>
      <w:r w:rsidRPr="006D47B7">
        <w:rPr>
          <w:rFonts w:ascii="Arial" w:hAnsi="Arial" w:cs="Arial"/>
          <w:szCs w:val="20"/>
        </w:rPr>
        <w:t>Общие принципы оценки соответствия с использованием понятия «неопред</w:t>
      </w:r>
      <w:r w:rsidRPr="006D47B7">
        <w:rPr>
          <w:rFonts w:ascii="Arial" w:hAnsi="Arial" w:cs="Arial"/>
          <w:szCs w:val="20"/>
        </w:rPr>
        <w:t>е</w:t>
      </w:r>
      <w:r w:rsidRPr="006D47B7">
        <w:rPr>
          <w:rFonts w:ascii="Arial" w:hAnsi="Arial" w:cs="Arial"/>
          <w:szCs w:val="20"/>
        </w:rPr>
        <w:t xml:space="preserve">ленность измерений» изложены в международном стандарте ИСО [6] и затем в </w:t>
      </w:r>
      <w:r w:rsidRPr="006D47B7">
        <w:rPr>
          <w:rFonts w:ascii="Arial" w:hAnsi="Arial" w:cs="Arial"/>
        </w:rPr>
        <w:t>ГОСТ</w:t>
      </w:r>
      <w:r w:rsidRPr="006D47B7">
        <w:rPr>
          <w:rFonts w:ascii="Arial" w:hAnsi="Arial" w:cs="Arial"/>
          <w:lang w:val="en-US"/>
        </w:rPr>
        <w:t> </w:t>
      </w:r>
      <w:r w:rsidRPr="006D47B7">
        <w:rPr>
          <w:rFonts w:ascii="Arial" w:hAnsi="Arial" w:cs="Arial"/>
        </w:rPr>
        <w:t>34100.1–2017/</w:t>
      </w:r>
      <w:r w:rsidRPr="006D47B7">
        <w:rPr>
          <w:rFonts w:ascii="Arial" w:hAnsi="Arial" w:cs="Arial"/>
          <w:lang w:val="en-US"/>
        </w:rPr>
        <w:t>ISO</w:t>
      </w:r>
      <w:r w:rsidRPr="006D47B7">
        <w:rPr>
          <w:rFonts w:ascii="Arial" w:hAnsi="Arial" w:cs="Arial"/>
        </w:rPr>
        <w:t>/</w:t>
      </w:r>
      <w:r w:rsidRPr="006D47B7">
        <w:rPr>
          <w:rFonts w:ascii="Arial" w:hAnsi="Arial" w:cs="Arial"/>
          <w:lang w:val="en-US"/>
        </w:rPr>
        <w:t>IEC</w:t>
      </w:r>
      <w:r w:rsidRPr="006D47B7">
        <w:rPr>
          <w:rFonts w:ascii="Arial" w:hAnsi="Arial" w:cs="Arial"/>
        </w:rPr>
        <w:t xml:space="preserve"> </w:t>
      </w:r>
      <w:r w:rsidRPr="006D47B7">
        <w:rPr>
          <w:rFonts w:ascii="Arial" w:hAnsi="Arial" w:cs="Arial"/>
          <w:lang w:val="en-US"/>
        </w:rPr>
        <w:t>Guide</w:t>
      </w:r>
      <w:r w:rsidRPr="006D47B7">
        <w:rPr>
          <w:rFonts w:ascii="Arial" w:hAnsi="Arial" w:cs="Arial"/>
        </w:rPr>
        <w:t xml:space="preserve"> 98-1:2009.</w:t>
      </w:r>
    </w:p>
    <w:p w:rsidR="00D05E48" w:rsidRPr="006D47B7" w:rsidRDefault="00D05E48" w:rsidP="00D05E48">
      <w:pPr>
        <w:pStyle w:val="20"/>
        <w:spacing w:line="360" w:lineRule="auto"/>
        <w:ind w:firstLine="510"/>
        <w:rPr>
          <w:rFonts w:ascii="Arial" w:hAnsi="Arial" w:cs="Arial"/>
          <w:szCs w:val="20"/>
        </w:rPr>
      </w:pPr>
      <w:proofErr w:type="gramStart"/>
      <w:r w:rsidRPr="006D47B7">
        <w:rPr>
          <w:rFonts w:ascii="Arial" w:hAnsi="Arial" w:cs="Arial"/>
        </w:rPr>
        <w:t>Методология применения</w:t>
      </w:r>
      <w:r w:rsidR="00B22FA8" w:rsidRPr="006D47B7">
        <w:rPr>
          <w:rFonts w:ascii="Arial" w:hAnsi="Arial" w:cs="Arial"/>
        </w:rPr>
        <w:t xml:space="preserve"> </w:t>
      </w:r>
      <w:r w:rsidRPr="006D47B7">
        <w:rPr>
          <w:rFonts w:ascii="Arial" w:hAnsi="Arial" w:cs="Arial"/>
        </w:rPr>
        <w:t xml:space="preserve">указанных общих принципов оценки соответствия </w:t>
      </w:r>
      <w:r w:rsidR="00B22FA8" w:rsidRPr="006D47B7">
        <w:rPr>
          <w:rFonts w:ascii="Arial" w:hAnsi="Arial" w:cs="Arial"/>
        </w:rPr>
        <w:t>д</w:t>
      </w:r>
      <w:r w:rsidR="00B22FA8" w:rsidRPr="006D47B7">
        <w:rPr>
          <w:rFonts w:ascii="Arial" w:hAnsi="Arial" w:cs="Arial"/>
        </w:rPr>
        <w:t>е</w:t>
      </w:r>
      <w:r w:rsidR="00B22FA8" w:rsidRPr="006D47B7">
        <w:rPr>
          <w:rFonts w:ascii="Arial" w:hAnsi="Arial" w:cs="Arial"/>
        </w:rPr>
        <w:t xml:space="preserve">тально изложена с примерами в международном документе </w:t>
      </w:r>
      <w:r w:rsidR="00B22FA8" w:rsidRPr="006D47B7">
        <w:rPr>
          <w:rFonts w:ascii="Arial" w:hAnsi="Arial" w:cs="Arial"/>
          <w:szCs w:val="20"/>
        </w:rPr>
        <w:t>[7] (</w:t>
      </w:r>
      <w:r w:rsidR="00B22FA8" w:rsidRPr="006D47B7">
        <w:rPr>
          <w:rFonts w:ascii="Arial" w:hAnsi="Arial" w:cs="Arial"/>
          <w:szCs w:val="20"/>
          <w:lang w:val="en-US"/>
        </w:rPr>
        <w:t>OIML</w:t>
      </w:r>
      <w:r w:rsidR="00B22FA8" w:rsidRPr="006D47B7">
        <w:rPr>
          <w:rFonts w:ascii="Arial" w:hAnsi="Arial" w:cs="Arial"/>
          <w:szCs w:val="20"/>
        </w:rPr>
        <w:t>:</w:t>
      </w:r>
      <w:proofErr w:type="gramEnd"/>
      <w:r w:rsidR="00B22FA8" w:rsidRPr="006D47B7">
        <w:rPr>
          <w:rFonts w:ascii="Arial" w:hAnsi="Arial" w:cs="Arial"/>
          <w:szCs w:val="20"/>
        </w:rPr>
        <w:t xml:space="preserve"> </w:t>
      </w:r>
      <w:r w:rsidR="00B22FA8" w:rsidRPr="006D47B7">
        <w:rPr>
          <w:rFonts w:ascii="Arial" w:hAnsi="Arial" w:cs="Arial"/>
          <w:szCs w:val="20"/>
          <w:lang w:val="en-US"/>
        </w:rPr>
        <w:t>G</w:t>
      </w:r>
      <w:r w:rsidR="00B22FA8" w:rsidRPr="006D47B7">
        <w:rPr>
          <w:rFonts w:ascii="Arial" w:hAnsi="Arial" w:cs="Arial"/>
          <w:szCs w:val="20"/>
        </w:rPr>
        <w:t>1-106:2012).</w:t>
      </w:r>
    </w:p>
    <w:p w:rsidR="00D37356" w:rsidRPr="006D47B7" w:rsidRDefault="00B22FA8" w:rsidP="00D05E48">
      <w:pPr>
        <w:pStyle w:val="20"/>
        <w:spacing w:line="360" w:lineRule="auto"/>
        <w:ind w:firstLine="510"/>
        <w:rPr>
          <w:rFonts w:ascii="Arial" w:hAnsi="Arial" w:cs="Arial"/>
          <w:szCs w:val="20"/>
        </w:rPr>
      </w:pPr>
      <w:r w:rsidRPr="006D47B7">
        <w:rPr>
          <w:rFonts w:ascii="Arial" w:hAnsi="Arial" w:cs="Arial"/>
          <w:szCs w:val="20"/>
        </w:rPr>
        <w:t>В информативном международном руководстве МОЗМ [8] подробно рассмотр</w:t>
      </w:r>
      <w:r w:rsidRPr="006D47B7">
        <w:rPr>
          <w:rFonts w:ascii="Arial" w:hAnsi="Arial" w:cs="Arial"/>
          <w:szCs w:val="20"/>
        </w:rPr>
        <w:t>е</w:t>
      </w:r>
      <w:r w:rsidRPr="006D47B7">
        <w:rPr>
          <w:rFonts w:ascii="Arial" w:hAnsi="Arial" w:cs="Arial"/>
          <w:szCs w:val="20"/>
        </w:rPr>
        <w:t>на роль неопределенности измерений при принятии решений об оценке соответс</w:t>
      </w:r>
      <w:r w:rsidRPr="006D47B7">
        <w:rPr>
          <w:rFonts w:ascii="Arial" w:hAnsi="Arial" w:cs="Arial"/>
          <w:szCs w:val="20"/>
        </w:rPr>
        <w:t>т</w:t>
      </w:r>
      <w:r w:rsidRPr="006D47B7">
        <w:rPr>
          <w:rFonts w:ascii="Arial" w:hAnsi="Arial" w:cs="Arial"/>
          <w:szCs w:val="20"/>
        </w:rPr>
        <w:t xml:space="preserve">вия </w:t>
      </w:r>
      <w:proofErr w:type="gramStart"/>
      <w:r w:rsidRPr="006D47B7">
        <w:rPr>
          <w:rFonts w:ascii="Arial" w:hAnsi="Arial" w:cs="Arial"/>
          <w:szCs w:val="20"/>
        </w:rPr>
        <w:t>в</w:t>
      </w:r>
      <w:proofErr w:type="gramEnd"/>
      <w:r w:rsidRPr="006D47B7">
        <w:rPr>
          <w:rFonts w:ascii="Arial" w:hAnsi="Arial" w:cs="Arial"/>
          <w:szCs w:val="20"/>
        </w:rPr>
        <w:t xml:space="preserve"> законодательной метрологии</w:t>
      </w:r>
      <w:r w:rsidR="00F53A6D" w:rsidRPr="006D47B7">
        <w:rPr>
          <w:rFonts w:ascii="Arial" w:hAnsi="Arial" w:cs="Arial"/>
          <w:szCs w:val="20"/>
        </w:rPr>
        <w:t>. При этом детально описано отличие и важность в законодательной метрологии обоих терминов «погрешность» и «неопределе</w:t>
      </w:r>
      <w:r w:rsidR="00F53A6D" w:rsidRPr="006D47B7">
        <w:rPr>
          <w:rFonts w:ascii="Arial" w:hAnsi="Arial" w:cs="Arial"/>
          <w:szCs w:val="20"/>
        </w:rPr>
        <w:t>н</w:t>
      </w:r>
      <w:r w:rsidR="00F53A6D" w:rsidRPr="006D47B7">
        <w:rPr>
          <w:rFonts w:ascii="Arial" w:hAnsi="Arial" w:cs="Arial"/>
          <w:szCs w:val="20"/>
        </w:rPr>
        <w:t>ность», представлены рекомендации и примеры по определению и выражению н</w:t>
      </w:r>
      <w:r w:rsidR="00F53A6D" w:rsidRPr="006D47B7">
        <w:rPr>
          <w:rFonts w:ascii="Arial" w:hAnsi="Arial" w:cs="Arial"/>
          <w:szCs w:val="20"/>
        </w:rPr>
        <w:t>е</w:t>
      </w:r>
      <w:r w:rsidR="00F53A6D" w:rsidRPr="006D47B7">
        <w:rPr>
          <w:rFonts w:ascii="Arial" w:hAnsi="Arial" w:cs="Arial"/>
          <w:szCs w:val="20"/>
        </w:rPr>
        <w:t>определенности измерений в прикладных задачах законодательной метрологии. Р</w:t>
      </w:r>
      <w:r w:rsidR="00D37356" w:rsidRPr="006D47B7">
        <w:rPr>
          <w:rFonts w:ascii="Arial" w:hAnsi="Arial" w:cs="Arial"/>
          <w:szCs w:val="20"/>
        </w:rPr>
        <w:t>е</w:t>
      </w:r>
      <w:r w:rsidR="00D37356" w:rsidRPr="006D47B7">
        <w:rPr>
          <w:rFonts w:ascii="Arial" w:hAnsi="Arial" w:cs="Arial"/>
          <w:szCs w:val="20"/>
        </w:rPr>
        <w:t>комендации предназначены для использования</w:t>
      </w:r>
      <w:r w:rsidR="00F73231" w:rsidRPr="006D47B7">
        <w:rPr>
          <w:rFonts w:ascii="Arial" w:hAnsi="Arial" w:cs="Arial"/>
          <w:szCs w:val="20"/>
        </w:rPr>
        <w:t>,</w:t>
      </w:r>
      <w:r w:rsidR="00D37356" w:rsidRPr="006D47B7">
        <w:rPr>
          <w:rFonts w:ascii="Arial" w:hAnsi="Arial" w:cs="Arial"/>
          <w:szCs w:val="20"/>
        </w:rPr>
        <w:t xml:space="preserve"> как при оценке типа, так и при п</w:t>
      </w:r>
      <w:r w:rsidR="00D37356" w:rsidRPr="006D47B7">
        <w:rPr>
          <w:rFonts w:ascii="Arial" w:hAnsi="Arial" w:cs="Arial"/>
          <w:szCs w:val="20"/>
        </w:rPr>
        <w:t>о</w:t>
      </w:r>
      <w:r w:rsidR="00D37356" w:rsidRPr="006D47B7">
        <w:rPr>
          <w:rFonts w:ascii="Arial" w:hAnsi="Arial" w:cs="Arial"/>
          <w:szCs w:val="20"/>
        </w:rPr>
        <w:t>верке средств измерений.</w:t>
      </w:r>
    </w:p>
    <w:p w:rsidR="00B22FA8" w:rsidRPr="006D47B7" w:rsidRDefault="00D37356" w:rsidP="00D05E48">
      <w:pPr>
        <w:pStyle w:val="20"/>
        <w:spacing w:line="360" w:lineRule="auto"/>
        <w:ind w:firstLine="510"/>
        <w:rPr>
          <w:rFonts w:ascii="Arial" w:hAnsi="Arial" w:cs="Arial"/>
        </w:rPr>
      </w:pPr>
      <w:proofErr w:type="gramStart"/>
      <w:r w:rsidRPr="006D47B7">
        <w:rPr>
          <w:rFonts w:ascii="Arial" w:hAnsi="Arial" w:cs="Arial"/>
          <w:szCs w:val="20"/>
        </w:rPr>
        <w:t>В руководстве по выражению неопределенности измерений, утвержденном в качестве меж</w:t>
      </w:r>
      <w:r w:rsidR="00AF4228" w:rsidRPr="006D47B7">
        <w:rPr>
          <w:rFonts w:ascii="Arial" w:hAnsi="Arial" w:cs="Arial"/>
          <w:szCs w:val="20"/>
        </w:rPr>
        <w:t>государственного стандарта ГОСТ</w:t>
      </w:r>
      <w:r w:rsidR="00AF4228" w:rsidRPr="006D47B7">
        <w:rPr>
          <w:rFonts w:ascii="Arial" w:hAnsi="Arial" w:cs="Arial"/>
          <w:szCs w:val="20"/>
          <w:lang w:val="en-US"/>
        </w:rPr>
        <w:t> </w:t>
      </w:r>
      <w:r w:rsidRPr="006D47B7">
        <w:rPr>
          <w:rFonts w:ascii="Arial" w:hAnsi="Arial" w:cs="Arial"/>
          <w:szCs w:val="20"/>
        </w:rPr>
        <w:t>34100.3-2017/</w:t>
      </w:r>
      <w:r w:rsidRPr="006D47B7">
        <w:rPr>
          <w:rFonts w:ascii="Arial" w:hAnsi="Arial" w:cs="Arial"/>
          <w:szCs w:val="20"/>
          <w:lang w:val="en-US"/>
        </w:rPr>
        <w:t>ISO</w:t>
      </w:r>
      <w:r w:rsidRPr="006D47B7">
        <w:rPr>
          <w:rFonts w:ascii="Arial" w:hAnsi="Arial" w:cs="Arial"/>
          <w:szCs w:val="20"/>
        </w:rPr>
        <w:t>/</w:t>
      </w:r>
      <w:r w:rsidRPr="006D47B7">
        <w:rPr>
          <w:rFonts w:ascii="Arial" w:hAnsi="Arial" w:cs="Arial"/>
          <w:szCs w:val="20"/>
          <w:lang w:val="en-US"/>
        </w:rPr>
        <w:t>IEC</w:t>
      </w:r>
      <w:r w:rsidRPr="006D47B7">
        <w:rPr>
          <w:rFonts w:ascii="Arial" w:hAnsi="Arial" w:cs="Arial"/>
          <w:szCs w:val="20"/>
        </w:rPr>
        <w:t xml:space="preserve"> </w:t>
      </w:r>
      <w:r w:rsidRPr="006D47B7">
        <w:rPr>
          <w:rFonts w:ascii="Arial" w:hAnsi="Arial" w:cs="Arial"/>
          <w:szCs w:val="20"/>
          <w:lang w:val="en-US"/>
        </w:rPr>
        <w:t>Guide</w:t>
      </w:r>
      <w:r w:rsidRPr="006D47B7">
        <w:rPr>
          <w:rFonts w:ascii="Arial" w:hAnsi="Arial" w:cs="Arial"/>
          <w:szCs w:val="20"/>
        </w:rPr>
        <w:t xml:space="preserve"> 98-3:2008, установлены общие правила оценивания и выражения неопределенности измерений</w:t>
      </w:r>
      <w:r w:rsidR="00FC14A9" w:rsidRPr="006D47B7">
        <w:rPr>
          <w:rFonts w:ascii="Arial" w:hAnsi="Arial" w:cs="Arial"/>
          <w:szCs w:val="20"/>
        </w:rPr>
        <w:t>, которые следует соблюдать при измерениях разной точности в разных областях деятельности.</w:t>
      </w:r>
      <w:proofErr w:type="gramEnd"/>
      <w:r w:rsidR="00FC14A9" w:rsidRPr="006D47B7">
        <w:rPr>
          <w:rFonts w:ascii="Arial" w:hAnsi="Arial" w:cs="Arial"/>
          <w:szCs w:val="20"/>
        </w:rPr>
        <w:t xml:space="preserve"> Имеется практически важное обязательное </w:t>
      </w:r>
      <w:proofErr w:type="spellStart"/>
      <w:r w:rsidR="00FC14A9" w:rsidRPr="006D47B7">
        <w:rPr>
          <w:rFonts w:ascii="Arial" w:hAnsi="Arial" w:cs="Arial"/>
          <w:szCs w:val="20"/>
        </w:rPr>
        <w:t>Лриложение</w:t>
      </w:r>
      <w:proofErr w:type="spellEnd"/>
      <w:r w:rsidR="00FC14A9" w:rsidRPr="006D47B7">
        <w:rPr>
          <w:rFonts w:ascii="Arial" w:hAnsi="Arial" w:cs="Arial"/>
          <w:szCs w:val="20"/>
        </w:rPr>
        <w:t xml:space="preserve"> </w:t>
      </w:r>
      <w:r w:rsidR="00FC14A9" w:rsidRPr="006D47B7">
        <w:rPr>
          <w:rFonts w:ascii="Arial" w:hAnsi="Arial" w:cs="Arial"/>
          <w:szCs w:val="20"/>
          <w:lang w:val="en-US"/>
        </w:rPr>
        <w:t>J</w:t>
      </w:r>
      <w:r w:rsidR="00FC14A9" w:rsidRPr="006D47B7">
        <w:rPr>
          <w:rFonts w:ascii="Arial" w:hAnsi="Arial" w:cs="Arial"/>
          <w:szCs w:val="20"/>
        </w:rPr>
        <w:t>, содержащее унифицированные математические обозначения терминов. Также им</w:t>
      </w:r>
      <w:r w:rsidR="00FC14A9" w:rsidRPr="006D47B7">
        <w:rPr>
          <w:rFonts w:ascii="Arial" w:hAnsi="Arial" w:cs="Arial"/>
          <w:szCs w:val="20"/>
        </w:rPr>
        <w:t>е</w:t>
      </w:r>
      <w:r w:rsidR="00FC14A9" w:rsidRPr="006D47B7">
        <w:rPr>
          <w:rFonts w:ascii="Arial" w:hAnsi="Arial" w:cs="Arial"/>
          <w:szCs w:val="20"/>
        </w:rPr>
        <w:t xml:space="preserve">ется справочное Приложение </w:t>
      </w:r>
      <w:r w:rsidR="00FC14A9" w:rsidRPr="006D47B7">
        <w:rPr>
          <w:rFonts w:ascii="Arial" w:hAnsi="Arial" w:cs="Arial"/>
          <w:szCs w:val="20"/>
          <w:lang w:val="en-US"/>
        </w:rPr>
        <w:t>H</w:t>
      </w:r>
      <w:r w:rsidR="00FC14A9" w:rsidRPr="006D47B7">
        <w:rPr>
          <w:rFonts w:ascii="Arial" w:hAnsi="Arial" w:cs="Arial"/>
          <w:szCs w:val="20"/>
        </w:rPr>
        <w:t>, содержащее разнообразные примеры оценивания и представления неопределенности измерений.</w:t>
      </w:r>
    </w:p>
    <w:p w:rsidR="00D05E48" w:rsidRPr="006D47B7" w:rsidRDefault="00D05E48" w:rsidP="00087CEC">
      <w:pPr>
        <w:spacing w:line="360" w:lineRule="auto"/>
        <w:ind w:firstLine="510"/>
        <w:jc w:val="both"/>
      </w:pPr>
    </w:p>
    <w:p w:rsidR="000804CA" w:rsidRPr="006D47B7" w:rsidRDefault="00305633" w:rsidP="00087CEC">
      <w:pPr>
        <w:spacing w:line="360" w:lineRule="auto"/>
        <w:ind w:firstLine="510"/>
        <w:jc w:val="both"/>
      </w:pPr>
      <w:r w:rsidRPr="006D47B7">
        <w:br w:type="page"/>
      </w:r>
    </w:p>
    <w:p w:rsidR="000804CA" w:rsidRPr="006D47B7" w:rsidRDefault="000804CA" w:rsidP="00B40BF9">
      <w:pPr>
        <w:spacing w:line="360" w:lineRule="auto"/>
        <w:ind w:firstLine="510"/>
        <w:jc w:val="center"/>
        <w:rPr>
          <w:rFonts w:ascii="Arial" w:hAnsi="Arial" w:cs="Arial"/>
          <w:b/>
        </w:rPr>
      </w:pPr>
      <w:r w:rsidRPr="006D47B7">
        <w:rPr>
          <w:rFonts w:ascii="Arial" w:hAnsi="Arial" w:cs="Arial"/>
          <w:b/>
        </w:rPr>
        <w:lastRenderedPageBreak/>
        <w:t>Приложение А</w:t>
      </w:r>
    </w:p>
    <w:p w:rsidR="000804CA" w:rsidRPr="006D47B7" w:rsidRDefault="000804CA" w:rsidP="00B40BF9">
      <w:pPr>
        <w:spacing w:line="360" w:lineRule="auto"/>
        <w:ind w:firstLine="510"/>
        <w:jc w:val="center"/>
        <w:rPr>
          <w:rFonts w:ascii="Arial" w:hAnsi="Arial" w:cs="Arial"/>
          <w:b/>
        </w:rPr>
      </w:pPr>
      <w:r w:rsidRPr="006D47B7">
        <w:rPr>
          <w:rFonts w:ascii="Arial" w:hAnsi="Arial" w:cs="Arial"/>
          <w:b/>
        </w:rPr>
        <w:t>(справочное)</w:t>
      </w:r>
    </w:p>
    <w:p w:rsidR="00B40BF9" w:rsidRPr="006D47B7" w:rsidRDefault="00B40BF9" w:rsidP="00B40BF9">
      <w:pPr>
        <w:spacing w:line="360" w:lineRule="auto"/>
        <w:ind w:firstLine="510"/>
        <w:jc w:val="center"/>
        <w:rPr>
          <w:rFonts w:ascii="Arial" w:hAnsi="Arial" w:cs="Arial"/>
          <w:b/>
        </w:rPr>
      </w:pPr>
    </w:p>
    <w:p w:rsidR="00D61499" w:rsidRPr="006D47B7" w:rsidRDefault="00D27F99" w:rsidP="00B40BF9">
      <w:pPr>
        <w:spacing w:line="360" w:lineRule="auto"/>
        <w:ind w:firstLine="510"/>
        <w:jc w:val="center"/>
        <w:rPr>
          <w:rFonts w:ascii="Arial" w:hAnsi="Arial" w:cs="Arial"/>
          <w:b/>
          <w:snapToGrid w:val="0"/>
        </w:rPr>
      </w:pPr>
      <w:r w:rsidRPr="006D47B7">
        <w:rPr>
          <w:rFonts w:ascii="Arial" w:hAnsi="Arial" w:cs="Arial"/>
          <w:b/>
          <w:snapToGrid w:val="0"/>
        </w:rPr>
        <w:t xml:space="preserve">Классификация понятий и терминов, связанных с </w:t>
      </w:r>
      <w:r w:rsidR="001D4120" w:rsidRPr="006D47B7">
        <w:rPr>
          <w:rFonts w:ascii="Arial" w:hAnsi="Arial" w:cs="Arial"/>
          <w:b/>
          <w:snapToGrid w:val="0"/>
        </w:rPr>
        <w:t>ключевыми</w:t>
      </w:r>
      <w:r w:rsidRPr="006D47B7">
        <w:rPr>
          <w:rFonts w:ascii="Arial" w:hAnsi="Arial" w:cs="Arial"/>
          <w:b/>
          <w:snapToGrid w:val="0"/>
        </w:rPr>
        <w:t xml:space="preserve"> словами </w:t>
      </w:r>
    </w:p>
    <w:p w:rsidR="00D27F99" w:rsidRPr="006D47B7" w:rsidRDefault="00D27F99" w:rsidP="00B40BF9">
      <w:pPr>
        <w:spacing w:line="360" w:lineRule="auto"/>
        <w:ind w:firstLine="510"/>
        <w:jc w:val="center"/>
        <w:rPr>
          <w:rFonts w:ascii="Arial" w:hAnsi="Arial" w:cs="Arial"/>
          <w:b/>
          <w:snapToGrid w:val="0"/>
        </w:rPr>
      </w:pPr>
      <w:r w:rsidRPr="006D47B7">
        <w:rPr>
          <w:rFonts w:ascii="Arial" w:hAnsi="Arial" w:cs="Arial"/>
          <w:b/>
          <w:snapToGrid w:val="0"/>
        </w:rPr>
        <w:t>«погрешность» и «неопределенность»</w:t>
      </w:r>
    </w:p>
    <w:p w:rsidR="00B40BF9" w:rsidRPr="006D47B7" w:rsidRDefault="00B40BF9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</w:p>
    <w:p w:rsidR="00BE5B12" w:rsidRPr="006D47B7" w:rsidRDefault="00DC0C53" w:rsidP="00B40BF9">
      <w:pPr>
        <w:spacing w:line="360" w:lineRule="auto"/>
        <w:ind w:firstLine="510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6D47B7">
        <w:rPr>
          <w:rFonts w:ascii="Arial" w:hAnsi="Arial" w:cs="Arial"/>
          <w:b/>
          <w:snapToGrid w:val="0"/>
          <w:sz w:val="22"/>
          <w:szCs w:val="22"/>
        </w:rPr>
        <w:t>А</w:t>
      </w:r>
      <w:r w:rsidR="001D224F" w:rsidRPr="006D47B7">
        <w:rPr>
          <w:rFonts w:ascii="Arial" w:hAnsi="Arial" w:cs="Arial"/>
          <w:b/>
          <w:snapToGrid w:val="0"/>
          <w:sz w:val="22"/>
          <w:szCs w:val="22"/>
        </w:rPr>
        <w:t>.</w:t>
      </w:r>
      <w:r w:rsidRPr="006D47B7">
        <w:rPr>
          <w:rFonts w:ascii="Arial" w:hAnsi="Arial" w:cs="Arial"/>
          <w:b/>
          <w:snapToGrid w:val="0"/>
          <w:sz w:val="22"/>
          <w:szCs w:val="22"/>
        </w:rPr>
        <w:t xml:space="preserve">1 </w:t>
      </w:r>
      <w:r w:rsidR="00BE5B12" w:rsidRPr="006D47B7">
        <w:rPr>
          <w:rFonts w:ascii="Arial" w:hAnsi="Arial" w:cs="Arial"/>
          <w:b/>
          <w:snapToGrid w:val="0"/>
          <w:sz w:val="22"/>
          <w:szCs w:val="22"/>
        </w:rPr>
        <w:t>Общие положения</w:t>
      </w:r>
    </w:p>
    <w:p w:rsidR="00BE5B12" w:rsidRPr="006D47B7" w:rsidRDefault="00BE5B12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</w:p>
    <w:p w:rsidR="00D27F99" w:rsidRPr="006D47B7" w:rsidRDefault="00D27F99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Понятия «погрешность измерения» и «неопределенность измерения» рекомендуется применять в соответствии с их определениями без взаимного противопоставления и искл</w:t>
      </w:r>
      <w:r w:rsidRPr="006D47B7">
        <w:rPr>
          <w:rFonts w:ascii="Arial" w:hAnsi="Arial" w:cs="Arial"/>
          <w:snapToGrid w:val="0"/>
          <w:sz w:val="22"/>
          <w:szCs w:val="22"/>
        </w:rPr>
        <w:t>ю</w:t>
      </w:r>
      <w:r w:rsidRPr="006D47B7">
        <w:rPr>
          <w:rFonts w:ascii="Arial" w:hAnsi="Arial" w:cs="Arial"/>
          <w:snapToGrid w:val="0"/>
          <w:sz w:val="22"/>
          <w:szCs w:val="22"/>
        </w:rPr>
        <w:t>чения одного из них, не подменяя погрешность оценками параметров и составляющих ра</w:t>
      </w:r>
      <w:r w:rsidRPr="006D47B7">
        <w:rPr>
          <w:rFonts w:ascii="Arial" w:hAnsi="Arial" w:cs="Arial"/>
          <w:snapToGrid w:val="0"/>
          <w:sz w:val="22"/>
          <w:szCs w:val="22"/>
        </w:rPr>
        <w:t>с</w:t>
      </w:r>
      <w:r w:rsidRPr="006D47B7">
        <w:rPr>
          <w:rFonts w:ascii="Arial" w:hAnsi="Arial" w:cs="Arial"/>
          <w:snapToGrid w:val="0"/>
          <w:sz w:val="22"/>
          <w:szCs w:val="22"/>
        </w:rPr>
        <w:t>сеяния результатов измерений. Однако практическое применение этой рекомендации выз</w:t>
      </w:r>
      <w:r w:rsidRPr="006D47B7">
        <w:rPr>
          <w:rFonts w:ascii="Arial" w:hAnsi="Arial" w:cs="Arial"/>
          <w:snapToGrid w:val="0"/>
          <w:sz w:val="22"/>
          <w:szCs w:val="22"/>
        </w:rPr>
        <w:t>ы</w:t>
      </w:r>
      <w:r w:rsidRPr="006D47B7">
        <w:rPr>
          <w:rFonts w:ascii="Arial" w:hAnsi="Arial" w:cs="Arial"/>
          <w:snapToGrid w:val="0"/>
          <w:sz w:val="22"/>
          <w:szCs w:val="22"/>
        </w:rPr>
        <w:t>вает затруднение из-за наличия в нормативных документах различных терминов со словом «погрешность». Ниже приведены такие термины</w:t>
      </w:r>
      <w:r w:rsidR="00927C66" w:rsidRPr="006D47B7">
        <w:rPr>
          <w:rFonts w:ascii="Arial" w:hAnsi="Arial" w:cs="Arial"/>
          <w:snapToGrid w:val="0"/>
          <w:sz w:val="22"/>
          <w:szCs w:val="22"/>
        </w:rPr>
        <w:t xml:space="preserve"> по РМГ 29</w:t>
      </w:r>
      <w:r w:rsidRPr="006D47B7">
        <w:rPr>
          <w:rFonts w:ascii="Arial" w:hAnsi="Arial" w:cs="Arial"/>
          <w:snapToGrid w:val="0"/>
          <w:sz w:val="22"/>
          <w:szCs w:val="22"/>
        </w:rPr>
        <w:t>, которые разделены на смысл</w:t>
      </w:r>
      <w:r w:rsidRPr="006D47B7">
        <w:rPr>
          <w:rFonts w:ascii="Arial" w:hAnsi="Arial" w:cs="Arial"/>
          <w:snapToGrid w:val="0"/>
          <w:sz w:val="22"/>
          <w:szCs w:val="22"/>
        </w:rPr>
        <w:t>о</w:t>
      </w:r>
      <w:r w:rsidRPr="006D47B7">
        <w:rPr>
          <w:rFonts w:ascii="Arial" w:hAnsi="Arial" w:cs="Arial"/>
          <w:snapToGrid w:val="0"/>
          <w:sz w:val="22"/>
          <w:szCs w:val="22"/>
        </w:rPr>
        <w:t>вые группы: соответствующие определению погрешности; другие понятия, связанные с п</w:t>
      </w:r>
      <w:r w:rsidRPr="006D47B7">
        <w:rPr>
          <w:rFonts w:ascii="Arial" w:hAnsi="Arial" w:cs="Arial"/>
          <w:snapToGrid w:val="0"/>
          <w:sz w:val="22"/>
          <w:szCs w:val="22"/>
        </w:rPr>
        <w:t>о</w:t>
      </w:r>
      <w:r w:rsidRPr="006D47B7">
        <w:rPr>
          <w:rFonts w:ascii="Arial" w:hAnsi="Arial" w:cs="Arial"/>
          <w:snapToGrid w:val="0"/>
          <w:sz w:val="22"/>
          <w:szCs w:val="22"/>
        </w:rPr>
        <w:t>грешностями, смысл некоторых из которых уточнен. Также рассмотрены варианты примен</w:t>
      </w:r>
      <w:r w:rsidRPr="006D47B7">
        <w:rPr>
          <w:rFonts w:ascii="Arial" w:hAnsi="Arial" w:cs="Arial"/>
          <w:snapToGrid w:val="0"/>
          <w:sz w:val="22"/>
          <w:szCs w:val="22"/>
        </w:rPr>
        <w:t>е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ния понятий, связанных с неопределенностью.  </w:t>
      </w:r>
    </w:p>
    <w:p w:rsidR="00B40BF9" w:rsidRPr="006D47B7" w:rsidRDefault="00B40BF9" w:rsidP="00B40BF9">
      <w:pPr>
        <w:spacing w:line="360" w:lineRule="auto"/>
        <w:ind w:firstLine="510"/>
        <w:jc w:val="both"/>
        <w:rPr>
          <w:rFonts w:ascii="Arial" w:hAnsi="Arial" w:cs="Arial"/>
          <w:b/>
          <w:snapToGrid w:val="0"/>
          <w:sz w:val="22"/>
          <w:szCs w:val="18"/>
        </w:rPr>
      </w:pPr>
    </w:p>
    <w:p w:rsidR="00D61499" w:rsidRPr="006D47B7" w:rsidRDefault="00DC0C53" w:rsidP="00B40BF9">
      <w:pPr>
        <w:spacing w:line="360" w:lineRule="auto"/>
        <w:ind w:firstLine="510"/>
        <w:jc w:val="both"/>
        <w:rPr>
          <w:rFonts w:ascii="Arial" w:hAnsi="Arial" w:cs="Arial"/>
          <w:b/>
          <w:snapToGrid w:val="0"/>
          <w:sz w:val="22"/>
          <w:szCs w:val="18"/>
        </w:rPr>
      </w:pPr>
      <w:r w:rsidRPr="006D47B7">
        <w:rPr>
          <w:rFonts w:ascii="Arial" w:hAnsi="Arial" w:cs="Arial"/>
          <w:b/>
          <w:snapToGrid w:val="0"/>
          <w:sz w:val="22"/>
          <w:szCs w:val="18"/>
        </w:rPr>
        <w:t>А</w:t>
      </w:r>
      <w:r w:rsidR="001D224F" w:rsidRPr="006D47B7">
        <w:rPr>
          <w:rFonts w:ascii="Arial" w:hAnsi="Arial" w:cs="Arial"/>
          <w:b/>
          <w:snapToGrid w:val="0"/>
          <w:sz w:val="22"/>
          <w:szCs w:val="18"/>
        </w:rPr>
        <w:t>.</w:t>
      </w:r>
      <w:r w:rsidRPr="006D47B7">
        <w:rPr>
          <w:rFonts w:ascii="Arial" w:hAnsi="Arial" w:cs="Arial"/>
          <w:b/>
          <w:snapToGrid w:val="0"/>
          <w:sz w:val="22"/>
          <w:szCs w:val="18"/>
        </w:rPr>
        <w:t xml:space="preserve">2 </w:t>
      </w:r>
      <w:r w:rsidR="00D61499" w:rsidRPr="006D47B7">
        <w:rPr>
          <w:rFonts w:ascii="Arial" w:hAnsi="Arial" w:cs="Arial"/>
          <w:b/>
          <w:snapToGrid w:val="0"/>
          <w:sz w:val="22"/>
          <w:szCs w:val="18"/>
        </w:rPr>
        <w:t>Результаты измерений</w:t>
      </w:r>
    </w:p>
    <w:p w:rsidR="00B40BF9" w:rsidRPr="006D47B7" w:rsidRDefault="00B40BF9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D61499" w:rsidRPr="006D47B7" w:rsidRDefault="00DC0C53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А</w:t>
      </w:r>
      <w:r w:rsidR="001D224F" w:rsidRPr="006D47B7">
        <w:rPr>
          <w:rFonts w:ascii="Arial" w:hAnsi="Arial" w:cs="Arial"/>
          <w:snapToGrid w:val="0"/>
          <w:sz w:val="22"/>
          <w:szCs w:val="18"/>
        </w:rPr>
        <w:t>.</w:t>
      </w:r>
      <w:r w:rsidRPr="006D47B7">
        <w:rPr>
          <w:rFonts w:ascii="Arial" w:hAnsi="Arial" w:cs="Arial"/>
          <w:snapToGrid w:val="0"/>
          <w:sz w:val="22"/>
          <w:szCs w:val="18"/>
        </w:rPr>
        <w:t>2.1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B43204" w:rsidRPr="006D47B7">
        <w:rPr>
          <w:rFonts w:ascii="Arial" w:hAnsi="Arial" w:cs="Arial"/>
          <w:snapToGrid w:val="0"/>
          <w:sz w:val="22"/>
          <w:szCs w:val="18"/>
        </w:rPr>
        <w:t>Понятия, относящиеся к п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>огрешности измерени</w:t>
      </w:r>
      <w:r w:rsidR="00B46026" w:rsidRPr="006D47B7">
        <w:rPr>
          <w:rFonts w:ascii="Arial" w:hAnsi="Arial" w:cs="Arial"/>
          <w:snapToGrid w:val="0"/>
          <w:sz w:val="22"/>
          <w:szCs w:val="18"/>
        </w:rPr>
        <w:t>я</w:t>
      </w:r>
      <w:r w:rsidR="00AE6A91" w:rsidRPr="006D47B7">
        <w:rPr>
          <w:rFonts w:ascii="Arial" w:hAnsi="Arial" w:cs="Arial"/>
          <w:snapToGrid w:val="0"/>
          <w:sz w:val="22"/>
          <w:szCs w:val="18"/>
        </w:rPr>
        <w:t>:</w:t>
      </w:r>
    </w:p>
    <w:p w:rsidR="00927C66" w:rsidRPr="006D47B7" w:rsidRDefault="00AE6A91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BD5E3C" w:rsidRPr="006D47B7">
        <w:rPr>
          <w:rFonts w:ascii="Arial" w:hAnsi="Arial" w:cs="Arial"/>
          <w:snapToGrid w:val="0"/>
          <w:sz w:val="22"/>
          <w:szCs w:val="18"/>
        </w:rPr>
        <w:t>погрешность (результата измерения), погрешность измерения</w:t>
      </w:r>
      <w:r w:rsidR="00927C66" w:rsidRPr="006D47B7">
        <w:rPr>
          <w:rFonts w:ascii="Arial" w:hAnsi="Arial" w:cs="Arial"/>
          <w:snapToGrid w:val="0"/>
          <w:sz w:val="22"/>
          <w:szCs w:val="18"/>
        </w:rPr>
        <w:t>;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D61499" w:rsidRPr="006D47B7" w:rsidRDefault="00B54C79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с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>лучайная погрешность (изм</w:t>
      </w:r>
      <w:r w:rsidR="00927C66" w:rsidRPr="006D47B7">
        <w:rPr>
          <w:rFonts w:ascii="Arial" w:hAnsi="Arial" w:cs="Arial"/>
          <w:snapToGrid w:val="0"/>
          <w:sz w:val="22"/>
          <w:szCs w:val="18"/>
        </w:rPr>
        <w:t>ерения)</w:t>
      </w:r>
      <w:r w:rsidRPr="006D47B7">
        <w:rPr>
          <w:rFonts w:ascii="Arial" w:hAnsi="Arial" w:cs="Arial"/>
          <w:snapToGrid w:val="0"/>
          <w:sz w:val="22"/>
          <w:szCs w:val="18"/>
        </w:rPr>
        <w:t>;</w:t>
      </w:r>
    </w:p>
    <w:p w:rsidR="00B43204" w:rsidRPr="006D47B7" w:rsidRDefault="00B54C79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18"/>
        </w:rPr>
        <w:t>с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>истематическая погрешность (изм</w:t>
      </w:r>
      <w:r w:rsidR="00927C66" w:rsidRPr="006D47B7">
        <w:rPr>
          <w:rFonts w:ascii="Arial" w:hAnsi="Arial" w:cs="Arial"/>
          <w:snapToGrid w:val="0"/>
          <w:sz w:val="22"/>
          <w:szCs w:val="18"/>
        </w:rPr>
        <w:t>ерения)</w:t>
      </w:r>
      <w:r w:rsidRPr="006D47B7">
        <w:rPr>
          <w:rFonts w:ascii="Arial" w:hAnsi="Arial" w:cs="Arial"/>
          <w:snapToGrid w:val="0"/>
          <w:sz w:val="22"/>
          <w:szCs w:val="18"/>
        </w:rPr>
        <w:t>;</w:t>
      </w:r>
    </w:p>
    <w:p w:rsidR="00D61499" w:rsidRPr="006D47B7" w:rsidRDefault="00B54C79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18"/>
        </w:rPr>
        <w:t>п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>огрешность метода (изме</w:t>
      </w:r>
      <w:r w:rsidR="00927C66" w:rsidRPr="006D47B7">
        <w:rPr>
          <w:rFonts w:ascii="Arial" w:hAnsi="Arial" w:cs="Arial"/>
          <w:snapToGrid w:val="0"/>
          <w:sz w:val="22"/>
          <w:szCs w:val="18"/>
        </w:rPr>
        <w:t>рений)</w:t>
      </w:r>
      <w:r w:rsidRPr="006D47B7">
        <w:rPr>
          <w:rFonts w:ascii="Arial" w:hAnsi="Arial" w:cs="Arial"/>
          <w:snapToGrid w:val="0"/>
          <w:sz w:val="22"/>
          <w:szCs w:val="18"/>
        </w:rPr>
        <w:t>;</w:t>
      </w:r>
    </w:p>
    <w:p w:rsidR="00D61499" w:rsidRPr="006D47B7" w:rsidRDefault="00B54C79" w:rsidP="00B40BF9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18"/>
        </w:rPr>
        <w:t>и</w:t>
      </w:r>
      <w:r w:rsidR="00D61499" w:rsidRPr="006D47B7">
        <w:rPr>
          <w:rFonts w:ascii="Arial" w:hAnsi="Arial" w:cs="Arial"/>
          <w:snapToGrid w:val="0"/>
          <w:sz w:val="22"/>
          <w:szCs w:val="18"/>
        </w:rPr>
        <w:t>нструментальная погрешность (изм</w:t>
      </w:r>
      <w:r w:rsidR="00B43204" w:rsidRPr="006D47B7">
        <w:rPr>
          <w:rFonts w:ascii="Arial" w:hAnsi="Arial" w:cs="Arial"/>
          <w:snapToGrid w:val="0"/>
          <w:sz w:val="22"/>
          <w:szCs w:val="18"/>
        </w:rPr>
        <w:t>ерен</w:t>
      </w:r>
      <w:r w:rsidR="00927C66" w:rsidRPr="006D47B7">
        <w:rPr>
          <w:rFonts w:ascii="Arial" w:hAnsi="Arial" w:cs="Arial"/>
          <w:snapToGrid w:val="0"/>
          <w:sz w:val="22"/>
          <w:szCs w:val="18"/>
        </w:rPr>
        <w:t>ия)</w:t>
      </w:r>
      <w:r w:rsidR="000B3F56" w:rsidRPr="006D47B7">
        <w:rPr>
          <w:rFonts w:ascii="Arial" w:hAnsi="Arial" w:cs="Arial"/>
          <w:snapToGrid w:val="0"/>
          <w:sz w:val="22"/>
          <w:szCs w:val="18"/>
        </w:rPr>
        <w:t>;</w:t>
      </w:r>
    </w:p>
    <w:p w:rsidR="00B54C79" w:rsidRPr="006D47B7" w:rsidRDefault="00B54C79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22"/>
        </w:rPr>
        <w:t>а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бсолютная погрешность (и</w:t>
      </w:r>
      <w:r w:rsidR="00927C66" w:rsidRPr="006D47B7">
        <w:rPr>
          <w:rFonts w:ascii="Arial" w:hAnsi="Arial" w:cs="Arial"/>
          <w:snapToGrid w:val="0"/>
          <w:sz w:val="22"/>
          <w:szCs w:val="22"/>
        </w:rPr>
        <w:t>змерения)</w:t>
      </w:r>
      <w:r w:rsidR="000B3F56" w:rsidRPr="006D47B7">
        <w:rPr>
          <w:rFonts w:ascii="Arial" w:hAnsi="Arial" w:cs="Arial"/>
          <w:snapToGrid w:val="0"/>
          <w:sz w:val="22"/>
          <w:szCs w:val="22"/>
        </w:rPr>
        <w:t>;</w:t>
      </w:r>
    </w:p>
    <w:p w:rsidR="00B54C79" w:rsidRPr="006D47B7" w:rsidRDefault="00B54C79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22"/>
        </w:rPr>
        <w:t>о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тносительная погрешность (изме</w:t>
      </w:r>
      <w:r w:rsidR="00927C66" w:rsidRPr="006D47B7">
        <w:rPr>
          <w:rFonts w:ascii="Arial" w:hAnsi="Arial" w:cs="Arial"/>
          <w:snapToGrid w:val="0"/>
          <w:sz w:val="22"/>
          <w:szCs w:val="22"/>
        </w:rPr>
        <w:t>рения)</w:t>
      </w:r>
      <w:r w:rsidR="000B3F56" w:rsidRPr="006D47B7">
        <w:rPr>
          <w:rFonts w:ascii="Arial" w:hAnsi="Arial" w:cs="Arial"/>
          <w:snapToGrid w:val="0"/>
          <w:sz w:val="22"/>
          <w:szCs w:val="22"/>
        </w:rPr>
        <w:t>.</w:t>
      </w:r>
    </w:p>
    <w:p w:rsidR="00D367C4" w:rsidRPr="006D47B7" w:rsidRDefault="00D367C4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22"/>
        </w:rPr>
      </w:pPr>
    </w:p>
    <w:p w:rsidR="00B54C79" w:rsidRPr="006D47B7" w:rsidRDefault="00061E81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pacing w:val="40"/>
          <w:sz w:val="22"/>
          <w:szCs w:val="22"/>
        </w:rPr>
        <w:t>Комментари</w:t>
      </w:r>
      <w:r w:rsidR="008A5A97" w:rsidRPr="006D47B7">
        <w:rPr>
          <w:rFonts w:ascii="Arial" w:hAnsi="Arial" w:cs="Arial"/>
          <w:snapToGrid w:val="0"/>
          <w:spacing w:val="40"/>
          <w:sz w:val="22"/>
          <w:szCs w:val="22"/>
        </w:rPr>
        <w:t>й</w:t>
      </w:r>
      <w:r w:rsidR="00314AB1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>С</w:t>
      </w:r>
      <w:r w:rsidR="00B54C79" w:rsidRPr="006D47B7">
        <w:rPr>
          <w:rFonts w:ascii="Arial" w:hAnsi="Arial" w:cs="Arial"/>
          <w:snapToGrid w:val="0"/>
          <w:sz w:val="22"/>
          <w:szCs w:val="22"/>
        </w:rPr>
        <w:t>истематическ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>ую</w:t>
      </w:r>
      <w:r w:rsidR="00B54C79" w:rsidRPr="006D47B7">
        <w:rPr>
          <w:rFonts w:ascii="Arial" w:hAnsi="Arial" w:cs="Arial"/>
          <w:snapToGrid w:val="0"/>
          <w:sz w:val="22"/>
          <w:szCs w:val="22"/>
        </w:rPr>
        <w:t xml:space="preserve"> погрешность</w:t>
      </w:r>
      <w:r w:rsidR="00726B71" w:rsidRPr="006D47B7">
        <w:rPr>
          <w:rFonts w:ascii="Arial" w:hAnsi="Arial" w:cs="Arial"/>
          <w:snapToGrid w:val="0"/>
          <w:sz w:val="22"/>
          <w:szCs w:val="22"/>
        </w:rPr>
        <w:t xml:space="preserve"> измерения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>,</w:t>
      </w:r>
      <w:r w:rsidR="00B54C79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 xml:space="preserve">оставшуюся </w:t>
      </w:r>
      <w:r w:rsidR="00B54C79" w:rsidRPr="006D47B7">
        <w:rPr>
          <w:rFonts w:ascii="Arial" w:hAnsi="Arial" w:cs="Arial"/>
          <w:snapToGrid w:val="0"/>
          <w:sz w:val="22"/>
          <w:szCs w:val="22"/>
        </w:rPr>
        <w:t>после вв</w:t>
      </w:r>
      <w:r w:rsidR="00B54C79" w:rsidRPr="006D47B7">
        <w:rPr>
          <w:rFonts w:ascii="Arial" w:hAnsi="Arial" w:cs="Arial"/>
          <w:snapToGrid w:val="0"/>
          <w:sz w:val="22"/>
          <w:szCs w:val="22"/>
        </w:rPr>
        <w:t>е</w:t>
      </w:r>
      <w:r w:rsidR="00B54C79" w:rsidRPr="006D47B7">
        <w:rPr>
          <w:rFonts w:ascii="Arial" w:hAnsi="Arial" w:cs="Arial"/>
          <w:snapToGrid w:val="0"/>
          <w:sz w:val="22"/>
          <w:szCs w:val="22"/>
        </w:rPr>
        <w:t>дения поправки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>,</w:t>
      </w:r>
      <w:r w:rsidR="00B54C79" w:rsidRPr="006D47B7">
        <w:rPr>
          <w:rFonts w:ascii="Arial" w:hAnsi="Arial" w:cs="Arial"/>
          <w:snapToGrid w:val="0"/>
          <w:sz w:val="22"/>
          <w:szCs w:val="22"/>
        </w:rPr>
        <w:t xml:space="preserve"> называют неисключенной систематической погрешностью (НСП).</w:t>
      </w:r>
    </w:p>
    <w:p w:rsidR="00975696" w:rsidRPr="006D47B7" w:rsidRDefault="00975696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Относительная погрешность измерения выражается как отношение абсолютной п</w:t>
      </w:r>
      <w:r w:rsidRPr="006D47B7">
        <w:rPr>
          <w:rFonts w:ascii="Arial" w:hAnsi="Arial" w:cs="Arial"/>
          <w:snapToGrid w:val="0"/>
          <w:sz w:val="22"/>
          <w:szCs w:val="22"/>
        </w:rPr>
        <w:t>о</w:t>
      </w:r>
      <w:r w:rsidRPr="006D47B7">
        <w:rPr>
          <w:rFonts w:ascii="Arial" w:hAnsi="Arial" w:cs="Arial"/>
          <w:snapToGrid w:val="0"/>
          <w:sz w:val="22"/>
          <w:szCs w:val="22"/>
        </w:rPr>
        <w:t>грешности измерения к опорному значению измеряемой величины. Заменять в этом отн</w:t>
      </w:r>
      <w:r w:rsidRPr="006D47B7">
        <w:rPr>
          <w:rFonts w:ascii="Arial" w:hAnsi="Arial" w:cs="Arial"/>
          <w:snapToGrid w:val="0"/>
          <w:sz w:val="22"/>
          <w:szCs w:val="22"/>
        </w:rPr>
        <w:t>о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шении опорное значение на </w:t>
      </w:r>
      <w:r w:rsidR="00E427F3" w:rsidRPr="006D47B7">
        <w:rPr>
          <w:rFonts w:ascii="Arial" w:hAnsi="Arial" w:cs="Arial"/>
          <w:snapToGrid w:val="0"/>
          <w:sz w:val="22"/>
          <w:szCs w:val="22"/>
        </w:rPr>
        <w:t>измеренное значение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не рекомендуется, так как это противор</w:t>
      </w:r>
      <w:r w:rsidRPr="006D47B7">
        <w:rPr>
          <w:rFonts w:ascii="Arial" w:hAnsi="Arial" w:cs="Arial"/>
          <w:snapToGrid w:val="0"/>
          <w:sz w:val="22"/>
          <w:szCs w:val="22"/>
        </w:rPr>
        <w:t>е</w:t>
      </w:r>
      <w:r w:rsidRPr="006D47B7">
        <w:rPr>
          <w:rFonts w:ascii="Arial" w:hAnsi="Arial" w:cs="Arial"/>
          <w:snapToGrid w:val="0"/>
          <w:sz w:val="22"/>
          <w:szCs w:val="22"/>
        </w:rPr>
        <w:t>чит определению понятия «погрешность измерения».</w:t>
      </w:r>
    </w:p>
    <w:p w:rsidR="00D61499" w:rsidRPr="006D47B7" w:rsidRDefault="002E4AC5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lastRenderedPageBreak/>
        <w:t xml:space="preserve">В </w:t>
      </w:r>
      <w:proofErr w:type="gramStart"/>
      <w:r w:rsidRPr="006D47B7">
        <w:rPr>
          <w:rFonts w:ascii="Arial" w:hAnsi="Arial" w:cs="Arial"/>
          <w:snapToGrid w:val="0"/>
          <w:sz w:val="22"/>
          <w:szCs w:val="22"/>
        </w:rPr>
        <w:t>соответствии</w:t>
      </w:r>
      <w:proofErr w:type="gramEnd"/>
      <w:r w:rsidRPr="006D47B7">
        <w:rPr>
          <w:rFonts w:ascii="Arial" w:hAnsi="Arial" w:cs="Arial"/>
          <w:snapToGrid w:val="0"/>
          <w:sz w:val="22"/>
          <w:szCs w:val="22"/>
        </w:rPr>
        <w:t xml:space="preserve"> с РМГ 83 п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онятие «относительная погрешность измерения» применимо при измерениях величин по шкалам отношений и абсолютным шкалам, а также к интерв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а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лам величин, описываемых шкалами разностей (интервалов). Однако к самим величинам, описываемым шкалами разностей, это понятие неприменимо. Например, бес</w:t>
      </w:r>
      <w:r w:rsidR="00765BCA" w:rsidRPr="006D47B7">
        <w:rPr>
          <w:rFonts w:ascii="Arial" w:hAnsi="Arial" w:cs="Arial"/>
          <w:snapToGrid w:val="0"/>
          <w:sz w:val="22"/>
          <w:szCs w:val="22"/>
        </w:rPr>
        <w:t>смысленно (н</w:t>
      </w:r>
      <w:r w:rsidR="00765BCA" w:rsidRPr="006D47B7">
        <w:rPr>
          <w:rFonts w:ascii="Arial" w:hAnsi="Arial" w:cs="Arial"/>
          <w:snapToGrid w:val="0"/>
          <w:sz w:val="22"/>
          <w:szCs w:val="22"/>
        </w:rPr>
        <w:t>е</w:t>
      </w:r>
      <w:r w:rsidR="00765BCA" w:rsidRPr="006D47B7">
        <w:rPr>
          <w:rFonts w:ascii="Arial" w:hAnsi="Arial" w:cs="Arial"/>
          <w:snapToGrid w:val="0"/>
          <w:sz w:val="22"/>
          <w:szCs w:val="22"/>
        </w:rPr>
        <w:t>возможно) выражать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 xml:space="preserve"> в  процентах погрешность измерения температуры по шкале Цельсия или погрешность датировки события. Понятие «относительная погрешность измерения» н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е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применимо при измерениях п</w:t>
      </w:r>
      <w:r w:rsidRPr="006D47B7">
        <w:rPr>
          <w:rFonts w:ascii="Arial" w:hAnsi="Arial" w:cs="Arial"/>
          <w:snapToGrid w:val="0"/>
          <w:sz w:val="22"/>
          <w:szCs w:val="22"/>
        </w:rPr>
        <w:t>о шкалам порядка и наименований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.</w:t>
      </w:r>
    </w:p>
    <w:p w:rsidR="00D61499" w:rsidRPr="006D47B7" w:rsidRDefault="008D7E5C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А.2.2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 xml:space="preserve"> Другие понятия, связанные с погрешностями измерений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>: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975696" w:rsidRPr="006D47B7" w:rsidRDefault="001A18DC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</w:t>
      </w:r>
      <w:r w:rsidR="008D7E5C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22"/>
        </w:rPr>
        <w:t>с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реднее квадра</w:t>
      </w:r>
      <w:r w:rsidR="002E4AC5" w:rsidRPr="006D47B7">
        <w:rPr>
          <w:rFonts w:ascii="Arial" w:hAnsi="Arial" w:cs="Arial"/>
          <w:snapToGrid w:val="0"/>
          <w:sz w:val="22"/>
          <w:szCs w:val="22"/>
        </w:rPr>
        <w:t>тическое отклонение (СКО)</w:t>
      </w:r>
      <w:r w:rsidRPr="006D47B7">
        <w:rPr>
          <w:rFonts w:ascii="Arial" w:hAnsi="Arial" w:cs="Arial"/>
          <w:snapToGrid w:val="0"/>
          <w:sz w:val="22"/>
          <w:szCs w:val="22"/>
        </w:rPr>
        <w:t>;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975696" w:rsidRPr="006D47B7" w:rsidRDefault="001A18DC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д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>оверительные границы (погрешности изм</w:t>
      </w:r>
      <w:r w:rsidRPr="006D47B7">
        <w:rPr>
          <w:rFonts w:ascii="Arial" w:hAnsi="Arial" w:cs="Arial"/>
          <w:snapToGrid w:val="0"/>
          <w:sz w:val="22"/>
          <w:szCs w:val="22"/>
        </w:rPr>
        <w:t>ерения);</w:t>
      </w:r>
    </w:p>
    <w:p w:rsidR="00975696" w:rsidRPr="006D47B7" w:rsidRDefault="001A18DC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м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>аксимальная допускаемая погрешность (измерения)</w:t>
      </w:r>
      <w:r w:rsidRPr="006D47B7">
        <w:rPr>
          <w:rFonts w:ascii="Arial" w:hAnsi="Arial" w:cs="Arial"/>
          <w:snapToGrid w:val="0"/>
          <w:sz w:val="22"/>
          <w:szCs w:val="22"/>
        </w:rPr>
        <w:t>;</w:t>
      </w:r>
    </w:p>
    <w:p w:rsidR="00975696" w:rsidRPr="006D47B7" w:rsidRDefault="001A18DC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п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>оправка</w:t>
      </w:r>
      <w:r w:rsidRPr="006D47B7">
        <w:rPr>
          <w:rFonts w:ascii="Arial" w:hAnsi="Arial" w:cs="Arial"/>
          <w:snapToGrid w:val="0"/>
          <w:sz w:val="22"/>
          <w:szCs w:val="22"/>
        </w:rPr>
        <w:t>;</w:t>
      </w:r>
    </w:p>
    <w:p w:rsidR="00975696" w:rsidRPr="006D47B7" w:rsidRDefault="001A18DC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п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>оправочный мн</w:t>
      </w:r>
      <w:r w:rsidRPr="006D47B7">
        <w:rPr>
          <w:rFonts w:ascii="Arial" w:hAnsi="Arial" w:cs="Arial"/>
          <w:snapToGrid w:val="0"/>
          <w:sz w:val="22"/>
          <w:szCs w:val="22"/>
        </w:rPr>
        <w:t>ожитель.</w:t>
      </w:r>
      <w:r w:rsidR="00975696"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D367C4" w:rsidRPr="006D47B7" w:rsidRDefault="00D367C4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22"/>
        </w:rPr>
      </w:pPr>
    </w:p>
    <w:p w:rsidR="00D61499" w:rsidRPr="006D47B7" w:rsidRDefault="00061E81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pacing w:val="40"/>
          <w:sz w:val="22"/>
          <w:szCs w:val="22"/>
        </w:rPr>
        <w:t>Комментари</w:t>
      </w:r>
      <w:r w:rsidR="008A5A97" w:rsidRPr="006D47B7">
        <w:rPr>
          <w:rFonts w:ascii="Arial" w:hAnsi="Arial" w:cs="Arial"/>
          <w:snapToGrid w:val="0"/>
          <w:spacing w:val="40"/>
          <w:sz w:val="22"/>
          <w:szCs w:val="22"/>
        </w:rPr>
        <w:t>й</w:t>
      </w:r>
      <w:r w:rsidR="00314AB1" w:rsidRPr="006D47B7">
        <w:rPr>
          <w:rFonts w:ascii="Arial" w:hAnsi="Arial" w:cs="Arial"/>
          <w:snapToGrid w:val="0"/>
          <w:spacing w:val="40"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F72F61" w:rsidRPr="006D47B7">
        <w:rPr>
          <w:rFonts w:ascii="Arial" w:hAnsi="Arial" w:cs="Arial"/>
          <w:snapToGrid w:val="0"/>
          <w:sz w:val="22"/>
          <w:szCs w:val="22"/>
        </w:rPr>
        <w:t>Оценку СКО</w:t>
      </w:r>
      <w:r w:rsidR="00457A28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napToGrid w:val="0"/>
          <w:sz w:val="22"/>
          <w:szCs w:val="22"/>
        </w:rPr>
        <w:t>–</w:t>
      </w:r>
      <w:r w:rsidR="00F72F61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 xml:space="preserve">выборочное стандартное отклонение </w:t>
      </w:r>
      <w:r w:rsidR="002D6D0A" w:rsidRPr="006D47B7">
        <w:rPr>
          <w:rFonts w:ascii="Arial" w:hAnsi="Arial" w:cs="Arial"/>
          <w:snapToGrid w:val="0"/>
          <w:sz w:val="22"/>
          <w:szCs w:val="22"/>
        </w:rPr>
        <w:t>–</w:t>
      </w:r>
      <w:r w:rsidR="00346640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иногда н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е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 xml:space="preserve">правильно называют </w:t>
      </w:r>
      <w:r w:rsidR="00346640" w:rsidRPr="006D47B7">
        <w:rPr>
          <w:rFonts w:ascii="Arial" w:hAnsi="Arial" w:cs="Arial"/>
          <w:snapToGrid w:val="0"/>
          <w:sz w:val="22"/>
          <w:szCs w:val="22"/>
        </w:rPr>
        <w:t>«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средняя квадратическая погрешность</w:t>
      </w:r>
      <w:r w:rsidR="00346640" w:rsidRPr="006D47B7">
        <w:rPr>
          <w:rFonts w:ascii="Arial" w:hAnsi="Arial" w:cs="Arial"/>
          <w:snapToGrid w:val="0"/>
          <w:sz w:val="22"/>
          <w:szCs w:val="22"/>
        </w:rPr>
        <w:t>»</w:t>
      </w:r>
      <w:r w:rsidR="00D61499" w:rsidRPr="006D47B7">
        <w:rPr>
          <w:rFonts w:ascii="Arial" w:hAnsi="Arial" w:cs="Arial"/>
          <w:snapToGrid w:val="0"/>
          <w:sz w:val="22"/>
          <w:szCs w:val="22"/>
        </w:rPr>
        <w:t>.</w:t>
      </w:r>
    </w:p>
    <w:p w:rsidR="003B06D0" w:rsidRPr="006D47B7" w:rsidRDefault="003B06D0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Доверительные границы</w:t>
      </w:r>
      <w:r w:rsidR="00B77F3D" w:rsidRPr="006D47B7">
        <w:rPr>
          <w:rFonts w:ascii="Arial" w:hAnsi="Arial" w:cs="Arial"/>
          <w:snapToGrid w:val="0"/>
          <w:sz w:val="22"/>
          <w:szCs w:val="22"/>
        </w:rPr>
        <w:t xml:space="preserve"> (погрешности измерения)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при вероятности, равной 1, назыв</w:t>
      </w:r>
      <w:r w:rsidRPr="006D47B7">
        <w:rPr>
          <w:rFonts w:ascii="Arial" w:hAnsi="Arial" w:cs="Arial"/>
          <w:snapToGrid w:val="0"/>
          <w:sz w:val="22"/>
          <w:szCs w:val="22"/>
        </w:rPr>
        <w:t>а</w:t>
      </w:r>
      <w:r w:rsidRPr="006D47B7">
        <w:rPr>
          <w:rFonts w:ascii="Arial" w:hAnsi="Arial" w:cs="Arial"/>
          <w:snapToGrid w:val="0"/>
          <w:sz w:val="22"/>
          <w:szCs w:val="22"/>
        </w:rPr>
        <w:t>ют границами погрешности.  Доверительные границы погрешности иногда неправильно н</w:t>
      </w:r>
      <w:r w:rsidRPr="006D47B7">
        <w:rPr>
          <w:rFonts w:ascii="Arial" w:hAnsi="Arial" w:cs="Arial"/>
          <w:snapToGrid w:val="0"/>
          <w:sz w:val="22"/>
          <w:szCs w:val="22"/>
        </w:rPr>
        <w:t>а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зывают </w:t>
      </w:r>
      <w:r w:rsidR="004E00FA" w:rsidRPr="006D47B7">
        <w:rPr>
          <w:rFonts w:ascii="Arial" w:hAnsi="Arial" w:cs="Arial"/>
          <w:snapToGrid w:val="0"/>
          <w:sz w:val="22"/>
          <w:szCs w:val="22"/>
        </w:rPr>
        <w:t>«</w:t>
      </w:r>
      <w:r w:rsidRPr="006D47B7">
        <w:rPr>
          <w:rFonts w:ascii="Arial" w:hAnsi="Arial" w:cs="Arial"/>
          <w:snapToGrid w:val="0"/>
          <w:sz w:val="22"/>
          <w:szCs w:val="22"/>
        </w:rPr>
        <w:t>доверительная погрешность</w:t>
      </w:r>
      <w:r w:rsidR="004E00FA" w:rsidRPr="006D47B7">
        <w:rPr>
          <w:rFonts w:ascii="Arial" w:hAnsi="Arial" w:cs="Arial"/>
          <w:snapToGrid w:val="0"/>
          <w:sz w:val="22"/>
          <w:szCs w:val="22"/>
        </w:rPr>
        <w:t>»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. </w:t>
      </w:r>
      <w:r w:rsidR="004D0FEB" w:rsidRPr="006D47B7">
        <w:rPr>
          <w:rFonts w:ascii="Arial" w:hAnsi="Arial" w:cs="Arial"/>
          <w:snapToGrid w:val="0"/>
          <w:sz w:val="22"/>
          <w:szCs w:val="22"/>
        </w:rPr>
        <w:t>Границы относительной погрешности в долях или процентах находят из отношений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3B06D0" w:rsidRPr="006D47B7" w:rsidRDefault="004D0FEB" w:rsidP="00BE5B12">
      <w:pPr>
        <w:spacing w:line="360" w:lineRule="auto"/>
        <w:ind w:firstLine="510"/>
        <w:jc w:val="right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δ = ∆х/x  или  δ = ∆х/x∙100, %,</w:t>
      </w:r>
      <w:r w:rsidR="00D45886" w:rsidRPr="006D47B7">
        <w:rPr>
          <w:rFonts w:ascii="Arial" w:hAnsi="Arial" w:cs="Arial"/>
          <w:snapToGrid w:val="0"/>
          <w:sz w:val="22"/>
          <w:szCs w:val="22"/>
        </w:rPr>
        <w:t xml:space="preserve">                                                             (А.1)</w:t>
      </w:r>
    </w:p>
    <w:p w:rsidR="003B06D0" w:rsidRPr="006D47B7" w:rsidRDefault="004D0FEB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где ∆х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границы а</w:t>
      </w:r>
      <w:r w:rsidR="003B06D0" w:rsidRPr="006D47B7">
        <w:rPr>
          <w:rFonts w:ascii="Arial" w:hAnsi="Arial" w:cs="Arial"/>
          <w:snapToGrid w:val="0"/>
          <w:sz w:val="22"/>
          <w:szCs w:val="22"/>
        </w:rPr>
        <w:t>бсолютной погрешности измерения;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4D0FEB" w:rsidRPr="006D47B7" w:rsidRDefault="003B06D0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       </w:t>
      </w:r>
      <w:r w:rsidR="004D0FEB" w:rsidRPr="006D47B7">
        <w:rPr>
          <w:rFonts w:ascii="Arial" w:hAnsi="Arial" w:cs="Arial"/>
          <w:snapToGrid w:val="0"/>
          <w:sz w:val="22"/>
          <w:szCs w:val="22"/>
        </w:rPr>
        <w:t xml:space="preserve">x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="004D0FEB" w:rsidRPr="006D47B7">
        <w:rPr>
          <w:rFonts w:ascii="Arial" w:hAnsi="Arial" w:cs="Arial"/>
          <w:snapToGrid w:val="0"/>
          <w:sz w:val="22"/>
          <w:szCs w:val="22"/>
        </w:rPr>
        <w:t xml:space="preserve"> опорное значение величины.</w:t>
      </w:r>
      <w:r w:rsidR="004E00FA"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4E00FA" w:rsidRPr="006D47B7" w:rsidRDefault="00B77F3D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Здесь имеются в виду доверительные границы модельного множества возможных зн</w:t>
      </w:r>
      <w:r w:rsidRPr="006D47B7">
        <w:rPr>
          <w:rFonts w:ascii="Arial" w:hAnsi="Arial" w:cs="Arial"/>
          <w:snapToGrid w:val="0"/>
          <w:sz w:val="22"/>
          <w:szCs w:val="22"/>
        </w:rPr>
        <w:t>а</w:t>
      </w:r>
      <w:r w:rsidRPr="006D47B7">
        <w:rPr>
          <w:rFonts w:ascii="Arial" w:hAnsi="Arial" w:cs="Arial"/>
          <w:snapToGrid w:val="0"/>
          <w:sz w:val="22"/>
          <w:szCs w:val="22"/>
        </w:rPr>
        <w:t>чений погрешностей измерений</w:t>
      </w:r>
      <w:r w:rsidR="00302E32" w:rsidRPr="006D47B7">
        <w:rPr>
          <w:rFonts w:ascii="Arial" w:hAnsi="Arial" w:cs="Arial"/>
          <w:snapToGrid w:val="0"/>
          <w:sz w:val="22"/>
          <w:szCs w:val="22"/>
        </w:rPr>
        <w:t>,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предположительно выполняемых по данной измерительной процедуре. У </w:t>
      </w:r>
      <w:r w:rsidR="00DB2228" w:rsidRPr="006D47B7">
        <w:rPr>
          <w:rFonts w:ascii="Arial" w:hAnsi="Arial" w:cs="Arial"/>
          <w:snapToGrid w:val="0"/>
          <w:sz w:val="22"/>
          <w:szCs w:val="22"/>
        </w:rPr>
        <w:t>конкретной одной погрешности не может быть границ или границы. Поэтому логичнее применять термин с множественным числом погрешностей: «доверительные гр</w:t>
      </w:r>
      <w:r w:rsidR="00DB2228" w:rsidRPr="006D47B7">
        <w:rPr>
          <w:rFonts w:ascii="Arial" w:hAnsi="Arial" w:cs="Arial"/>
          <w:snapToGrid w:val="0"/>
          <w:sz w:val="22"/>
          <w:szCs w:val="22"/>
        </w:rPr>
        <w:t>а</w:t>
      </w:r>
      <w:r w:rsidR="00DB2228" w:rsidRPr="006D47B7">
        <w:rPr>
          <w:rFonts w:ascii="Arial" w:hAnsi="Arial" w:cs="Arial"/>
          <w:snapToGrid w:val="0"/>
          <w:sz w:val="22"/>
          <w:szCs w:val="22"/>
        </w:rPr>
        <w:t>ницы погрешностей измерений».</w:t>
      </w:r>
    </w:p>
    <w:p w:rsidR="00C77B5C" w:rsidRPr="006D47B7" w:rsidRDefault="00686D4F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Эквивалентом понятия «максимальная допускаемая погрешность» </w:t>
      </w:r>
      <w:r w:rsidR="006366F0" w:rsidRPr="006D47B7">
        <w:rPr>
          <w:rFonts w:ascii="Arial" w:hAnsi="Arial" w:cs="Arial"/>
          <w:snapToGrid w:val="0"/>
          <w:sz w:val="22"/>
          <w:szCs w:val="22"/>
        </w:rPr>
        <w:t xml:space="preserve">является </w:t>
      </w:r>
      <w:r w:rsidR="00B06C94" w:rsidRPr="006D47B7">
        <w:rPr>
          <w:rFonts w:ascii="Arial" w:hAnsi="Arial" w:cs="Arial"/>
          <w:snapToGrid w:val="0"/>
          <w:sz w:val="22"/>
          <w:szCs w:val="22"/>
        </w:rPr>
        <w:t>применя</w:t>
      </w:r>
      <w:r w:rsidR="00B06C94" w:rsidRPr="006D47B7">
        <w:rPr>
          <w:rFonts w:ascii="Arial" w:hAnsi="Arial" w:cs="Arial"/>
          <w:snapToGrid w:val="0"/>
          <w:sz w:val="22"/>
          <w:szCs w:val="22"/>
        </w:rPr>
        <w:t>е</w:t>
      </w:r>
      <w:r w:rsidR="00B06C94" w:rsidRPr="006D47B7">
        <w:rPr>
          <w:rFonts w:ascii="Arial" w:hAnsi="Arial" w:cs="Arial"/>
          <w:snapToGrid w:val="0"/>
          <w:sz w:val="22"/>
          <w:szCs w:val="22"/>
        </w:rPr>
        <w:t xml:space="preserve">мое выражение «погрешность измерения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="00B06C94" w:rsidRPr="006D47B7">
        <w:rPr>
          <w:rFonts w:ascii="Arial" w:hAnsi="Arial" w:cs="Arial"/>
          <w:snapToGrid w:val="0"/>
          <w:sz w:val="22"/>
          <w:szCs w:val="22"/>
        </w:rPr>
        <w:t xml:space="preserve"> не более …». Также по ГОСТ 8.010 может и</w:t>
      </w:r>
      <w:r w:rsidR="00B06C94" w:rsidRPr="006D47B7">
        <w:rPr>
          <w:rFonts w:ascii="Arial" w:hAnsi="Arial" w:cs="Arial"/>
          <w:snapToGrid w:val="0"/>
          <w:sz w:val="22"/>
          <w:szCs w:val="22"/>
        </w:rPr>
        <w:t>с</w:t>
      </w:r>
      <w:r w:rsidR="00B06C94" w:rsidRPr="006D47B7">
        <w:rPr>
          <w:rFonts w:ascii="Arial" w:hAnsi="Arial" w:cs="Arial"/>
          <w:snapToGrid w:val="0"/>
          <w:sz w:val="22"/>
          <w:szCs w:val="22"/>
        </w:rPr>
        <w:t>пользоваться термин</w:t>
      </w:r>
      <w:r w:rsidR="002E4AC5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E53992" w:rsidRPr="006D47B7">
        <w:rPr>
          <w:rFonts w:ascii="Arial" w:hAnsi="Arial" w:cs="Arial"/>
          <w:snapToGrid w:val="0"/>
          <w:sz w:val="22"/>
          <w:szCs w:val="22"/>
        </w:rPr>
        <w:t>«пре</w:t>
      </w:r>
      <w:r w:rsidR="002E4AC5" w:rsidRPr="006D47B7">
        <w:rPr>
          <w:rFonts w:ascii="Arial" w:hAnsi="Arial" w:cs="Arial"/>
          <w:snapToGrid w:val="0"/>
          <w:sz w:val="22"/>
          <w:szCs w:val="22"/>
        </w:rPr>
        <w:t>дел (допускаемой) погрешности»</w:t>
      </w:r>
      <w:r w:rsidR="00B06C94" w:rsidRPr="006D47B7">
        <w:rPr>
          <w:rFonts w:ascii="Arial" w:hAnsi="Arial" w:cs="Arial"/>
          <w:snapToGrid w:val="0"/>
          <w:sz w:val="22"/>
          <w:szCs w:val="22"/>
        </w:rPr>
        <w:t>.</w:t>
      </w:r>
      <w:r w:rsidR="000F6BCE" w:rsidRPr="006D47B7">
        <w:rPr>
          <w:rFonts w:ascii="Arial" w:hAnsi="Arial" w:cs="Arial"/>
          <w:snapToGrid w:val="0"/>
          <w:sz w:val="22"/>
          <w:szCs w:val="22"/>
        </w:rPr>
        <w:t xml:space="preserve"> Нормируемые значения «ма</w:t>
      </w:r>
      <w:r w:rsidR="000F6BCE" w:rsidRPr="006D47B7">
        <w:rPr>
          <w:rFonts w:ascii="Arial" w:hAnsi="Arial" w:cs="Arial"/>
          <w:snapToGrid w:val="0"/>
          <w:sz w:val="22"/>
          <w:szCs w:val="22"/>
        </w:rPr>
        <w:t>к</w:t>
      </w:r>
      <w:r w:rsidR="000F6BCE" w:rsidRPr="006D47B7">
        <w:rPr>
          <w:rFonts w:ascii="Arial" w:hAnsi="Arial" w:cs="Arial"/>
          <w:snapToGrid w:val="0"/>
          <w:sz w:val="22"/>
          <w:szCs w:val="22"/>
        </w:rPr>
        <w:t>симальных допускаемых погрешностей»</w:t>
      </w:r>
      <w:r w:rsidR="007E2DB1" w:rsidRPr="006D47B7">
        <w:rPr>
          <w:rFonts w:ascii="Arial" w:hAnsi="Arial" w:cs="Arial"/>
          <w:snapToGrid w:val="0"/>
          <w:sz w:val="22"/>
          <w:szCs w:val="22"/>
        </w:rPr>
        <w:t>,</w:t>
      </w:r>
      <w:r w:rsidR="000F6BCE" w:rsidRPr="006D47B7">
        <w:rPr>
          <w:rFonts w:ascii="Arial" w:hAnsi="Arial" w:cs="Arial"/>
          <w:snapToGrid w:val="0"/>
          <w:sz w:val="22"/>
          <w:szCs w:val="22"/>
        </w:rPr>
        <w:t xml:space="preserve"> как правило</w:t>
      </w:r>
      <w:r w:rsidR="007E2DB1" w:rsidRPr="006D47B7">
        <w:rPr>
          <w:rFonts w:ascii="Arial" w:hAnsi="Arial" w:cs="Arial"/>
          <w:snapToGrid w:val="0"/>
          <w:sz w:val="22"/>
          <w:szCs w:val="22"/>
        </w:rPr>
        <w:t>,</w:t>
      </w:r>
      <w:r w:rsidR="000F6BCE" w:rsidRPr="006D47B7">
        <w:rPr>
          <w:rFonts w:ascii="Arial" w:hAnsi="Arial" w:cs="Arial"/>
          <w:snapToGrid w:val="0"/>
          <w:sz w:val="22"/>
          <w:szCs w:val="22"/>
        </w:rPr>
        <w:t xml:space="preserve"> существенно превышают значения оценённых «доверительных границ погрешностей измерений».</w:t>
      </w:r>
    </w:p>
    <w:p w:rsidR="00CA180B" w:rsidRPr="006D47B7" w:rsidRDefault="000F0236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Поправка может иметь различные формы, такие как дополнительное слагаемое или множитель, или она может находиться по соответствующей таблице. Поправочный множ</w:t>
      </w:r>
      <w:r w:rsidRPr="006D47B7">
        <w:rPr>
          <w:rFonts w:ascii="Arial" w:hAnsi="Arial" w:cs="Arial"/>
          <w:snapToGrid w:val="0"/>
          <w:sz w:val="22"/>
          <w:szCs w:val="22"/>
        </w:rPr>
        <w:t>и</w:t>
      </w:r>
      <w:r w:rsidRPr="006D47B7">
        <w:rPr>
          <w:rFonts w:ascii="Arial" w:hAnsi="Arial" w:cs="Arial"/>
          <w:snapToGrid w:val="0"/>
          <w:sz w:val="22"/>
          <w:szCs w:val="22"/>
        </w:rPr>
        <w:lastRenderedPageBreak/>
        <w:t>тель используют в случаях, когда систематическая погрешность пропорциональна значению измеряемой величины.</w:t>
      </w:r>
    </w:p>
    <w:p w:rsidR="00CA180B" w:rsidRPr="006D47B7" w:rsidRDefault="00AE6A91" w:rsidP="00BE5B12">
      <w:pPr>
        <w:spacing w:line="360" w:lineRule="auto"/>
        <w:ind w:firstLine="510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А.</w:t>
      </w:r>
      <w:r w:rsidR="00380F33" w:rsidRPr="006D47B7">
        <w:rPr>
          <w:rFonts w:ascii="Arial" w:hAnsi="Arial" w:cs="Arial"/>
          <w:snapToGrid w:val="0"/>
          <w:sz w:val="22"/>
          <w:szCs w:val="22"/>
        </w:rPr>
        <w:t>2.</w:t>
      </w:r>
      <w:r w:rsidRPr="006D47B7">
        <w:rPr>
          <w:rFonts w:ascii="Arial" w:hAnsi="Arial" w:cs="Arial"/>
          <w:snapToGrid w:val="0"/>
          <w:sz w:val="22"/>
          <w:szCs w:val="22"/>
        </w:rPr>
        <w:t>3 Понятия, связанные с неопределённостью измерений</w:t>
      </w:r>
      <w:r w:rsidR="00B3623D" w:rsidRPr="006D47B7">
        <w:rPr>
          <w:rFonts w:ascii="Arial" w:hAnsi="Arial" w:cs="Arial"/>
          <w:snapToGrid w:val="0"/>
          <w:sz w:val="22"/>
          <w:szCs w:val="22"/>
        </w:rPr>
        <w:t>: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140F80" w:rsidRPr="006D47B7" w:rsidRDefault="00B3623D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н</w:t>
      </w:r>
      <w:r w:rsidR="00AE6A91" w:rsidRPr="006D47B7">
        <w:rPr>
          <w:rFonts w:ascii="Arial" w:hAnsi="Arial" w:cs="Arial"/>
          <w:snapToGrid w:val="0"/>
          <w:sz w:val="22"/>
          <w:szCs w:val="22"/>
        </w:rPr>
        <w:t>еопределенность (измерений)</w:t>
      </w:r>
      <w:r w:rsidRPr="006D47B7">
        <w:rPr>
          <w:rFonts w:ascii="Arial" w:hAnsi="Arial" w:cs="Arial"/>
          <w:snapToGrid w:val="0"/>
          <w:sz w:val="22"/>
          <w:szCs w:val="22"/>
        </w:rPr>
        <w:t>;</w:t>
      </w:r>
    </w:p>
    <w:p w:rsidR="00140F80" w:rsidRPr="006D47B7" w:rsidRDefault="00B3623D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с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>тандартная неопределенность (измерений)</w:t>
      </w:r>
      <w:r w:rsidRPr="006D47B7">
        <w:rPr>
          <w:rFonts w:ascii="Arial" w:hAnsi="Arial" w:cs="Arial"/>
          <w:snapToGrid w:val="0"/>
          <w:sz w:val="22"/>
          <w:szCs w:val="22"/>
        </w:rPr>
        <w:t>;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140F80" w:rsidRPr="006D47B7" w:rsidRDefault="00B3623D" w:rsidP="00BE5B1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- 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>суммарная стандартная неопределенность (измерений)</w:t>
      </w:r>
      <w:r w:rsidRPr="006D47B7">
        <w:rPr>
          <w:rFonts w:ascii="Arial" w:hAnsi="Arial" w:cs="Arial"/>
          <w:snapToGrid w:val="0"/>
          <w:sz w:val="22"/>
          <w:szCs w:val="22"/>
        </w:rPr>
        <w:t>;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140F80" w:rsidRPr="006D47B7" w:rsidRDefault="00B3623D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- 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>расширенная неопределенность (измерений)</w:t>
      </w:r>
      <w:r w:rsidRPr="006D47B7">
        <w:rPr>
          <w:rFonts w:ascii="Arial" w:hAnsi="Arial" w:cs="Arial"/>
          <w:snapToGrid w:val="0"/>
          <w:sz w:val="22"/>
          <w:szCs w:val="22"/>
        </w:rPr>
        <w:t>;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140F80" w:rsidRPr="006D47B7" w:rsidRDefault="00B3623D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- 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>относительная стандар</w:t>
      </w:r>
      <w:r w:rsidR="00B06C94" w:rsidRPr="006D47B7">
        <w:rPr>
          <w:rFonts w:ascii="Arial" w:hAnsi="Arial" w:cs="Arial"/>
          <w:snapToGrid w:val="0"/>
          <w:sz w:val="22"/>
          <w:szCs w:val="22"/>
        </w:rPr>
        <w:t>тная неопределенность измерений</w:t>
      </w:r>
      <w:r w:rsidRPr="006D47B7">
        <w:rPr>
          <w:rFonts w:ascii="Arial" w:hAnsi="Arial" w:cs="Arial"/>
          <w:snapToGrid w:val="0"/>
          <w:sz w:val="22"/>
          <w:szCs w:val="22"/>
        </w:rPr>
        <w:t>;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AE6A91" w:rsidRPr="006D47B7" w:rsidRDefault="00B3623D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д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>ефинициальная неопределенность</w:t>
      </w:r>
      <w:r w:rsidRPr="006D47B7">
        <w:rPr>
          <w:rFonts w:ascii="Arial" w:hAnsi="Arial" w:cs="Arial"/>
          <w:snapToGrid w:val="0"/>
          <w:sz w:val="22"/>
          <w:szCs w:val="22"/>
        </w:rPr>
        <w:t>;</w:t>
      </w:r>
    </w:p>
    <w:p w:rsidR="00140F80" w:rsidRPr="006D47B7" w:rsidRDefault="00B3623D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ц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>елевая неопределенность (измерений)</w:t>
      </w:r>
      <w:r w:rsidRPr="006D47B7">
        <w:rPr>
          <w:rFonts w:ascii="Arial" w:hAnsi="Arial" w:cs="Arial"/>
          <w:snapToGrid w:val="0"/>
          <w:sz w:val="22"/>
          <w:szCs w:val="22"/>
        </w:rPr>
        <w:t>.</w:t>
      </w:r>
      <w:r w:rsidR="00140F80" w:rsidRPr="006D47B7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D367C4" w:rsidRPr="006D47B7" w:rsidRDefault="00D367C4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18"/>
        </w:rPr>
      </w:pPr>
    </w:p>
    <w:p w:rsidR="00C93279" w:rsidRPr="006D47B7" w:rsidRDefault="008A5A97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Комментарий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="00061E81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C93279" w:rsidRPr="006D47B7">
        <w:rPr>
          <w:rFonts w:ascii="Arial" w:hAnsi="Arial" w:cs="Arial"/>
          <w:snapToGrid w:val="0"/>
          <w:sz w:val="22"/>
          <w:szCs w:val="18"/>
        </w:rPr>
        <w:t>Понятие «неопределённость измерений» относится (имеет смысл) только к результатам измерений. Термина «неопределённость средств измерений» нет, но существует термин «инструментальная неопределенность». Неопределенность измерения, так же как сред</w:t>
      </w:r>
      <w:r w:rsidR="00765BCA" w:rsidRPr="006D47B7">
        <w:rPr>
          <w:rFonts w:ascii="Arial" w:hAnsi="Arial" w:cs="Arial"/>
          <w:snapToGrid w:val="0"/>
          <w:sz w:val="22"/>
          <w:szCs w:val="18"/>
        </w:rPr>
        <w:t xml:space="preserve">нее квадратическое отклонение, </w:t>
      </w:r>
      <w:r w:rsidR="00C93279" w:rsidRPr="006D47B7">
        <w:rPr>
          <w:rFonts w:ascii="Arial" w:hAnsi="Arial" w:cs="Arial"/>
          <w:snapToGrid w:val="0"/>
          <w:sz w:val="22"/>
          <w:szCs w:val="18"/>
        </w:rPr>
        <w:t>является неотрицательным параметром (перед числов</w:t>
      </w:r>
      <w:r w:rsidR="00F2588A" w:rsidRPr="006D47B7">
        <w:rPr>
          <w:rFonts w:ascii="Arial" w:hAnsi="Arial" w:cs="Arial"/>
          <w:snapToGrid w:val="0"/>
          <w:sz w:val="22"/>
          <w:szCs w:val="18"/>
        </w:rPr>
        <w:t>ы</w:t>
      </w:r>
      <w:r w:rsidR="00C93279" w:rsidRPr="006D47B7">
        <w:rPr>
          <w:rFonts w:ascii="Arial" w:hAnsi="Arial" w:cs="Arial"/>
          <w:snapToGrid w:val="0"/>
          <w:sz w:val="22"/>
          <w:szCs w:val="18"/>
        </w:rPr>
        <w:t xml:space="preserve">м значением неопределённости знак ± неуместен), характеризует рассеяние множества возможных значений результатов измерений в рассматриваемой измерительной ситуации, но не погрешность конкретного результата измерения. Возможен случай, когда конкретный </w:t>
      </w:r>
      <w:r w:rsidR="005F6A69" w:rsidRPr="006D47B7">
        <w:rPr>
          <w:rFonts w:ascii="Arial" w:hAnsi="Arial" w:cs="Arial"/>
          <w:snapToGrid w:val="0"/>
          <w:sz w:val="22"/>
          <w:szCs w:val="18"/>
        </w:rPr>
        <w:t xml:space="preserve">(из множества </w:t>
      </w:r>
      <w:proofErr w:type="gramStart"/>
      <w:r w:rsidR="005F6A69" w:rsidRPr="006D47B7">
        <w:rPr>
          <w:rFonts w:ascii="Arial" w:hAnsi="Arial" w:cs="Arial"/>
          <w:snapToGrid w:val="0"/>
          <w:sz w:val="22"/>
          <w:szCs w:val="18"/>
        </w:rPr>
        <w:t>возможных</w:t>
      </w:r>
      <w:proofErr w:type="gramEnd"/>
      <w:r w:rsidR="005F6A69" w:rsidRPr="006D47B7">
        <w:rPr>
          <w:rFonts w:ascii="Arial" w:hAnsi="Arial" w:cs="Arial"/>
          <w:snapToGrid w:val="0"/>
          <w:sz w:val="22"/>
          <w:szCs w:val="18"/>
        </w:rPr>
        <w:t xml:space="preserve">) </w:t>
      </w:r>
      <w:r w:rsidR="00C93279" w:rsidRPr="006D47B7">
        <w:rPr>
          <w:rFonts w:ascii="Arial" w:hAnsi="Arial" w:cs="Arial"/>
          <w:snapToGrid w:val="0"/>
          <w:sz w:val="22"/>
          <w:szCs w:val="18"/>
        </w:rPr>
        <w:t xml:space="preserve">результат измерения </w:t>
      </w:r>
      <w:r w:rsidR="005F6A69" w:rsidRPr="006D47B7">
        <w:rPr>
          <w:rFonts w:ascii="Arial" w:hAnsi="Arial" w:cs="Arial"/>
          <w:snapToGrid w:val="0"/>
          <w:sz w:val="22"/>
          <w:szCs w:val="18"/>
        </w:rPr>
        <w:t xml:space="preserve">в данном эксперименте </w:t>
      </w:r>
      <w:r w:rsidR="00C93279" w:rsidRPr="006D47B7">
        <w:rPr>
          <w:rFonts w:ascii="Arial" w:hAnsi="Arial" w:cs="Arial"/>
          <w:snapToGrid w:val="0"/>
          <w:sz w:val="22"/>
          <w:szCs w:val="18"/>
        </w:rPr>
        <w:t xml:space="preserve">имеет пренебрежимо малую погрешность при большой неопределенности. </w:t>
      </w:r>
    </w:p>
    <w:p w:rsidR="00AE6A91" w:rsidRPr="006D47B7" w:rsidRDefault="00AE6A91" w:rsidP="00976861">
      <w:pPr>
        <w:spacing w:line="360" w:lineRule="auto"/>
        <w:ind w:firstLine="510"/>
        <w:jc w:val="both"/>
        <w:rPr>
          <w:rFonts w:ascii="Arial" w:hAnsi="Arial" w:cs="Arial"/>
          <w:sz w:val="22"/>
          <w:szCs w:val="18"/>
        </w:rPr>
      </w:pPr>
      <w:r w:rsidRPr="006D47B7">
        <w:rPr>
          <w:rFonts w:ascii="Arial" w:hAnsi="Arial" w:cs="Arial"/>
          <w:bCs/>
          <w:sz w:val="22"/>
          <w:szCs w:val="18"/>
        </w:rPr>
        <w:t>Дефинициальная неопределенность</w:t>
      </w:r>
      <w:r w:rsidR="008344F5" w:rsidRPr="006D47B7">
        <w:rPr>
          <w:rFonts w:ascii="Arial" w:hAnsi="Arial" w:cs="Arial"/>
          <w:bCs/>
          <w:sz w:val="22"/>
          <w:szCs w:val="18"/>
        </w:rPr>
        <w:t xml:space="preserve">: </w:t>
      </w:r>
      <w:r w:rsidR="00927C66" w:rsidRPr="006D47B7">
        <w:rPr>
          <w:rFonts w:ascii="Arial" w:hAnsi="Arial" w:cs="Arial"/>
          <w:bCs/>
          <w:sz w:val="22"/>
          <w:szCs w:val="18"/>
        </w:rPr>
        <w:t>с</w:t>
      </w:r>
      <w:r w:rsidRPr="006D47B7">
        <w:rPr>
          <w:rFonts w:ascii="Arial" w:hAnsi="Arial" w:cs="Arial"/>
          <w:bCs/>
          <w:sz w:val="22"/>
          <w:szCs w:val="18"/>
        </w:rPr>
        <w:t>оставляющая</w:t>
      </w:r>
      <w:r w:rsidRPr="006D47B7">
        <w:rPr>
          <w:rFonts w:ascii="Arial" w:hAnsi="Arial" w:cs="Arial"/>
          <w:b/>
          <w:bCs/>
          <w:sz w:val="22"/>
          <w:szCs w:val="18"/>
        </w:rPr>
        <w:t xml:space="preserve"> </w:t>
      </w:r>
      <w:r w:rsidRPr="006D47B7">
        <w:rPr>
          <w:rFonts w:ascii="Arial" w:hAnsi="Arial" w:cs="Arial"/>
          <w:bCs/>
          <w:sz w:val="22"/>
          <w:szCs w:val="18"/>
        </w:rPr>
        <w:t>неопределенности измерений</w:t>
      </w:r>
      <w:r w:rsidRPr="006D47B7">
        <w:rPr>
          <w:rFonts w:ascii="Arial" w:hAnsi="Arial" w:cs="Arial"/>
          <w:sz w:val="22"/>
          <w:szCs w:val="18"/>
        </w:rPr>
        <w:t>, я</w:t>
      </w:r>
      <w:r w:rsidRPr="006D47B7">
        <w:rPr>
          <w:rFonts w:ascii="Arial" w:hAnsi="Arial" w:cs="Arial"/>
          <w:sz w:val="22"/>
          <w:szCs w:val="18"/>
        </w:rPr>
        <w:t>в</w:t>
      </w:r>
      <w:r w:rsidRPr="006D47B7">
        <w:rPr>
          <w:rFonts w:ascii="Arial" w:hAnsi="Arial" w:cs="Arial"/>
          <w:sz w:val="22"/>
          <w:szCs w:val="18"/>
        </w:rPr>
        <w:t xml:space="preserve">ляющаяся результатом ограниченной детализации в определении </w:t>
      </w:r>
      <w:r w:rsidRPr="006D47B7">
        <w:rPr>
          <w:rFonts w:ascii="Arial" w:hAnsi="Arial" w:cs="Arial"/>
          <w:bCs/>
          <w:sz w:val="22"/>
          <w:szCs w:val="18"/>
        </w:rPr>
        <w:t>измеряемой величины.</w:t>
      </w:r>
      <w:r w:rsidRPr="006D47B7">
        <w:rPr>
          <w:rFonts w:ascii="Arial" w:hAnsi="Arial" w:cs="Arial"/>
          <w:sz w:val="22"/>
          <w:szCs w:val="18"/>
        </w:rPr>
        <w:t xml:space="preserve"> Дефинициальная неопределенность есть практический минимум неопределенности измер</w:t>
      </w:r>
      <w:r w:rsidRPr="006D47B7">
        <w:rPr>
          <w:rFonts w:ascii="Arial" w:hAnsi="Arial" w:cs="Arial"/>
          <w:sz w:val="22"/>
          <w:szCs w:val="18"/>
        </w:rPr>
        <w:t>е</w:t>
      </w:r>
      <w:r w:rsidRPr="006D47B7">
        <w:rPr>
          <w:rFonts w:ascii="Arial" w:hAnsi="Arial" w:cs="Arial"/>
          <w:sz w:val="22"/>
          <w:szCs w:val="18"/>
        </w:rPr>
        <w:t xml:space="preserve">ний при любом </w:t>
      </w:r>
      <w:r w:rsidRPr="006D47B7">
        <w:rPr>
          <w:rFonts w:ascii="Arial" w:hAnsi="Arial" w:cs="Arial"/>
          <w:bCs/>
          <w:sz w:val="22"/>
          <w:szCs w:val="18"/>
        </w:rPr>
        <w:t xml:space="preserve">измерении </w:t>
      </w:r>
      <w:r w:rsidRPr="006D47B7">
        <w:rPr>
          <w:rFonts w:ascii="Arial" w:hAnsi="Arial" w:cs="Arial"/>
          <w:sz w:val="22"/>
          <w:szCs w:val="18"/>
        </w:rPr>
        <w:t xml:space="preserve">данной </w:t>
      </w:r>
      <w:r w:rsidRPr="006D47B7">
        <w:rPr>
          <w:rFonts w:ascii="Arial" w:hAnsi="Arial" w:cs="Arial"/>
          <w:bCs/>
          <w:sz w:val="22"/>
          <w:szCs w:val="18"/>
        </w:rPr>
        <w:t>величины</w:t>
      </w:r>
      <w:r w:rsidRPr="006D47B7">
        <w:rPr>
          <w:rFonts w:ascii="Arial" w:hAnsi="Arial" w:cs="Arial"/>
          <w:sz w:val="22"/>
          <w:szCs w:val="18"/>
        </w:rPr>
        <w:t xml:space="preserve">. </w:t>
      </w:r>
    </w:p>
    <w:p w:rsidR="00732D84" w:rsidRPr="006D47B7" w:rsidRDefault="00AE6A91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Целевая неопределенность (измерений)</w:t>
      </w:r>
      <w:r w:rsidR="00927C66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B06C94" w:rsidRPr="006D47B7">
        <w:rPr>
          <w:rFonts w:ascii="Arial" w:hAnsi="Arial" w:cs="Arial"/>
          <w:snapToGrid w:val="0"/>
          <w:sz w:val="22"/>
          <w:szCs w:val="18"/>
        </w:rPr>
        <w:t>является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927C66" w:rsidRPr="006D47B7">
        <w:rPr>
          <w:rFonts w:ascii="Arial" w:hAnsi="Arial" w:cs="Arial"/>
          <w:snapToGrid w:val="0"/>
          <w:sz w:val="22"/>
          <w:szCs w:val="18"/>
        </w:rPr>
        <w:t>в</w:t>
      </w:r>
      <w:r w:rsidR="00732D84" w:rsidRPr="006D47B7">
        <w:rPr>
          <w:rFonts w:ascii="Arial" w:hAnsi="Arial" w:cs="Arial"/>
          <w:snapToGrid w:val="0"/>
          <w:sz w:val="22"/>
          <w:szCs w:val="18"/>
        </w:rPr>
        <w:t>ерхн</w:t>
      </w:r>
      <w:r w:rsidR="00B06C94" w:rsidRPr="006D47B7">
        <w:rPr>
          <w:rFonts w:ascii="Arial" w:hAnsi="Arial" w:cs="Arial"/>
          <w:snapToGrid w:val="0"/>
          <w:sz w:val="22"/>
          <w:szCs w:val="18"/>
        </w:rPr>
        <w:t>ей</w:t>
      </w:r>
      <w:r w:rsidR="00732D84" w:rsidRPr="006D47B7">
        <w:rPr>
          <w:rFonts w:ascii="Arial" w:hAnsi="Arial" w:cs="Arial"/>
          <w:snapToGrid w:val="0"/>
          <w:sz w:val="22"/>
          <w:szCs w:val="18"/>
        </w:rPr>
        <w:t xml:space="preserve"> границ</w:t>
      </w:r>
      <w:r w:rsidR="00B06C94" w:rsidRPr="006D47B7">
        <w:rPr>
          <w:rFonts w:ascii="Arial" w:hAnsi="Arial" w:cs="Arial"/>
          <w:snapToGrid w:val="0"/>
          <w:sz w:val="22"/>
          <w:szCs w:val="18"/>
        </w:rPr>
        <w:t>ей</w:t>
      </w:r>
      <w:r w:rsidR="00732D84" w:rsidRPr="006D47B7">
        <w:rPr>
          <w:rFonts w:ascii="Arial" w:hAnsi="Arial" w:cs="Arial"/>
          <w:snapToGrid w:val="0"/>
          <w:sz w:val="22"/>
          <w:szCs w:val="18"/>
        </w:rPr>
        <w:t xml:space="preserve"> неопределенности измерений, заранее установленн</w:t>
      </w:r>
      <w:r w:rsidR="00B06C94" w:rsidRPr="006D47B7">
        <w:rPr>
          <w:rFonts w:ascii="Arial" w:hAnsi="Arial" w:cs="Arial"/>
          <w:snapToGrid w:val="0"/>
          <w:sz w:val="22"/>
          <w:szCs w:val="18"/>
        </w:rPr>
        <w:t>ой</w:t>
      </w:r>
      <w:r w:rsidR="00732D84" w:rsidRPr="006D47B7">
        <w:rPr>
          <w:rFonts w:ascii="Arial" w:hAnsi="Arial" w:cs="Arial"/>
          <w:snapToGrid w:val="0"/>
          <w:sz w:val="22"/>
          <w:szCs w:val="18"/>
        </w:rPr>
        <w:t>, исходя из предполагаемого использования результатов измерений. Целевая неопределенность не является оцененной неопределенностью изм</w:t>
      </w:r>
      <w:r w:rsidR="00732D84" w:rsidRPr="006D47B7">
        <w:rPr>
          <w:rFonts w:ascii="Arial" w:hAnsi="Arial" w:cs="Arial"/>
          <w:snapToGrid w:val="0"/>
          <w:sz w:val="22"/>
          <w:szCs w:val="18"/>
        </w:rPr>
        <w:t>е</w:t>
      </w:r>
      <w:r w:rsidR="00732D84" w:rsidRPr="006D47B7">
        <w:rPr>
          <w:rFonts w:ascii="Arial" w:hAnsi="Arial" w:cs="Arial"/>
          <w:snapToGrid w:val="0"/>
          <w:sz w:val="22"/>
          <w:szCs w:val="18"/>
        </w:rPr>
        <w:t>рений! Это установленная норма на измерительную процедуру.</w:t>
      </w:r>
    </w:p>
    <w:p w:rsidR="00976861" w:rsidRPr="006D47B7" w:rsidRDefault="00976861" w:rsidP="00976861">
      <w:pPr>
        <w:widowControl w:val="0"/>
        <w:tabs>
          <w:tab w:val="left" w:pos="813"/>
        </w:tabs>
        <w:spacing w:line="360" w:lineRule="auto"/>
        <w:ind w:firstLine="510"/>
        <w:rPr>
          <w:rFonts w:ascii="Arial" w:hAnsi="Arial" w:cs="Arial"/>
          <w:b/>
          <w:snapToGrid w:val="0"/>
          <w:sz w:val="22"/>
          <w:szCs w:val="18"/>
        </w:rPr>
      </w:pPr>
    </w:p>
    <w:p w:rsidR="00380F33" w:rsidRPr="006D47B7" w:rsidRDefault="00380F33" w:rsidP="00976861">
      <w:pPr>
        <w:widowControl w:val="0"/>
        <w:tabs>
          <w:tab w:val="left" w:pos="813"/>
        </w:tabs>
        <w:spacing w:line="360" w:lineRule="auto"/>
        <w:ind w:firstLine="510"/>
        <w:rPr>
          <w:rFonts w:ascii="Arial" w:hAnsi="Arial" w:cs="Arial"/>
          <w:b/>
          <w:snapToGrid w:val="0"/>
          <w:sz w:val="22"/>
          <w:szCs w:val="18"/>
        </w:rPr>
      </w:pPr>
      <w:r w:rsidRPr="006D47B7">
        <w:rPr>
          <w:rFonts w:ascii="Arial" w:hAnsi="Arial" w:cs="Arial"/>
          <w:b/>
          <w:snapToGrid w:val="0"/>
          <w:sz w:val="22"/>
          <w:szCs w:val="18"/>
        </w:rPr>
        <w:t>А.3 Средства измерений</w:t>
      </w:r>
    </w:p>
    <w:p w:rsidR="00976861" w:rsidRPr="006D47B7" w:rsidRDefault="00976861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380F33" w:rsidRPr="006D47B7" w:rsidRDefault="00927C66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А.3.1 Понятия, относящиеся к 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огрешности средств измерений</w:t>
      </w:r>
      <w:r w:rsidRPr="006D47B7">
        <w:rPr>
          <w:rFonts w:ascii="Arial" w:hAnsi="Arial" w:cs="Arial"/>
          <w:snapToGrid w:val="0"/>
          <w:sz w:val="22"/>
          <w:szCs w:val="18"/>
        </w:rPr>
        <w:t>:</w:t>
      </w:r>
    </w:p>
    <w:p w:rsidR="00B06C94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- </w:t>
      </w:r>
      <w:r w:rsidR="00B06C94" w:rsidRPr="006D47B7">
        <w:rPr>
          <w:rFonts w:ascii="Arial" w:hAnsi="Arial" w:cs="Arial"/>
          <w:snapToGrid w:val="0"/>
          <w:sz w:val="22"/>
          <w:szCs w:val="18"/>
        </w:rPr>
        <w:t>погрешность средства измерений</w:t>
      </w:r>
      <w:r w:rsidRPr="006D47B7">
        <w:rPr>
          <w:rFonts w:ascii="Arial" w:hAnsi="Arial" w:cs="Arial"/>
          <w:snapToGrid w:val="0"/>
          <w:sz w:val="22"/>
          <w:szCs w:val="18"/>
        </w:rPr>
        <w:t>;</w:t>
      </w:r>
    </w:p>
    <w:p w:rsidR="00140F80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- </w:t>
      </w:r>
      <w:r w:rsidR="00140F80" w:rsidRPr="006D47B7">
        <w:rPr>
          <w:rFonts w:ascii="Arial" w:hAnsi="Arial" w:cs="Arial"/>
          <w:snapToGrid w:val="0"/>
          <w:sz w:val="22"/>
          <w:szCs w:val="18"/>
        </w:rPr>
        <w:t>систематическая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погрешность средства измерений;</w:t>
      </w:r>
    </w:p>
    <w:p w:rsidR="00140F80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- </w:t>
      </w:r>
      <w:r w:rsidR="00140F80" w:rsidRPr="006D47B7">
        <w:rPr>
          <w:rFonts w:ascii="Arial" w:hAnsi="Arial" w:cs="Arial"/>
          <w:snapToGrid w:val="0"/>
          <w:sz w:val="22"/>
          <w:szCs w:val="18"/>
        </w:rPr>
        <w:t>случайная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погрешность средства измерений;</w:t>
      </w:r>
    </w:p>
    <w:p w:rsidR="00140F80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lastRenderedPageBreak/>
        <w:t xml:space="preserve">- </w:t>
      </w:r>
      <w:r w:rsidR="00140F80" w:rsidRPr="006D47B7">
        <w:rPr>
          <w:rFonts w:ascii="Arial" w:hAnsi="Arial" w:cs="Arial"/>
          <w:snapToGrid w:val="0"/>
          <w:sz w:val="22"/>
          <w:szCs w:val="18"/>
        </w:rPr>
        <w:t>абсолютная погрешность средства измерений</w:t>
      </w:r>
      <w:r w:rsidRPr="006D47B7">
        <w:rPr>
          <w:rFonts w:ascii="Arial" w:hAnsi="Arial" w:cs="Arial"/>
          <w:snapToGrid w:val="0"/>
          <w:sz w:val="22"/>
          <w:szCs w:val="18"/>
        </w:rPr>
        <w:t>;</w:t>
      </w:r>
    </w:p>
    <w:p w:rsidR="00140F80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- </w:t>
      </w:r>
      <w:r w:rsidR="00140F80" w:rsidRPr="006D47B7">
        <w:rPr>
          <w:rFonts w:ascii="Arial" w:hAnsi="Arial" w:cs="Arial"/>
          <w:snapToGrid w:val="0"/>
          <w:sz w:val="22"/>
          <w:szCs w:val="18"/>
        </w:rPr>
        <w:t>относительная погрешность средства измерений</w:t>
      </w:r>
      <w:r w:rsidRPr="006D47B7">
        <w:rPr>
          <w:rFonts w:ascii="Arial" w:hAnsi="Arial" w:cs="Arial"/>
          <w:snapToGrid w:val="0"/>
          <w:sz w:val="22"/>
          <w:szCs w:val="18"/>
        </w:rPr>
        <w:t>;</w:t>
      </w:r>
    </w:p>
    <w:p w:rsidR="00140F80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- </w:t>
      </w:r>
      <w:r w:rsidR="00140F80" w:rsidRPr="006D47B7">
        <w:rPr>
          <w:rFonts w:ascii="Arial" w:hAnsi="Arial" w:cs="Arial"/>
          <w:snapToGrid w:val="0"/>
          <w:sz w:val="22"/>
          <w:szCs w:val="18"/>
        </w:rPr>
        <w:t>приведенная п</w:t>
      </w:r>
      <w:r w:rsidRPr="006D47B7">
        <w:rPr>
          <w:rFonts w:ascii="Arial" w:hAnsi="Arial" w:cs="Arial"/>
          <w:snapToGrid w:val="0"/>
          <w:sz w:val="22"/>
          <w:szCs w:val="18"/>
        </w:rPr>
        <w:t>огрешность (средства измерений);</w:t>
      </w:r>
    </w:p>
    <w:p w:rsidR="00B54C79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- </w:t>
      </w:r>
      <w:r w:rsidR="00B54C79" w:rsidRPr="006D47B7">
        <w:rPr>
          <w:rFonts w:ascii="Arial" w:hAnsi="Arial" w:cs="Arial"/>
          <w:snapToGrid w:val="0"/>
          <w:sz w:val="22"/>
          <w:szCs w:val="18"/>
        </w:rPr>
        <w:t xml:space="preserve">основная погрешность </w:t>
      </w:r>
      <w:r w:rsidRPr="006D47B7">
        <w:rPr>
          <w:rFonts w:ascii="Arial" w:hAnsi="Arial" w:cs="Arial"/>
          <w:snapToGrid w:val="0"/>
          <w:sz w:val="22"/>
          <w:szCs w:val="18"/>
        </w:rPr>
        <w:t>(средства измерений);</w:t>
      </w:r>
    </w:p>
    <w:p w:rsidR="00B54C79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</w:t>
      </w:r>
      <w:r w:rsidR="00B54C79" w:rsidRPr="006D47B7">
        <w:rPr>
          <w:rFonts w:ascii="Arial" w:hAnsi="Arial" w:cs="Arial"/>
          <w:snapToGrid w:val="0"/>
          <w:sz w:val="22"/>
          <w:szCs w:val="18"/>
        </w:rPr>
        <w:t xml:space="preserve"> дополнительная погрешность (средства измерений)</w:t>
      </w:r>
      <w:r w:rsidRPr="006D47B7">
        <w:rPr>
          <w:rFonts w:ascii="Arial" w:hAnsi="Arial" w:cs="Arial"/>
          <w:snapToGrid w:val="0"/>
          <w:sz w:val="22"/>
          <w:szCs w:val="18"/>
        </w:rPr>
        <w:t>;</w:t>
      </w:r>
      <w:r w:rsidR="00B54C7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B54C79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- </w:t>
      </w:r>
      <w:r w:rsidR="00B54C79" w:rsidRPr="006D47B7">
        <w:rPr>
          <w:rFonts w:ascii="Arial" w:hAnsi="Arial" w:cs="Arial"/>
          <w:snapToGrid w:val="0"/>
          <w:sz w:val="22"/>
          <w:szCs w:val="18"/>
        </w:rPr>
        <w:t>статическая по</w:t>
      </w:r>
      <w:r w:rsidRPr="006D47B7">
        <w:rPr>
          <w:rFonts w:ascii="Arial" w:hAnsi="Arial" w:cs="Arial"/>
          <w:snapToGrid w:val="0"/>
          <w:sz w:val="22"/>
          <w:szCs w:val="18"/>
        </w:rPr>
        <w:t>грешность (средства измерений);</w:t>
      </w:r>
    </w:p>
    <w:p w:rsidR="00B54C79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- </w:t>
      </w:r>
      <w:r w:rsidR="00B54C79" w:rsidRPr="006D47B7">
        <w:rPr>
          <w:rFonts w:ascii="Arial" w:hAnsi="Arial" w:cs="Arial"/>
          <w:snapToGrid w:val="0"/>
          <w:sz w:val="22"/>
          <w:szCs w:val="18"/>
        </w:rPr>
        <w:t>динамическая погрешность (средства измерений)</w:t>
      </w:r>
      <w:r w:rsidRPr="006D47B7">
        <w:rPr>
          <w:rFonts w:ascii="Arial" w:hAnsi="Arial" w:cs="Arial"/>
          <w:snapToGrid w:val="0"/>
          <w:sz w:val="22"/>
          <w:szCs w:val="18"/>
        </w:rPr>
        <w:t>;</w:t>
      </w:r>
      <w:r w:rsidR="00B54C7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B54C79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погрешность в контрольной точке;</w:t>
      </w:r>
      <w:r w:rsidR="00B54C7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B54C79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погрешность нуля;</w:t>
      </w:r>
    </w:p>
    <w:p w:rsidR="00B54C79" w:rsidRPr="006D47B7" w:rsidRDefault="008344F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- </w:t>
      </w:r>
      <w:r w:rsidR="00B54C79" w:rsidRPr="006D47B7">
        <w:rPr>
          <w:rFonts w:ascii="Arial" w:hAnsi="Arial" w:cs="Arial"/>
          <w:snapToGrid w:val="0"/>
          <w:sz w:val="22"/>
          <w:szCs w:val="18"/>
        </w:rPr>
        <w:t>погрешность меры</w:t>
      </w:r>
      <w:r w:rsidRPr="006D47B7">
        <w:rPr>
          <w:rFonts w:ascii="Arial" w:hAnsi="Arial" w:cs="Arial"/>
          <w:snapToGrid w:val="0"/>
          <w:sz w:val="22"/>
          <w:szCs w:val="18"/>
        </w:rPr>
        <w:t>.</w:t>
      </w:r>
      <w:r w:rsidR="00B54C79"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D367C4" w:rsidRPr="006D47B7" w:rsidRDefault="00D367C4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18"/>
        </w:rPr>
      </w:pPr>
    </w:p>
    <w:p w:rsidR="00380F33" w:rsidRPr="006D47B7" w:rsidRDefault="00061E81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Комментари</w:t>
      </w:r>
      <w:r w:rsidR="008A5A97" w:rsidRPr="006D47B7">
        <w:rPr>
          <w:rFonts w:ascii="Arial" w:hAnsi="Arial" w:cs="Arial"/>
          <w:snapToGrid w:val="0"/>
          <w:spacing w:val="40"/>
          <w:sz w:val="22"/>
          <w:szCs w:val="18"/>
        </w:rPr>
        <w:t>й</w:t>
      </w:r>
      <w:r w:rsidR="00314AB1" w:rsidRPr="006D47B7">
        <w:rPr>
          <w:rFonts w:ascii="Arial" w:hAnsi="Arial" w:cs="Arial"/>
          <w:snapToGrid w:val="0"/>
          <w:spacing w:val="40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8344F5" w:rsidRPr="006D47B7">
        <w:rPr>
          <w:rFonts w:ascii="Arial" w:hAnsi="Arial" w:cs="Arial"/>
          <w:snapToGrid w:val="0"/>
          <w:sz w:val="22"/>
          <w:szCs w:val="18"/>
        </w:rPr>
        <w:t>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огрешность средства измерений: </w:t>
      </w:r>
      <w:r w:rsidR="008344F5" w:rsidRPr="006D47B7">
        <w:rPr>
          <w:rFonts w:ascii="Arial" w:hAnsi="Arial" w:cs="Arial"/>
          <w:snapToGrid w:val="0"/>
          <w:sz w:val="22"/>
          <w:szCs w:val="18"/>
        </w:rPr>
        <w:t>р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азность между показанием средства измерений и известным опорным (действительным) значением величины.</w:t>
      </w:r>
      <w:r w:rsidR="008344F5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Показ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а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нием меры является ее номинальное (паспортное) значение. Для средства измерений </w:t>
      </w:r>
      <w:r w:rsidR="008344F5" w:rsidRPr="006D47B7">
        <w:rPr>
          <w:rFonts w:ascii="Arial" w:hAnsi="Arial" w:cs="Arial"/>
          <w:snapToGrid w:val="0"/>
          <w:sz w:val="22"/>
          <w:szCs w:val="18"/>
        </w:rPr>
        <w:t xml:space="preserve">(СИ)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за опорное значение измеряемой величины прини</w:t>
      </w:r>
      <w:r w:rsidR="008344F5" w:rsidRPr="006D47B7">
        <w:rPr>
          <w:rFonts w:ascii="Arial" w:hAnsi="Arial" w:cs="Arial"/>
          <w:snapToGrid w:val="0"/>
          <w:sz w:val="22"/>
          <w:szCs w:val="18"/>
        </w:rPr>
        <w:t>мают показание рабочего эталона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, для рабочего эталона </w:t>
      </w:r>
      <w:r w:rsidR="002D6D0A" w:rsidRPr="006D47B7">
        <w:rPr>
          <w:rFonts w:ascii="Arial" w:hAnsi="Arial" w:cs="Arial"/>
          <w:snapToGrid w:val="0"/>
          <w:sz w:val="22"/>
          <w:szCs w:val="18"/>
        </w:rPr>
        <w:t>–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 значение, полученное с помощью эталона более высокого ранга. 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грешности СИ различаются: по характеру проявления </w:t>
      </w:r>
      <w:r w:rsidR="002D6D0A" w:rsidRPr="006D47B7">
        <w:rPr>
          <w:rFonts w:ascii="Arial" w:hAnsi="Arial" w:cs="Arial"/>
          <w:snapToGrid w:val="0"/>
          <w:sz w:val="22"/>
          <w:szCs w:val="18"/>
        </w:rPr>
        <w:t>–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 систематические и случайные; по способу выражения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 абсолютные, относительные, приведенные</w:t>
      </w:r>
      <w:r w:rsidR="00F77785" w:rsidRPr="006D47B7">
        <w:rPr>
          <w:rFonts w:ascii="Arial" w:hAnsi="Arial" w:cs="Arial"/>
          <w:snapToGrid w:val="0"/>
          <w:sz w:val="22"/>
          <w:szCs w:val="18"/>
        </w:rPr>
        <w:t>;</w:t>
      </w:r>
      <w:r w:rsidR="006366F0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по отношению к условиям применения </w:t>
      </w:r>
      <w:r w:rsidR="002D6D0A" w:rsidRPr="006D47B7">
        <w:rPr>
          <w:rFonts w:ascii="Arial" w:hAnsi="Arial" w:cs="Arial"/>
          <w:snapToGrid w:val="0"/>
          <w:sz w:val="22"/>
          <w:szCs w:val="18"/>
        </w:rPr>
        <w:t>–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 основные и дополнительные; по отношению к изменениям во времени изм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ряемой величины</w:t>
      </w:r>
      <w:r w:rsidR="00093690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napToGrid w:val="0"/>
          <w:sz w:val="22"/>
          <w:szCs w:val="18"/>
        </w:rPr>
        <w:t>–</w:t>
      </w:r>
      <w:r w:rsidR="00E64848" w:rsidRPr="006D47B7">
        <w:rPr>
          <w:rFonts w:ascii="Arial" w:hAnsi="Arial" w:cs="Arial"/>
          <w:snapToGrid w:val="0"/>
          <w:sz w:val="22"/>
          <w:szCs w:val="18"/>
        </w:rPr>
        <w:t xml:space="preserve"> динамические и статические</w:t>
      </w:r>
      <w:r w:rsidR="00F77785" w:rsidRPr="006D47B7">
        <w:rPr>
          <w:rFonts w:ascii="Arial" w:hAnsi="Arial" w:cs="Arial"/>
          <w:snapToGrid w:val="0"/>
          <w:sz w:val="22"/>
          <w:szCs w:val="18"/>
        </w:rPr>
        <w:t>.</w:t>
      </w: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z w:val="22"/>
          <w:szCs w:val="18"/>
        </w:rPr>
        <w:t>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истематическая погрешность средства измерений: </w:t>
      </w:r>
      <w:r w:rsidRPr="006D47B7">
        <w:rPr>
          <w:rFonts w:ascii="Arial" w:hAnsi="Arial" w:cs="Arial"/>
          <w:snapToGrid w:val="0"/>
          <w:sz w:val="22"/>
          <w:szCs w:val="18"/>
        </w:rPr>
        <w:t>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оставляющая погрешности сре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д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ства измерений, принимаемая </w:t>
      </w:r>
      <w:proofErr w:type="gramStart"/>
      <w:r w:rsidR="00380F33" w:rsidRPr="006D47B7">
        <w:rPr>
          <w:rFonts w:ascii="Arial" w:hAnsi="Arial" w:cs="Arial"/>
          <w:snapToGrid w:val="0"/>
          <w:sz w:val="22"/>
          <w:szCs w:val="18"/>
        </w:rPr>
        <w:t>за</w:t>
      </w:r>
      <w:proofErr w:type="gramEnd"/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 постоянную или закономерно изменяющуюся.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Системат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и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ческая погрешность данного средства измерений, как правило, будет отличаться от сист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матической погрешности другого экземпляра средства измерений этого же типа, вследствие чего для группы однотипных средств измерений систематическая погрешность может иногда рассматриваться как случайная погрешность.</w:t>
      </w: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лучайная погрешность средства измерений: </w:t>
      </w:r>
      <w:r w:rsidRPr="006D47B7">
        <w:rPr>
          <w:rFonts w:ascii="Arial" w:hAnsi="Arial" w:cs="Arial"/>
          <w:snapToGrid w:val="0"/>
          <w:sz w:val="22"/>
          <w:szCs w:val="18"/>
        </w:rPr>
        <w:t>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оставляющая погрешности средства и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з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мерений, изменяющаяся случайным образом.</w:t>
      </w: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А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бсолютная п</w:t>
      </w:r>
      <w:r w:rsidRPr="006D47B7">
        <w:rPr>
          <w:rFonts w:ascii="Arial" w:hAnsi="Arial" w:cs="Arial"/>
          <w:snapToGrid w:val="0"/>
          <w:sz w:val="22"/>
          <w:szCs w:val="18"/>
        </w:rPr>
        <w:t>огрешность средства измерений: 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огрешность средства измерений, в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ы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раженная в единицах измеряемой величины.</w:t>
      </w: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О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тносительная п</w:t>
      </w:r>
      <w:r w:rsidRPr="006D47B7">
        <w:rPr>
          <w:rFonts w:ascii="Arial" w:hAnsi="Arial" w:cs="Arial"/>
          <w:snapToGrid w:val="0"/>
          <w:sz w:val="22"/>
          <w:szCs w:val="18"/>
        </w:rPr>
        <w:t>огрешность средства измерений: 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огрешность средства измерений, выраженная отношением абсолютной погрешности средства измерений к опорному знач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нию измеряемой величины.</w:t>
      </w:r>
    </w:p>
    <w:p w:rsidR="000B5F34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lastRenderedPageBreak/>
        <w:t>П</w:t>
      </w:r>
      <w:r w:rsidR="00C0383F" w:rsidRPr="006D47B7">
        <w:rPr>
          <w:rFonts w:ascii="Arial" w:hAnsi="Arial" w:cs="Arial"/>
          <w:snapToGrid w:val="0"/>
          <w:sz w:val="22"/>
          <w:szCs w:val="18"/>
        </w:rPr>
        <w:t xml:space="preserve">риведенная погрешность (средства измерений): </w:t>
      </w:r>
      <w:r w:rsidR="00702DCB" w:rsidRPr="006D47B7">
        <w:rPr>
          <w:rFonts w:ascii="Arial" w:hAnsi="Arial" w:cs="Arial"/>
          <w:snapToGrid w:val="0"/>
          <w:sz w:val="22"/>
          <w:szCs w:val="18"/>
        </w:rPr>
        <w:t>п</w:t>
      </w:r>
      <w:r w:rsidR="00C0383F" w:rsidRPr="006D47B7">
        <w:rPr>
          <w:rFonts w:ascii="Arial" w:hAnsi="Arial" w:cs="Arial"/>
          <w:snapToGrid w:val="0"/>
          <w:sz w:val="22"/>
          <w:szCs w:val="18"/>
        </w:rPr>
        <w:t>огрешность средства измерений, выраженная отношением абсолютной погрешности средства измерений к нормирующему значению величины.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976861" w:rsidRPr="006D47B7" w:rsidRDefault="00976861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0B5F34" w:rsidRPr="006D47B7" w:rsidRDefault="000B5F34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Примечания</w:t>
      </w:r>
    </w:p>
    <w:p w:rsidR="000B5F34" w:rsidRPr="006D47B7" w:rsidRDefault="000B5F34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1 </w:t>
      </w:r>
      <w:r w:rsidR="00C0383F" w:rsidRPr="006D47B7">
        <w:rPr>
          <w:rFonts w:ascii="Arial" w:hAnsi="Arial" w:cs="Arial"/>
          <w:snapToGrid w:val="0"/>
          <w:sz w:val="22"/>
          <w:szCs w:val="18"/>
        </w:rPr>
        <w:t>Часто за нормирующее значение принимают максимальное значение диапазона и</w:t>
      </w:r>
      <w:r w:rsidR="00C0383F" w:rsidRPr="006D47B7">
        <w:rPr>
          <w:rFonts w:ascii="Arial" w:hAnsi="Arial" w:cs="Arial"/>
          <w:snapToGrid w:val="0"/>
          <w:sz w:val="22"/>
          <w:szCs w:val="18"/>
        </w:rPr>
        <w:t>з</w:t>
      </w:r>
      <w:r w:rsidR="00C0383F" w:rsidRPr="006D47B7">
        <w:rPr>
          <w:rFonts w:ascii="Arial" w:hAnsi="Arial" w:cs="Arial"/>
          <w:snapToGrid w:val="0"/>
          <w:sz w:val="22"/>
          <w:szCs w:val="18"/>
        </w:rPr>
        <w:t>мерений или разность между максимальным и минимальным значениями диапазона изм</w:t>
      </w:r>
      <w:r w:rsidR="00C0383F" w:rsidRPr="006D47B7">
        <w:rPr>
          <w:rFonts w:ascii="Arial" w:hAnsi="Arial" w:cs="Arial"/>
          <w:snapToGrid w:val="0"/>
          <w:sz w:val="22"/>
          <w:szCs w:val="18"/>
        </w:rPr>
        <w:t>е</w:t>
      </w:r>
      <w:r w:rsidR="00C0383F" w:rsidRPr="006D47B7">
        <w:rPr>
          <w:rFonts w:ascii="Arial" w:hAnsi="Arial" w:cs="Arial"/>
          <w:snapToGrid w:val="0"/>
          <w:sz w:val="22"/>
          <w:szCs w:val="18"/>
        </w:rPr>
        <w:t>рений.</w:t>
      </w:r>
      <w:r w:rsidR="00F77785"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380F33" w:rsidRPr="006D47B7" w:rsidRDefault="000B5F34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2 </w:t>
      </w:r>
      <w:r w:rsidR="00C0383F" w:rsidRPr="006D47B7">
        <w:rPr>
          <w:rFonts w:ascii="Arial" w:hAnsi="Arial" w:cs="Arial"/>
          <w:snapToGrid w:val="0"/>
          <w:sz w:val="22"/>
          <w:szCs w:val="18"/>
        </w:rPr>
        <w:t>Приведенную погрешность обычно выражают в процентах.</w:t>
      </w:r>
    </w:p>
    <w:p w:rsidR="00500AF2" w:rsidRPr="006D47B7" w:rsidRDefault="00500AF2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О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сновная погрешность (средства измерений): </w:t>
      </w:r>
      <w:r w:rsidRPr="006D47B7">
        <w:rPr>
          <w:rFonts w:ascii="Arial" w:hAnsi="Arial" w:cs="Arial"/>
          <w:snapToGrid w:val="0"/>
          <w:sz w:val="22"/>
          <w:szCs w:val="18"/>
        </w:rPr>
        <w:t>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огрешность средства измерений, пр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и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меняемого в нормальных условиях.</w:t>
      </w: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Д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ополнительная пог</w:t>
      </w:r>
      <w:r w:rsidR="005605E9" w:rsidRPr="006D47B7">
        <w:rPr>
          <w:rFonts w:ascii="Arial" w:hAnsi="Arial" w:cs="Arial"/>
          <w:snapToGrid w:val="0"/>
          <w:sz w:val="22"/>
          <w:szCs w:val="18"/>
        </w:rPr>
        <w:t>решность (средства измерений): 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оставляющая погрешности сре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д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ства измерений, возникающая дополнительно к основной погрешности вследствие отклон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ния какой-либо из влияющих величин от нормального ее значения или вследствие ее вых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да за пределы нормальной области значений.</w:t>
      </w: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татическая пог</w:t>
      </w:r>
      <w:r w:rsidRPr="006D47B7">
        <w:rPr>
          <w:rFonts w:ascii="Arial" w:hAnsi="Arial" w:cs="Arial"/>
          <w:snapToGrid w:val="0"/>
          <w:sz w:val="22"/>
          <w:szCs w:val="18"/>
        </w:rPr>
        <w:t>решность (средства измерений): 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огрешность средства измерений, применяемого для измерения постоянной величины.</w:t>
      </w: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Д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инамическая погрешность (средства измерений): </w:t>
      </w:r>
      <w:r w:rsidRPr="006D47B7">
        <w:rPr>
          <w:rFonts w:ascii="Arial" w:hAnsi="Arial" w:cs="Arial"/>
          <w:snapToGrid w:val="0"/>
          <w:sz w:val="22"/>
          <w:szCs w:val="18"/>
        </w:rPr>
        <w:t>р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азность между погрешностью сре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д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ства измерений в динамическом режиме и его статистической погрешностью, соответс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т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вующей значению величины в данный момент времени.</w:t>
      </w: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</w:t>
      </w:r>
      <w:r w:rsidRPr="006D47B7">
        <w:rPr>
          <w:rFonts w:ascii="Arial" w:hAnsi="Arial" w:cs="Arial"/>
          <w:snapToGrid w:val="0"/>
          <w:sz w:val="22"/>
          <w:szCs w:val="18"/>
        </w:rPr>
        <w:t>грешность в контрольной точке: 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огрешность средства измерений или измерител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ь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ной системы для заданного значения измеряемой величины.</w:t>
      </w:r>
    </w:p>
    <w:p w:rsidR="00380F33" w:rsidRPr="006D47B7" w:rsidRDefault="00F77785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Погрешность нуля: 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огрешность средства измерений в контрольной точке, когда зада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ное значение измеряемой величины равно нулю.</w:t>
      </w:r>
    </w:p>
    <w:p w:rsidR="00380F33" w:rsidRPr="006D47B7" w:rsidRDefault="00791EC2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огрешность меры: </w:t>
      </w:r>
      <w:r w:rsidRPr="006D47B7">
        <w:rPr>
          <w:rFonts w:ascii="Arial" w:hAnsi="Arial" w:cs="Arial"/>
          <w:snapToGrid w:val="0"/>
          <w:sz w:val="22"/>
          <w:szCs w:val="18"/>
        </w:rPr>
        <w:t>р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азность между номинальным значением меры и опорным знач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нием воспроизводимой ею величины.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380F33" w:rsidRPr="006D47B7" w:rsidRDefault="00791EC2" w:rsidP="00976861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А.3.2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Другие понятия, связанные с погрешностями средств измерений</w:t>
      </w:r>
      <w:r w:rsidRPr="006D47B7">
        <w:rPr>
          <w:rFonts w:ascii="Arial" w:hAnsi="Arial" w:cs="Arial"/>
          <w:snapToGrid w:val="0"/>
          <w:sz w:val="22"/>
          <w:szCs w:val="18"/>
        </w:rPr>
        <w:t>:</w:t>
      </w:r>
    </w:p>
    <w:p w:rsidR="00791EC2" w:rsidRPr="006D47B7" w:rsidRDefault="0064278D" w:rsidP="00976861">
      <w:pPr>
        <w:spacing w:line="360" w:lineRule="auto"/>
        <w:ind w:firstLine="510"/>
        <w:jc w:val="both"/>
        <w:rPr>
          <w:rFonts w:ascii="Arial" w:hAnsi="Arial" w:cs="Arial"/>
          <w:bCs/>
          <w:sz w:val="22"/>
          <w:szCs w:val="18"/>
        </w:rPr>
      </w:pPr>
      <w:r w:rsidRPr="006D47B7">
        <w:rPr>
          <w:rFonts w:ascii="Arial" w:hAnsi="Arial" w:cs="Arial"/>
          <w:bCs/>
          <w:sz w:val="22"/>
          <w:szCs w:val="18"/>
        </w:rPr>
        <w:t>- точность (средства измерений);</w:t>
      </w:r>
    </w:p>
    <w:p w:rsidR="00791EC2" w:rsidRPr="006D47B7" w:rsidRDefault="0064278D" w:rsidP="00976861">
      <w:pPr>
        <w:spacing w:line="360" w:lineRule="auto"/>
        <w:ind w:firstLine="510"/>
        <w:jc w:val="both"/>
        <w:rPr>
          <w:rFonts w:ascii="Arial" w:hAnsi="Arial" w:cs="Arial"/>
          <w:bCs/>
          <w:sz w:val="22"/>
          <w:szCs w:val="18"/>
        </w:rPr>
      </w:pPr>
      <w:r w:rsidRPr="006D47B7">
        <w:rPr>
          <w:rFonts w:ascii="Arial" w:hAnsi="Arial" w:cs="Arial"/>
          <w:bCs/>
          <w:sz w:val="22"/>
          <w:szCs w:val="18"/>
        </w:rPr>
        <w:t>- класс точности;</w:t>
      </w:r>
    </w:p>
    <w:p w:rsidR="00791EC2" w:rsidRPr="006D47B7" w:rsidRDefault="0064278D" w:rsidP="00976861">
      <w:pPr>
        <w:spacing w:line="360" w:lineRule="auto"/>
        <w:ind w:firstLine="510"/>
        <w:jc w:val="both"/>
        <w:rPr>
          <w:rFonts w:ascii="Arial" w:hAnsi="Arial" w:cs="Arial"/>
          <w:bCs/>
          <w:sz w:val="22"/>
          <w:szCs w:val="18"/>
        </w:rPr>
      </w:pPr>
      <w:r w:rsidRPr="006D47B7">
        <w:rPr>
          <w:rFonts w:ascii="Arial" w:hAnsi="Arial" w:cs="Arial"/>
          <w:sz w:val="22"/>
          <w:szCs w:val="18"/>
        </w:rPr>
        <w:t xml:space="preserve">- </w:t>
      </w:r>
      <w:r w:rsidR="00791EC2" w:rsidRPr="006D47B7">
        <w:rPr>
          <w:rFonts w:ascii="Arial" w:hAnsi="Arial" w:cs="Arial"/>
          <w:bCs/>
          <w:sz w:val="22"/>
          <w:szCs w:val="18"/>
        </w:rPr>
        <w:t>предел допускаемой п</w:t>
      </w:r>
      <w:r w:rsidRPr="006D47B7">
        <w:rPr>
          <w:rFonts w:ascii="Arial" w:hAnsi="Arial" w:cs="Arial"/>
          <w:bCs/>
          <w:sz w:val="22"/>
          <w:szCs w:val="18"/>
        </w:rPr>
        <w:t>огрешности (средства измерений);</w:t>
      </w:r>
    </w:p>
    <w:p w:rsidR="00791EC2" w:rsidRPr="006D47B7" w:rsidRDefault="0064278D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инструментальное смещение.</w:t>
      </w:r>
    </w:p>
    <w:p w:rsidR="00D367C4" w:rsidRPr="006D47B7" w:rsidRDefault="00D367C4" w:rsidP="00500AF2">
      <w:pPr>
        <w:spacing w:line="360" w:lineRule="auto"/>
        <w:ind w:firstLine="510"/>
        <w:jc w:val="both"/>
        <w:rPr>
          <w:rFonts w:ascii="Arial" w:hAnsi="Arial" w:cs="Arial"/>
          <w:spacing w:val="40"/>
          <w:sz w:val="22"/>
          <w:szCs w:val="18"/>
        </w:rPr>
      </w:pPr>
    </w:p>
    <w:p w:rsidR="00380F33" w:rsidRPr="006D47B7" w:rsidRDefault="00061E81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pacing w:val="40"/>
          <w:sz w:val="22"/>
          <w:szCs w:val="18"/>
        </w:rPr>
        <w:lastRenderedPageBreak/>
        <w:t>Комментари</w:t>
      </w:r>
      <w:r w:rsidR="008A5A97" w:rsidRPr="006D47B7">
        <w:rPr>
          <w:rFonts w:ascii="Arial" w:hAnsi="Arial" w:cs="Arial"/>
          <w:spacing w:val="40"/>
          <w:sz w:val="22"/>
          <w:szCs w:val="18"/>
        </w:rPr>
        <w:t>й</w:t>
      </w:r>
      <w:r w:rsidR="00500AF2" w:rsidRPr="006D47B7">
        <w:rPr>
          <w:rFonts w:ascii="Arial" w:hAnsi="Arial" w:cs="Arial"/>
          <w:spacing w:val="40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Pr="006D47B7">
        <w:rPr>
          <w:rFonts w:ascii="Arial" w:hAnsi="Arial" w:cs="Arial"/>
          <w:sz w:val="22"/>
          <w:szCs w:val="18"/>
        </w:rPr>
        <w:t xml:space="preserve"> </w:t>
      </w:r>
      <w:r w:rsidR="0064278D" w:rsidRPr="006D47B7">
        <w:rPr>
          <w:rFonts w:ascii="Arial" w:hAnsi="Arial" w:cs="Arial"/>
          <w:snapToGrid w:val="0"/>
          <w:sz w:val="22"/>
          <w:szCs w:val="18"/>
        </w:rPr>
        <w:t>Т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очность (средства измерений): </w:t>
      </w:r>
      <w:r w:rsidR="0064278D" w:rsidRPr="006D47B7">
        <w:rPr>
          <w:rFonts w:ascii="Arial" w:hAnsi="Arial" w:cs="Arial"/>
          <w:snapToGrid w:val="0"/>
          <w:sz w:val="22"/>
          <w:szCs w:val="18"/>
        </w:rPr>
        <w:t>к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ачество средства измерений, о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т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ражающее близость к нулю его погрешности. Считается, что чем меньше погрешность, тем точнее средство измерений.</w:t>
      </w:r>
    </w:p>
    <w:p w:rsidR="000B5F34" w:rsidRPr="006D47B7" w:rsidRDefault="0064278D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К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ласс точности: </w:t>
      </w:r>
      <w:r w:rsidRPr="006D47B7">
        <w:rPr>
          <w:rFonts w:ascii="Arial" w:hAnsi="Arial" w:cs="Arial"/>
          <w:snapToGrid w:val="0"/>
          <w:sz w:val="22"/>
          <w:szCs w:val="18"/>
        </w:rPr>
        <w:t>о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бобщенная характеристика данного типа средств измерений, как пр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а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вило, отражающая их уровень точности и выражаемая точностными характеристиками средств измерений. Класс точности средств измерений конкретного типа устанавливают в стандартах технических требований (условий) или в других нормативных документах.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500AF2" w:rsidRPr="006D47B7" w:rsidRDefault="00500AF2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0B5F34" w:rsidRPr="006D47B7" w:rsidRDefault="000B5F34" w:rsidP="002D6D0A">
      <w:pPr>
        <w:keepNext/>
        <w:keepLines/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Примечания</w:t>
      </w:r>
    </w:p>
    <w:p w:rsidR="000B5F34" w:rsidRPr="006D47B7" w:rsidRDefault="000B5F34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1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Класс точности обычно обозначается числом или с</w:t>
      </w:r>
      <w:r w:rsidR="00B27904" w:rsidRPr="006D47B7">
        <w:rPr>
          <w:rFonts w:ascii="Arial" w:hAnsi="Arial" w:cs="Arial"/>
          <w:snapToGrid w:val="0"/>
          <w:sz w:val="22"/>
          <w:szCs w:val="18"/>
        </w:rPr>
        <w:t>имволом, принятым по соглаш</w:t>
      </w:r>
      <w:r w:rsidR="00B27904" w:rsidRPr="006D47B7">
        <w:rPr>
          <w:rFonts w:ascii="Arial" w:hAnsi="Arial" w:cs="Arial"/>
          <w:snapToGrid w:val="0"/>
          <w:sz w:val="22"/>
          <w:szCs w:val="18"/>
        </w:rPr>
        <w:t>е</w:t>
      </w:r>
      <w:r w:rsidR="00B27904" w:rsidRPr="006D47B7">
        <w:rPr>
          <w:rFonts w:ascii="Arial" w:hAnsi="Arial" w:cs="Arial"/>
          <w:snapToGrid w:val="0"/>
          <w:sz w:val="22"/>
          <w:szCs w:val="18"/>
        </w:rPr>
        <w:t>нию</w:t>
      </w:r>
      <w:r w:rsidRPr="006D47B7">
        <w:rPr>
          <w:rFonts w:ascii="Arial" w:hAnsi="Arial" w:cs="Arial"/>
          <w:snapToGrid w:val="0"/>
          <w:sz w:val="22"/>
          <w:szCs w:val="18"/>
        </w:rPr>
        <w:t>.</w:t>
      </w:r>
    </w:p>
    <w:p w:rsidR="000B5F34" w:rsidRPr="006D47B7" w:rsidRDefault="000B5F34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2 Класс точности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дает возможность судить о значениях инструментальных погрешн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стей или инструментальных неопределенностей средств измерений данного типа при в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ы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полнении измерений.</w:t>
      </w:r>
      <w:r w:rsidR="0064278D"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0B5F34" w:rsidRPr="006D47B7" w:rsidRDefault="000B5F34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3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Класс точности применяется и к материальным мерам.</w:t>
      </w:r>
      <w:r w:rsidR="00B27904"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500AF2" w:rsidRPr="006D47B7" w:rsidRDefault="00500AF2" w:rsidP="00500AF2">
      <w:pPr>
        <w:spacing w:line="360" w:lineRule="auto"/>
        <w:ind w:firstLine="510"/>
        <w:jc w:val="both"/>
        <w:rPr>
          <w:rFonts w:ascii="Arial" w:hAnsi="Arial" w:cs="Arial"/>
          <w:spacing w:val="5"/>
          <w:sz w:val="22"/>
          <w:szCs w:val="18"/>
        </w:rPr>
      </w:pPr>
    </w:p>
    <w:p w:rsidR="00380F33" w:rsidRPr="006D47B7" w:rsidRDefault="00380F33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proofErr w:type="gramStart"/>
      <w:r w:rsidRPr="006D47B7">
        <w:rPr>
          <w:rFonts w:ascii="Arial" w:hAnsi="Arial" w:cs="Arial"/>
          <w:spacing w:val="5"/>
          <w:sz w:val="22"/>
          <w:szCs w:val="18"/>
        </w:rPr>
        <w:t>Класс точности соответствует пределам допускаемых основной и дополнительных погрешнос</w:t>
      </w:r>
      <w:r w:rsidRPr="006D47B7">
        <w:rPr>
          <w:rFonts w:ascii="Arial" w:hAnsi="Arial" w:cs="Arial"/>
          <w:spacing w:val="6"/>
          <w:sz w:val="22"/>
          <w:szCs w:val="18"/>
        </w:rPr>
        <w:t>тей средств измерений, а также другим характеристикам, влияю</w:t>
      </w:r>
      <w:r w:rsidRPr="006D47B7">
        <w:rPr>
          <w:rFonts w:ascii="Arial" w:hAnsi="Arial" w:cs="Arial"/>
          <w:sz w:val="22"/>
          <w:szCs w:val="18"/>
        </w:rPr>
        <w:t>щим на то</w:t>
      </w:r>
      <w:r w:rsidRPr="006D47B7">
        <w:rPr>
          <w:rFonts w:ascii="Arial" w:hAnsi="Arial" w:cs="Arial"/>
          <w:sz w:val="22"/>
          <w:szCs w:val="18"/>
        </w:rPr>
        <w:t>ч</w:t>
      </w:r>
      <w:r w:rsidRPr="006D47B7">
        <w:rPr>
          <w:rFonts w:ascii="Arial" w:hAnsi="Arial" w:cs="Arial"/>
          <w:sz w:val="22"/>
          <w:szCs w:val="18"/>
        </w:rPr>
        <w:t>ность.</w:t>
      </w:r>
      <w:proofErr w:type="gramEnd"/>
      <w:r w:rsidRPr="006D47B7">
        <w:rPr>
          <w:rFonts w:ascii="Arial" w:hAnsi="Arial" w:cs="Arial"/>
          <w:sz w:val="22"/>
          <w:szCs w:val="18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18"/>
        </w:rPr>
        <w:t>Правила построения и примеры обозначения классов точности в документации и на с</w:t>
      </w:r>
      <w:r w:rsidR="00765BCA" w:rsidRPr="006D47B7">
        <w:rPr>
          <w:rFonts w:ascii="Arial" w:hAnsi="Arial" w:cs="Arial"/>
          <w:snapToGrid w:val="0"/>
          <w:sz w:val="22"/>
          <w:szCs w:val="18"/>
        </w:rPr>
        <w:t xml:space="preserve">редствах измерений приведены в </w:t>
      </w:r>
      <w:r w:rsidRPr="006D47B7">
        <w:rPr>
          <w:rFonts w:ascii="Arial" w:hAnsi="Arial" w:cs="Arial"/>
          <w:snapToGrid w:val="0"/>
          <w:sz w:val="22"/>
          <w:szCs w:val="18"/>
        </w:rPr>
        <w:t>ГОСТ 8.401</w:t>
      </w:r>
      <w:r w:rsidR="00B27904" w:rsidRPr="006D47B7">
        <w:rPr>
          <w:rFonts w:ascii="Arial" w:hAnsi="Arial" w:cs="Arial"/>
          <w:snapToGrid w:val="0"/>
          <w:sz w:val="22"/>
          <w:szCs w:val="18"/>
        </w:rPr>
        <w:t>.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</w:p>
    <w:p w:rsidR="000B5F34" w:rsidRPr="006D47B7" w:rsidRDefault="00B27904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редел допускаемой погрешности (средства измерений): </w:t>
      </w:r>
      <w:r w:rsidRPr="006D47B7">
        <w:rPr>
          <w:rFonts w:ascii="Arial" w:hAnsi="Arial" w:cs="Arial"/>
          <w:snapToGrid w:val="0"/>
          <w:sz w:val="22"/>
          <w:szCs w:val="18"/>
        </w:rPr>
        <w:t>н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аибольшее значение п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грешности средства измерений (без учета знака), устанавливаемое нормативным докуме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том для данного типа средств измерений, при котором оно еще признается метрологически исправным. </w:t>
      </w:r>
      <w:r w:rsidR="00A14AEF" w:rsidRPr="006D47B7">
        <w:rPr>
          <w:rFonts w:ascii="Arial" w:hAnsi="Arial" w:cs="Arial"/>
          <w:snapToGrid w:val="0"/>
          <w:sz w:val="22"/>
          <w:szCs w:val="18"/>
        </w:rPr>
        <w:t>Нормированные значения пределов допускаемых погрешностей СИ обычно с</w:t>
      </w:r>
      <w:r w:rsidR="00A14AEF" w:rsidRPr="006D47B7">
        <w:rPr>
          <w:rFonts w:ascii="Arial" w:hAnsi="Arial" w:cs="Arial"/>
          <w:snapToGrid w:val="0"/>
          <w:sz w:val="22"/>
          <w:szCs w:val="18"/>
        </w:rPr>
        <w:t>у</w:t>
      </w:r>
      <w:r w:rsidR="00A14AEF" w:rsidRPr="006D47B7">
        <w:rPr>
          <w:rFonts w:ascii="Arial" w:hAnsi="Arial" w:cs="Arial"/>
          <w:snapToGrid w:val="0"/>
          <w:sz w:val="22"/>
          <w:szCs w:val="18"/>
        </w:rPr>
        <w:t xml:space="preserve">щественно превышают значения оценённых погрешностей при испытаниях СИ для учета их долговременной нестабильности. </w:t>
      </w:r>
    </w:p>
    <w:p w:rsidR="00500AF2" w:rsidRPr="006D47B7" w:rsidRDefault="00500AF2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380F33" w:rsidRPr="006D47B7" w:rsidRDefault="00314AB1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Пр</w:t>
      </w:r>
      <w:r w:rsidR="000B5F34" w:rsidRPr="006D47B7">
        <w:rPr>
          <w:rFonts w:ascii="Arial" w:hAnsi="Arial" w:cs="Arial"/>
          <w:snapToGrid w:val="0"/>
          <w:spacing w:val="40"/>
          <w:sz w:val="22"/>
          <w:szCs w:val="18"/>
        </w:rPr>
        <w:t>имечание</w:t>
      </w:r>
      <w:r w:rsidR="000B5F34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="000B5F34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Обычно устанавливают пределы допускаемой погрешности, т.е</w:t>
      </w:r>
      <w:r w:rsidR="00F72F61" w:rsidRPr="006D47B7">
        <w:rPr>
          <w:rFonts w:ascii="Arial" w:hAnsi="Arial" w:cs="Arial"/>
          <w:snapToGrid w:val="0"/>
          <w:sz w:val="22"/>
          <w:szCs w:val="18"/>
        </w:rPr>
        <w:t>.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 нижнюю и верхнюю границы интервала, за которые не должна выходить погрешность.</w:t>
      </w:r>
    </w:p>
    <w:p w:rsidR="00500AF2" w:rsidRPr="006D47B7" w:rsidRDefault="00500AF2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380F33" w:rsidRPr="006D47B7" w:rsidRDefault="00B27904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И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нструментальное смещение: </w:t>
      </w:r>
      <w:r w:rsidRPr="006D47B7">
        <w:rPr>
          <w:rFonts w:ascii="Arial" w:hAnsi="Arial" w:cs="Arial"/>
          <w:snapToGrid w:val="0"/>
          <w:sz w:val="22"/>
          <w:szCs w:val="18"/>
        </w:rPr>
        <w:t>р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азность между средним повторных показаний и опо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р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ным значением величины.</w:t>
      </w:r>
    </w:p>
    <w:p w:rsidR="00380F33" w:rsidRPr="006D47B7" w:rsidRDefault="00B27904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А.3.3 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 Неопределенности измерений, связанные со средствами измерений (поверкой, калибровкой)</w:t>
      </w:r>
      <w:r w:rsidR="00061E81" w:rsidRPr="006D47B7">
        <w:rPr>
          <w:rFonts w:ascii="Arial" w:hAnsi="Arial" w:cs="Arial"/>
          <w:snapToGrid w:val="0"/>
          <w:sz w:val="22"/>
          <w:szCs w:val="18"/>
        </w:rPr>
        <w:t>:</w:t>
      </w:r>
    </w:p>
    <w:p w:rsidR="00061E81" w:rsidRPr="006D47B7" w:rsidRDefault="000B5F34" w:rsidP="00500AF2">
      <w:pPr>
        <w:spacing w:line="360" w:lineRule="auto"/>
        <w:ind w:firstLine="510"/>
        <w:jc w:val="both"/>
        <w:rPr>
          <w:rFonts w:ascii="Arial" w:hAnsi="Arial" w:cs="Arial"/>
          <w:bCs/>
          <w:sz w:val="22"/>
          <w:szCs w:val="18"/>
        </w:rPr>
      </w:pPr>
      <w:r w:rsidRPr="006D47B7">
        <w:rPr>
          <w:rFonts w:ascii="Arial" w:hAnsi="Arial" w:cs="Arial"/>
          <w:bCs/>
          <w:sz w:val="22"/>
          <w:szCs w:val="18"/>
        </w:rPr>
        <w:t xml:space="preserve">- </w:t>
      </w:r>
      <w:r w:rsidR="00061E81" w:rsidRPr="006D47B7">
        <w:rPr>
          <w:rFonts w:ascii="Arial" w:hAnsi="Arial" w:cs="Arial"/>
          <w:bCs/>
          <w:sz w:val="22"/>
          <w:szCs w:val="18"/>
        </w:rPr>
        <w:t>инструментальная неопределенность</w:t>
      </w:r>
      <w:r w:rsidRPr="006D47B7">
        <w:rPr>
          <w:rFonts w:ascii="Arial" w:hAnsi="Arial" w:cs="Arial"/>
          <w:bCs/>
          <w:sz w:val="22"/>
          <w:szCs w:val="18"/>
        </w:rPr>
        <w:t>;</w:t>
      </w:r>
    </w:p>
    <w:p w:rsidR="00061E81" w:rsidRPr="006D47B7" w:rsidRDefault="000B5F34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Style w:val="FontStyle240"/>
          <w:rFonts w:ascii="Arial" w:hAnsi="Arial" w:cs="Arial"/>
          <w:b w:val="0"/>
          <w:szCs w:val="18"/>
        </w:rPr>
        <w:lastRenderedPageBreak/>
        <w:t>- н</w:t>
      </w:r>
      <w:r w:rsidR="00061E81" w:rsidRPr="006D47B7">
        <w:rPr>
          <w:rStyle w:val="FontStyle240"/>
          <w:rFonts w:ascii="Arial" w:hAnsi="Arial" w:cs="Arial"/>
          <w:b w:val="0"/>
          <w:szCs w:val="18"/>
        </w:rPr>
        <w:t>еопределенность</w:t>
      </w:r>
      <w:r w:rsidR="00061E81" w:rsidRPr="006D47B7">
        <w:rPr>
          <w:rStyle w:val="FontStyle240"/>
          <w:rFonts w:ascii="Arial" w:hAnsi="Arial" w:cs="Arial"/>
          <w:b w:val="0"/>
          <w:bCs w:val="0"/>
          <w:szCs w:val="18"/>
        </w:rPr>
        <w:t xml:space="preserve"> </w:t>
      </w:r>
      <w:r w:rsidR="00061E81" w:rsidRPr="006D47B7">
        <w:rPr>
          <w:rStyle w:val="FontStyle240"/>
          <w:rFonts w:ascii="Arial" w:hAnsi="Arial" w:cs="Arial"/>
          <w:b w:val="0"/>
          <w:szCs w:val="18"/>
        </w:rPr>
        <w:t>калибровки средства измерений.</w:t>
      </w:r>
    </w:p>
    <w:p w:rsidR="00D367C4" w:rsidRPr="006D47B7" w:rsidRDefault="00D367C4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18"/>
        </w:rPr>
      </w:pPr>
    </w:p>
    <w:p w:rsidR="00380F33" w:rsidRPr="006D47B7" w:rsidRDefault="00801C7D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Комментари</w:t>
      </w:r>
      <w:r w:rsidR="008A5A97" w:rsidRPr="006D47B7">
        <w:rPr>
          <w:rFonts w:ascii="Arial" w:hAnsi="Arial" w:cs="Arial"/>
          <w:snapToGrid w:val="0"/>
          <w:spacing w:val="40"/>
          <w:sz w:val="22"/>
          <w:szCs w:val="18"/>
        </w:rPr>
        <w:t>й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0B5F34" w:rsidRPr="006D47B7">
        <w:rPr>
          <w:rFonts w:ascii="Arial" w:hAnsi="Arial" w:cs="Arial"/>
          <w:snapToGrid w:val="0"/>
          <w:sz w:val="22"/>
          <w:szCs w:val="18"/>
        </w:rPr>
        <w:t>И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нструментальная неопре</w:t>
      </w:r>
      <w:r w:rsidRPr="006D47B7">
        <w:rPr>
          <w:rFonts w:ascii="Arial" w:hAnsi="Arial" w:cs="Arial"/>
          <w:snapToGrid w:val="0"/>
          <w:sz w:val="22"/>
          <w:szCs w:val="18"/>
        </w:rPr>
        <w:t>деленность: 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оставляющая неопред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е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ленности измерений, обусловленная применяемым средством измерений или измерител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ь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ной системой.</w:t>
      </w:r>
    </w:p>
    <w:p w:rsidR="00500AF2" w:rsidRPr="006D47B7" w:rsidRDefault="00500AF2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18"/>
        </w:rPr>
      </w:pPr>
    </w:p>
    <w:p w:rsidR="00380F33" w:rsidRPr="006D47B7" w:rsidRDefault="00380F33" w:rsidP="002D6D0A">
      <w:pPr>
        <w:keepNext/>
        <w:keepLines/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Примечания</w:t>
      </w:r>
    </w:p>
    <w:p w:rsidR="00380F33" w:rsidRPr="006D47B7" w:rsidRDefault="00380F33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1 Инструментальную неопределенность, как правило, определяют при калибровке средства измерений или измерительной системы, за исключением первичного эталона, к</w:t>
      </w:r>
      <w:r w:rsidRPr="006D47B7">
        <w:rPr>
          <w:rFonts w:ascii="Arial" w:hAnsi="Arial" w:cs="Arial"/>
          <w:snapToGrid w:val="0"/>
          <w:sz w:val="22"/>
          <w:szCs w:val="18"/>
        </w:rPr>
        <w:t>о</w:t>
      </w:r>
      <w:r w:rsidRPr="006D47B7">
        <w:rPr>
          <w:rFonts w:ascii="Arial" w:hAnsi="Arial" w:cs="Arial"/>
          <w:snapToGrid w:val="0"/>
          <w:sz w:val="22"/>
          <w:szCs w:val="18"/>
        </w:rPr>
        <w:t>гда для этого используют иные подходы.</w:t>
      </w:r>
    </w:p>
    <w:p w:rsidR="00380F33" w:rsidRPr="006D47B7" w:rsidRDefault="00380F33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2 Инструментальную неопределенность используют при оценивании неопределенности измерений по</w:t>
      </w:r>
      <w:r w:rsidR="00500AF2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18"/>
        </w:rPr>
        <w:t>типу В.</w:t>
      </w:r>
    </w:p>
    <w:p w:rsidR="00380F33" w:rsidRPr="006D47B7" w:rsidRDefault="00380F33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3 Информация, касающаяся инструментальной неопределенности, может быть прив</w:t>
      </w:r>
      <w:r w:rsidRPr="006D47B7">
        <w:rPr>
          <w:rFonts w:ascii="Arial" w:hAnsi="Arial" w:cs="Arial"/>
          <w:snapToGrid w:val="0"/>
          <w:sz w:val="22"/>
          <w:szCs w:val="18"/>
        </w:rPr>
        <w:t>е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дена в </w:t>
      </w:r>
      <w:r w:rsidR="009708E2" w:rsidRPr="006D47B7">
        <w:rPr>
          <w:rFonts w:ascii="Arial" w:hAnsi="Arial" w:cs="Arial"/>
          <w:snapToGrid w:val="0"/>
          <w:sz w:val="22"/>
          <w:szCs w:val="18"/>
        </w:rPr>
        <w:t xml:space="preserve">документации на </w:t>
      </w:r>
      <w:r w:rsidRPr="006D47B7">
        <w:rPr>
          <w:rFonts w:ascii="Arial" w:hAnsi="Arial" w:cs="Arial"/>
          <w:snapToGrid w:val="0"/>
          <w:sz w:val="22"/>
          <w:szCs w:val="18"/>
        </w:rPr>
        <w:t>средства измерений.</w:t>
      </w:r>
    </w:p>
    <w:p w:rsidR="00500AF2" w:rsidRPr="006D47B7" w:rsidRDefault="00500AF2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380F33" w:rsidRPr="006D47B7" w:rsidRDefault="00380F33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bCs/>
          <w:snapToGrid w:val="0"/>
          <w:sz w:val="22"/>
          <w:szCs w:val="18"/>
        </w:rPr>
        <w:t>Неопределенность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Pr="006D47B7">
        <w:rPr>
          <w:rFonts w:ascii="Arial" w:hAnsi="Arial" w:cs="Arial"/>
          <w:bCs/>
          <w:snapToGrid w:val="0"/>
          <w:sz w:val="22"/>
          <w:szCs w:val="18"/>
        </w:rPr>
        <w:t>калибровки средства измерений. Эту неопределенность иногда ошибочно называют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погрешностью калибровки средства измерений. Неопределенность к</w:t>
      </w:r>
      <w:r w:rsidRPr="006D47B7">
        <w:rPr>
          <w:rFonts w:ascii="Arial" w:hAnsi="Arial" w:cs="Arial"/>
          <w:snapToGrid w:val="0"/>
          <w:sz w:val="22"/>
          <w:szCs w:val="18"/>
        </w:rPr>
        <w:t>а</w:t>
      </w:r>
      <w:r w:rsidRPr="006D47B7">
        <w:rPr>
          <w:rFonts w:ascii="Arial" w:hAnsi="Arial" w:cs="Arial"/>
          <w:snapToGrid w:val="0"/>
          <w:sz w:val="22"/>
          <w:szCs w:val="18"/>
        </w:rPr>
        <w:t>либровки СИ имеет смысл неопределенности измерений при калибровке СИ, значение кот</w:t>
      </w:r>
      <w:r w:rsidRPr="006D47B7">
        <w:rPr>
          <w:rFonts w:ascii="Arial" w:hAnsi="Arial" w:cs="Arial"/>
          <w:snapToGrid w:val="0"/>
          <w:sz w:val="22"/>
          <w:szCs w:val="18"/>
        </w:rPr>
        <w:t>о</w:t>
      </w:r>
      <w:r w:rsidRPr="006D47B7">
        <w:rPr>
          <w:rFonts w:ascii="Arial" w:hAnsi="Arial" w:cs="Arial"/>
          <w:snapToGrid w:val="0"/>
          <w:sz w:val="22"/>
          <w:szCs w:val="18"/>
        </w:rPr>
        <w:t>рой зависит от уровня точности используемого при этом эталона, и поэтому применять ее в качестве нормируемой метрологической характеристики СИ невозможно. Возможно ее и</w:t>
      </w:r>
      <w:r w:rsidRPr="006D47B7">
        <w:rPr>
          <w:rFonts w:ascii="Arial" w:hAnsi="Arial" w:cs="Arial"/>
          <w:snapToGrid w:val="0"/>
          <w:sz w:val="22"/>
          <w:szCs w:val="18"/>
        </w:rPr>
        <w:t>с</w:t>
      </w:r>
      <w:r w:rsidRPr="006D47B7">
        <w:rPr>
          <w:rFonts w:ascii="Arial" w:hAnsi="Arial" w:cs="Arial"/>
          <w:snapToGrid w:val="0"/>
          <w:sz w:val="22"/>
          <w:szCs w:val="18"/>
        </w:rPr>
        <w:t>пользование (учет) при поверке (подтверждении соответствия</w:t>
      </w:r>
      <w:r w:rsidR="00BA702A" w:rsidRPr="006D47B7">
        <w:rPr>
          <w:rFonts w:ascii="Arial" w:hAnsi="Arial" w:cs="Arial"/>
          <w:snapToGrid w:val="0"/>
          <w:sz w:val="22"/>
          <w:szCs w:val="18"/>
        </w:rPr>
        <w:t>) СИ (см. п</w:t>
      </w:r>
      <w:r w:rsidRPr="006D47B7">
        <w:rPr>
          <w:rFonts w:ascii="Arial" w:hAnsi="Arial" w:cs="Arial"/>
          <w:snapToGrid w:val="0"/>
          <w:sz w:val="22"/>
          <w:szCs w:val="18"/>
        </w:rPr>
        <w:t>риложение Б) и при установлении границ погрешностей аттестуемых эталонов с учетом экспериментально оц</w:t>
      </w:r>
      <w:r w:rsidRPr="006D47B7">
        <w:rPr>
          <w:rFonts w:ascii="Arial" w:hAnsi="Arial" w:cs="Arial"/>
          <w:snapToGrid w:val="0"/>
          <w:sz w:val="22"/>
          <w:szCs w:val="18"/>
        </w:rPr>
        <w:t>е</w:t>
      </w:r>
      <w:r w:rsidRPr="006D47B7">
        <w:rPr>
          <w:rFonts w:ascii="Arial" w:hAnsi="Arial" w:cs="Arial"/>
          <w:snapToGrid w:val="0"/>
          <w:sz w:val="22"/>
          <w:szCs w:val="18"/>
        </w:rPr>
        <w:t>ненной долговременной нестабильности СИ (эталона).</w:t>
      </w:r>
    </w:p>
    <w:p w:rsidR="00500AF2" w:rsidRPr="006D47B7" w:rsidRDefault="00500AF2" w:rsidP="00500AF2">
      <w:pPr>
        <w:spacing w:line="360" w:lineRule="auto"/>
        <w:ind w:firstLine="510"/>
        <w:jc w:val="both"/>
        <w:rPr>
          <w:rFonts w:ascii="Arial" w:hAnsi="Arial" w:cs="Arial"/>
          <w:b/>
          <w:bCs/>
          <w:snapToGrid w:val="0"/>
          <w:sz w:val="22"/>
          <w:szCs w:val="18"/>
        </w:rPr>
      </w:pPr>
    </w:p>
    <w:p w:rsidR="00380F33" w:rsidRPr="006D47B7" w:rsidRDefault="008C4F69" w:rsidP="00500AF2">
      <w:pPr>
        <w:spacing w:line="360" w:lineRule="auto"/>
        <w:ind w:firstLine="510"/>
        <w:jc w:val="both"/>
        <w:rPr>
          <w:rFonts w:ascii="Arial" w:hAnsi="Arial" w:cs="Arial"/>
          <w:b/>
          <w:snapToGrid w:val="0"/>
          <w:sz w:val="22"/>
          <w:szCs w:val="18"/>
        </w:rPr>
      </w:pPr>
      <w:r w:rsidRPr="006D47B7">
        <w:rPr>
          <w:rFonts w:ascii="Arial" w:hAnsi="Arial" w:cs="Arial"/>
          <w:b/>
          <w:bCs/>
          <w:snapToGrid w:val="0"/>
          <w:sz w:val="22"/>
          <w:szCs w:val="18"/>
        </w:rPr>
        <w:t xml:space="preserve">А.4 </w:t>
      </w:r>
      <w:r w:rsidR="00380F33" w:rsidRPr="006D47B7">
        <w:rPr>
          <w:rFonts w:ascii="Arial" w:hAnsi="Arial" w:cs="Arial"/>
          <w:b/>
          <w:bCs/>
          <w:snapToGrid w:val="0"/>
          <w:sz w:val="22"/>
          <w:szCs w:val="18"/>
        </w:rPr>
        <w:t>Метрологическая прослеживаемость</w:t>
      </w:r>
    </w:p>
    <w:p w:rsidR="00500AF2" w:rsidRPr="006D47B7" w:rsidRDefault="00500AF2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23605C" w:rsidRPr="006D47B7" w:rsidRDefault="0023605C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А.4.1 Понятия, относящиеся к погрешности:</w:t>
      </w:r>
    </w:p>
    <w:p w:rsidR="0023605C" w:rsidRPr="006D47B7" w:rsidRDefault="0023605C" w:rsidP="00500AF2">
      <w:pPr>
        <w:spacing w:line="360" w:lineRule="auto"/>
        <w:ind w:firstLine="510"/>
        <w:jc w:val="both"/>
        <w:rPr>
          <w:rFonts w:ascii="Arial" w:hAnsi="Arial" w:cs="Arial"/>
          <w:bCs/>
          <w:sz w:val="22"/>
          <w:szCs w:val="18"/>
        </w:rPr>
      </w:pPr>
      <w:r w:rsidRPr="006D47B7">
        <w:rPr>
          <w:rFonts w:ascii="Arial" w:hAnsi="Arial" w:cs="Arial"/>
          <w:sz w:val="22"/>
          <w:szCs w:val="18"/>
        </w:rPr>
        <w:t>- п</w:t>
      </w:r>
      <w:r w:rsidRPr="006D47B7">
        <w:rPr>
          <w:rFonts w:ascii="Arial" w:hAnsi="Arial" w:cs="Arial"/>
          <w:bCs/>
          <w:sz w:val="22"/>
          <w:szCs w:val="18"/>
        </w:rPr>
        <w:t>огрешность воспроизведения (единицы величины);</w:t>
      </w:r>
    </w:p>
    <w:p w:rsidR="0023605C" w:rsidRPr="006D47B7" w:rsidRDefault="0023605C" w:rsidP="00500AF2">
      <w:pPr>
        <w:spacing w:line="360" w:lineRule="auto"/>
        <w:ind w:firstLine="510"/>
        <w:jc w:val="both"/>
        <w:rPr>
          <w:rFonts w:ascii="Arial" w:hAnsi="Arial" w:cs="Arial"/>
          <w:bCs/>
          <w:sz w:val="22"/>
          <w:szCs w:val="18"/>
        </w:rPr>
      </w:pPr>
      <w:r w:rsidRPr="006D47B7">
        <w:rPr>
          <w:rFonts w:ascii="Arial" w:hAnsi="Arial" w:cs="Arial"/>
          <w:bCs/>
          <w:sz w:val="22"/>
          <w:szCs w:val="18"/>
        </w:rPr>
        <w:t>- погрешность передачи единицы (величины);</w:t>
      </w:r>
    </w:p>
    <w:p w:rsidR="0023605C" w:rsidRPr="006D47B7" w:rsidRDefault="0023605C" w:rsidP="00500AF2">
      <w:pPr>
        <w:spacing w:line="360" w:lineRule="auto"/>
        <w:ind w:firstLine="510"/>
        <w:jc w:val="both"/>
        <w:rPr>
          <w:rFonts w:ascii="Arial" w:hAnsi="Arial" w:cs="Arial"/>
          <w:bCs/>
          <w:sz w:val="22"/>
          <w:szCs w:val="18"/>
        </w:rPr>
      </w:pPr>
      <w:r w:rsidRPr="006D47B7">
        <w:rPr>
          <w:rFonts w:ascii="Arial" w:hAnsi="Arial" w:cs="Arial"/>
          <w:bCs/>
          <w:sz w:val="22"/>
          <w:szCs w:val="18"/>
        </w:rPr>
        <w:t>- погрешность метода передачи единицы величины; погрешность метода поверки; п</w:t>
      </w:r>
      <w:r w:rsidRPr="006D47B7">
        <w:rPr>
          <w:rFonts w:ascii="Arial" w:hAnsi="Arial" w:cs="Arial"/>
          <w:bCs/>
          <w:sz w:val="22"/>
          <w:szCs w:val="18"/>
        </w:rPr>
        <w:t>о</w:t>
      </w:r>
      <w:r w:rsidRPr="006D47B7">
        <w:rPr>
          <w:rFonts w:ascii="Arial" w:hAnsi="Arial" w:cs="Arial"/>
          <w:bCs/>
          <w:sz w:val="22"/>
          <w:szCs w:val="18"/>
        </w:rPr>
        <w:t>грешность метода калибровки.</w:t>
      </w:r>
    </w:p>
    <w:p w:rsidR="00D367C4" w:rsidRPr="006D47B7" w:rsidRDefault="00D367C4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pacing w:val="40"/>
          <w:sz w:val="22"/>
          <w:szCs w:val="18"/>
        </w:rPr>
      </w:pPr>
    </w:p>
    <w:p w:rsidR="00EB7E20" w:rsidRPr="006D47B7" w:rsidRDefault="0023605C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Комментари</w:t>
      </w:r>
      <w:r w:rsidR="00A1502D" w:rsidRPr="006D47B7">
        <w:rPr>
          <w:rFonts w:ascii="Arial" w:hAnsi="Arial" w:cs="Arial"/>
          <w:snapToGrid w:val="0"/>
          <w:spacing w:val="40"/>
          <w:sz w:val="22"/>
          <w:szCs w:val="18"/>
        </w:rPr>
        <w:t>й</w:t>
      </w:r>
      <w:r w:rsidR="00314AB1"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EB7E20" w:rsidRPr="006D47B7">
        <w:rPr>
          <w:rFonts w:ascii="Arial" w:hAnsi="Arial" w:cs="Arial"/>
          <w:snapToGrid w:val="0"/>
          <w:sz w:val="22"/>
          <w:szCs w:val="18"/>
        </w:rPr>
        <w:t xml:space="preserve">Данные понятия, приведены в соответствии с РМГ 29 (статьи 9.10-9.12); в </w:t>
      </w:r>
      <w:r w:rsidR="007212ED" w:rsidRPr="006D47B7">
        <w:rPr>
          <w:rFonts w:ascii="Arial" w:hAnsi="Arial" w:cs="Arial"/>
          <w:snapToGrid w:val="0"/>
          <w:sz w:val="22"/>
          <w:szCs w:val="18"/>
        </w:rPr>
        <w:t xml:space="preserve">словаре </w:t>
      </w:r>
      <w:r w:rsidR="00EB7E20" w:rsidRPr="006D47B7">
        <w:rPr>
          <w:rFonts w:ascii="Arial" w:hAnsi="Arial" w:cs="Arial"/>
          <w:snapToGrid w:val="0"/>
          <w:sz w:val="22"/>
          <w:szCs w:val="18"/>
        </w:rPr>
        <w:t xml:space="preserve">[2] (статья 2.41) при рассмотрении </w:t>
      </w:r>
      <w:r w:rsidR="00604ED8" w:rsidRPr="006D47B7">
        <w:rPr>
          <w:rFonts w:ascii="Arial" w:hAnsi="Arial" w:cs="Arial"/>
          <w:snapToGrid w:val="0"/>
          <w:sz w:val="22"/>
          <w:szCs w:val="18"/>
        </w:rPr>
        <w:t xml:space="preserve">вопросов, связанных </w:t>
      </w:r>
      <w:proofErr w:type="gramStart"/>
      <w:r w:rsidR="00604ED8" w:rsidRPr="006D47B7">
        <w:rPr>
          <w:rFonts w:ascii="Arial" w:hAnsi="Arial" w:cs="Arial"/>
          <w:snapToGrid w:val="0"/>
          <w:sz w:val="22"/>
          <w:szCs w:val="18"/>
        </w:rPr>
        <w:t>с</w:t>
      </w:r>
      <w:proofErr w:type="gramEnd"/>
      <w:r w:rsidR="00604ED8" w:rsidRPr="006D47B7">
        <w:rPr>
          <w:rFonts w:ascii="Arial" w:hAnsi="Arial" w:cs="Arial"/>
          <w:snapToGrid w:val="0"/>
          <w:sz w:val="22"/>
          <w:szCs w:val="18"/>
        </w:rPr>
        <w:t xml:space="preserve"> метрологической прослеживаемостью, они</w:t>
      </w:r>
      <w:r w:rsidR="00EB7E20" w:rsidRPr="006D47B7">
        <w:rPr>
          <w:rFonts w:ascii="Arial" w:hAnsi="Arial" w:cs="Arial"/>
          <w:snapToGrid w:val="0"/>
          <w:sz w:val="22"/>
          <w:szCs w:val="18"/>
        </w:rPr>
        <w:t xml:space="preserve"> не используются.</w:t>
      </w:r>
    </w:p>
    <w:p w:rsidR="00650D52" w:rsidRPr="006D47B7" w:rsidRDefault="00650D52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lastRenderedPageBreak/>
        <w:t>Погрешность воспроизведения (единицы величины): разность между значением вел</w:t>
      </w:r>
      <w:r w:rsidRPr="006D47B7">
        <w:rPr>
          <w:rFonts w:ascii="Arial" w:hAnsi="Arial" w:cs="Arial"/>
          <w:snapToGrid w:val="0"/>
          <w:sz w:val="22"/>
          <w:szCs w:val="18"/>
        </w:rPr>
        <w:t>и</w:t>
      </w:r>
      <w:r w:rsidRPr="006D47B7">
        <w:rPr>
          <w:rFonts w:ascii="Arial" w:hAnsi="Arial" w:cs="Arial"/>
          <w:snapToGrid w:val="0"/>
          <w:sz w:val="22"/>
          <w:szCs w:val="18"/>
        </w:rPr>
        <w:t>чины, воспроизводимым эталоном и опорным (действительным) значением величины, д</w:t>
      </w:r>
      <w:r w:rsidRPr="006D47B7">
        <w:rPr>
          <w:rFonts w:ascii="Arial" w:hAnsi="Arial" w:cs="Arial"/>
          <w:snapToGrid w:val="0"/>
          <w:sz w:val="22"/>
          <w:szCs w:val="18"/>
        </w:rPr>
        <w:t>е</w:t>
      </w:r>
      <w:r w:rsidRPr="006D47B7">
        <w:rPr>
          <w:rFonts w:ascii="Arial" w:hAnsi="Arial" w:cs="Arial"/>
          <w:snapToGrid w:val="0"/>
          <w:sz w:val="22"/>
          <w:szCs w:val="18"/>
        </w:rPr>
        <w:t>ленная на опорное (действительное) значение.</w:t>
      </w:r>
    </w:p>
    <w:p w:rsidR="00D924AE" w:rsidRPr="006D47B7" w:rsidRDefault="00D924AE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23605C" w:rsidRPr="006D47B7" w:rsidRDefault="00650D52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Примечание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Это теоретическое понятие соответствует относительной погрешн</w:t>
      </w:r>
      <w:r w:rsidRPr="006D47B7">
        <w:rPr>
          <w:rFonts w:ascii="Arial" w:hAnsi="Arial" w:cs="Arial"/>
          <w:snapToGrid w:val="0"/>
          <w:sz w:val="22"/>
          <w:szCs w:val="18"/>
        </w:rPr>
        <w:t>о</w:t>
      </w:r>
      <w:r w:rsidRPr="006D47B7">
        <w:rPr>
          <w:rFonts w:ascii="Arial" w:hAnsi="Arial" w:cs="Arial"/>
          <w:snapToGrid w:val="0"/>
          <w:sz w:val="22"/>
          <w:szCs w:val="18"/>
        </w:rPr>
        <w:t>сти воспроизведения единицы величины и для нормирования точности эталонов не прим</w:t>
      </w:r>
      <w:r w:rsidRPr="006D47B7">
        <w:rPr>
          <w:rFonts w:ascii="Arial" w:hAnsi="Arial" w:cs="Arial"/>
          <w:snapToGrid w:val="0"/>
          <w:sz w:val="22"/>
          <w:szCs w:val="18"/>
        </w:rPr>
        <w:t>е</w:t>
      </w:r>
      <w:r w:rsidRPr="006D47B7">
        <w:rPr>
          <w:rFonts w:ascii="Arial" w:hAnsi="Arial" w:cs="Arial"/>
          <w:snapToGrid w:val="0"/>
          <w:sz w:val="22"/>
          <w:szCs w:val="18"/>
        </w:rPr>
        <w:t>няется. Принято для эталонов устанавливать показатели точности воспроизводимых ими одной или ряда величин, возможно, отличных от единицы.</w:t>
      </w:r>
    </w:p>
    <w:p w:rsidR="00D924AE" w:rsidRPr="006D47B7" w:rsidRDefault="00D924AE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380F33" w:rsidRPr="006D47B7" w:rsidRDefault="00380F33" w:rsidP="00500AF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Погрешность передачи единицы (величины)</w:t>
      </w:r>
      <w:r w:rsidR="00650D52" w:rsidRPr="006D47B7">
        <w:rPr>
          <w:rFonts w:ascii="Arial" w:hAnsi="Arial" w:cs="Arial"/>
          <w:snapToGrid w:val="0"/>
          <w:sz w:val="22"/>
          <w:szCs w:val="18"/>
        </w:rPr>
        <w:t>: п</w:t>
      </w:r>
      <w:r w:rsidRPr="006D47B7">
        <w:rPr>
          <w:rFonts w:ascii="Arial" w:hAnsi="Arial" w:cs="Arial"/>
          <w:snapToGrid w:val="0"/>
          <w:sz w:val="22"/>
          <w:szCs w:val="18"/>
        </w:rPr>
        <w:t>огрешность измерени</w:t>
      </w:r>
      <w:r w:rsidR="005F5367" w:rsidRPr="006D47B7">
        <w:rPr>
          <w:rFonts w:ascii="Arial" w:hAnsi="Arial" w:cs="Arial"/>
          <w:snapToGrid w:val="0"/>
          <w:sz w:val="22"/>
          <w:szCs w:val="18"/>
        </w:rPr>
        <w:t>я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при передаче единицы величины, включающая погрешности метода передачи единицы величины и этал</w:t>
      </w:r>
      <w:r w:rsidRPr="006D47B7">
        <w:rPr>
          <w:rFonts w:ascii="Arial" w:hAnsi="Arial" w:cs="Arial"/>
          <w:snapToGrid w:val="0"/>
          <w:sz w:val="22"/>
          <w:szCs w:val="18"/>
        </w:rPr>
        <w:t>о</w:t>
      </w:r>
      <w:r w:rsidRPr="006D47B7">
        <w:rPr>
          <w:rFonts w:ascii="Arial" w:hAnsi="Arial" w:cs="Arial"/>
          <w:snapToGrid w:val="0"/>
          <w:sz w:val="22"/>
          <w:szCs w:val="18"/>
        </w:rPr>
        <w:t>на, от которого осуществляется передача, а также случайные погрешности эталона (средс</w:t>
      </w:r>
      <w:r w:rsidRPr="006D47B7">
        <w:rPr>
          <w:rFonts w:ascii="Arial" w:hAnsi="Arial" w:cs="Arial"/>
          <w:snapToGrid w:val="0"/>
          <w:sz w:val="22"/>
          <w:szCs w:val="18"/>
        </w:rPr>
        <w:t>т</w:t>
      </w:r>
      <w:r w:rsidRPr="006D47B7">
        <w:rPr>
          <w:rFonts w:ascii="Arial" w:hAnsi="Arial" w:cs="Arial"/>
          <w:snapToGrid w:val="0"/>
          <w:sz w:val="22"/>
          <w:szCs w:val="18"/>
        </w:rPr>
        <w:t>ва измерений), которому осуществляется передача единицы величины.</w:t>
      </w:r>
    </w:p>
    <w:p w:rsidR="00380F33" w:rsidRPr="006D47B7" w:rsidRDefault="00380F33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Погрешность метода передачи единицы величины; погрешность метода поверки; п</w:t>
      </w:r>
      <w:r w:rsidRPr="006D47B7">
        <w:rPr>
          <w:rFonts w:ascii="Arial" w:hAnsi="Arial" w:cs="Arial"/>
          <w:snapToGrid w:val="0"/>
          <w:sz w:val="22"/>
          <w:szCs w:val="18"/>
        </w:rPr>
        <w:t>о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грешность метода калибровки: </w:t>
      </w:r>
      <w:r w:rsidR="00650D52" w:rsidRPr="006D47B7">
        <w:rPr>
          <w:rFonts w:ascii="Arial" w:hAnsi="Arial" w:cs="Arial"/>
          <w:snapToGrid w:val="0"/>
          <w:sz w:val="22"/>
          <w:szCs w:val="18"/>
        </w:rPr>
        <w:t>с</w:t>
      </w:r>
      <w:r w:rsidRPr="006D47B7">
        <w:rPr>
          <w:rFonts w:ascii="Arial" w:hAnsi="Arial" w:cs="Arial"/>
          <w:snapToGrid w:val="0"/>
          <w:sz w:val="22"/>
          <w:szCs w:val="18"/>
        </w:rPr>
        <w:t>оставляющая погрешности измерени</w:t>
      </w:r>
      <w:r w:rsidR="00B46026" w:rsidRPr="006D47B7">
        <w:rPr>
          <w:rFonts w:ascii="Arial" w:hAnsi="Arial" w:cs="Arial"/>
          <w:snapToGrid w:val="0"/>
          <w:sz w:val="22"/>
          <w:szCs w:val="18"/>
        </w:rPr>
        <w:t>я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при передаче един</w:t>
      </w:r>
      <w:r w:rsidRPr="006D47B7">
        <w:rPr>
          <w:rFonts w:ascii="Arial" w:hAnsi="Arial" w:cs="Arial"/>
          <w:snapToGrid w:val="0"/>
          <w:sz w:val="22"/>
          <w:szCs w:val="18"/>
        </w:rPr>
        <w:t>и</w:t>
      </w:r>
      <w:r w:rsidRPr="006D47B7">
        <w:rPr>
          <w:rFonts w:ascii="Arial" w:hAnsi="Arial" w:cs="Arial"/>
          <w:snapToGrid w:val="0"/>
          <w:sz w:val="22"/>
          <w:szCs w:val="18"/>
        </w:rPr>
        <w:t>цы величины, обусловленная несовершенством применяемого метода поверки или кали</w:t>
      </w:r>
      <w:r w:rsidRPr="006D47B7">
        <w:rPr>
          <w:rFonts w:ascii="Arial" w:hAnsi="Arial" w:cs="Arial"/>
          <w:snapToGrid w:val="0"/>
          <w:sz w:val="22"/>
          <w:szCs w:val="18"/>
        </w:rPr>
        <w:t>б</w:t>
      </w:r>
      <w:r w:rsidRPr="006D47B7">
        <w:rPr>
          <w:rFonts w:ascii="Arial" w:hAnsi="Arial" w:cs="Arial"/>
          <w:snapToGrid w:val="0"/>
          <w:sz w:val="22"/>
          <w:szCs w:val="18"/>
        </w:rPr>
        <w:t>ровки.</w:t>
      </w:r>
    </w:p>
    <w:p w:rsidR="00A122D8" w:rsidRPr="006D47B7" w:rsidRDefault="00650D52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А.4.2</w:t>
      </w:r>
      <w:r w:rsidR="00765BCA" w:rsidRPr="006D47B7">
        <w:rPr>
          <w:rFonts w:ascii="Arial" w:hAnsi="Arial" w:cs="Arial"/>
          <w:snapToGrid w:val="0"/>
          <w:sz w:val="22"/>
          <w:szCs w:val="18"/>
        </w:rPr>
        <w:t xml:space="preserve"> Другие понятия, связанные с</w:t>
      </w:r>
      <w:r w:rsidR="00A122D8" w:rsidRPr="006D47B7">
        <w:rPr>
          <w:rFonts w:ascii="Arial" w:hAnsi="Arial" w:cs="Arial"/>
          <w:snapToGrid w:val="0"/>
          <w:sz w:val="22"/>
          <w:szCs w:val="18"/>
        </w:rPr>
        <w:t xml:space="preserve"> погрешностями</w:t>
      </w:r>
      <w:r w:rsidRPr="006D47B7">
        <w:rPr>
          <w:rFonts w:ascii="Arial" w:hAnsi="Arial" w:cs="Arial"/>
          <w:snapToGrid w:val="0"/>
          <w:sz w:val="22"/>
          <w:szCs w:val="18"/>
        </w:rPr>
        <w:t>:</w:t>
      </w:r>
    </w:p>
    <w:p w:rsidR="00380F33" w:rsidRPr="006D47B7" w:rsidRDefault="00F63C57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реднее квадратическое отклонение результатов измерений при воспроизведении единицы величины </w:t>
      </w:r>
      <w:r w:rsidR="002A7089" w:rsidRPr="006D47B7">
        <w:rPr>
          <w:rFonts w:ascii="Arial" w:hAnsi="Arial" w:cs="Arial"/>
          <w:snapToGrid w:val="0"/>
          <w:sz w:val="22"/>
          <w:szCs w:val="18"/>
        </w:rPr>
        <w:t xml:space="preserve">(первичным)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эталоном</w:t>
      </w:r>
      <w:r w:rsidR="002A7089" w:rsidRPr="006D47B7">
        <w:rPr>
          <w:rFonts w:ascii="Arial" w:hAnsi="Arial" w:cs="Arial"/>
          <w:snapToGrid w:val="0"/>
          <w:sz w:val="22"/>
          <w:szCs w:val="18"/>
        </w:rPr>
        <w:t xml:space="preserve">; среднее квадратическое отклонение случайной погрешности </w:t>
      </w:r>
      <w:r w:rsidRPr="006D47B7">
        <w:rPr>
          <w:rFonts w:ascii="Arial" w:hAnsi="Arial" w:cs="Arial"/>
          <w:snapToGrid w:val="0"/>
          <w:sz w:val="22"/>
          <w:szCs w:val="18"/>
        </w:rPr>
        <w:t>первичного эталона;</w:t>
      </w:r>
    </w:p>
    <w:p w:rsidR="002A7089" w:rsidRPr="006D47B7" w:rsidRDefault="00F63C57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г</w:t>
      </w:r>
      <w:r w:rsidR="002A7089" w:rsidRPr="006D47B7">
        <w:rPr>
          <w:rFonts w:ascii="Arial" w:hAnsi="Arial" w:cs="Arial"/>
          <w:snapToGrid w:val="0"/>
          <w:sz w:val="22"/>
          <w:szCs w:val="18"/>
        </w:rPr>
        <w:t xml:space="preserve">раницы или доверительные границы неисключенной систематической погрешности </w:t>
      </w:r>
      <w:r w:rsidRPr="006D47B7">
        <w:rPr>
          <w:rFonts w:ascii="Arial" w:hAnsi="Arial" w:cs="Arial"/>
          <w:snapToGrid w:val="0"/>
          <w:sz w:val="22"/>
          <w:szCs w:val="18"/>
        </w:rPr>
        <w:t>первичного эталона;</w:t>
      </w:r>
    </w:p>
    <w:p w:rsidR="00380F33" w:rsidRPr="006D47B7" w:rsidRDefault="006A4C9E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д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оверительные границы </w:t>
      </w:r>
      <w:r w:rsidR="005774B5" w:rsidRPr="006D47B7">
        <w:rPr>
          <w:rFonts w:ascii="Arial" w:hAnsi="Arial" w:cs="Arial"/>
          <w:snapToGrid w:val="0"/>
          <w:sz w:val="22"/>
          <w:szCs w:val="18"/>
        </w:rPr>
        <w:t xml:space="preserve">суммарной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погрешности </w:t>
      </w:r>
      <w:r w:rsidR="005774B5" w:rsidRPr="006D47B7">
        <w:rPr>
          <w:rFonts w:ascii="Arial" w:hAnsi="Arial" w:cs="Arial"/>
          <w:snapToGrid w:val="0"/>
          <w:sz w:val="22"/>
          <w:szCs w:val="18"/>
        </w:rPr>
        <w:t>первичного эталона;</w:t>
      </w:r>
    </w:p>
    <w:p w:rsidR="00380F33" w:rsidRPr="006D47B7" w:rsidRDefault="00F63C57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с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уммарн</w:t>
      </w:r>
      <w:r w:rsidR="00642A02" w:rsidRPr="006D47B7">
        <w:rPr>
          <w:rFonts w:ascii="Arial" w:hAnsi="Arial" w:cs="Arial"/>
          <w:snapToGrid w:val="0"/>
          <w:sz w:val="22"/>
          <w:szCs w:val="18"/>
        </w:rPr>
        <w:t>ое среднее квадратическое отклонение</w:t>
      </w:r>
      <w:r w:rsidR="00026452" w:rsidRPr="006D47B7">
        <w:rPr>
          <w:rFonts w:ascii="Arial" w:hAnsi="Arial" w:cs="Arial"/>
          <w:snapToGrid w:val="0"/>
          <w:sz w:val="22"/>
          <w:szCs w:val="18"/>
        </w:rPr>
        <w:t xml:space="preserve">, характеризующее </w:t>
      </w:r>
      <w:r w:rsidR="00F3167E" w:rsidRPr="006D47B7">
        <w:rPr>
          <w:rFonts w:ascii="Arial" w:hAnsi="Arial" w:cs="Arial"/>
          <w:snapToGrid w:val="0"/>
          <w:sz w:val="22"/>
          <w:szCs w:val="18"/>
        </w:rPr>
        <w:t>суммарную п</w:t>
      </w:r>
      <w:r w:rsidR="00F3167E" w:rsidRPr="006D47B7">
        <w:rPr>
          <w:rFonts w:ascii="Arial" w:hAnsi="Arial" w:cs="Arial"/>
          <w:snapToGrid w:val="0"/>
          <w:sz w:val="22"/>
          <w:szCs w:val="18"/>
        </w:rPr>
        <w:t>о</w:t>
      </w:r>
      <w:r w:rsidR="00F3167E" w:rsidRPr="006D47B7">
        <w:rPr>
          <w:rFonts w:ascii="Arial" w:hAnsi="Arial" w:cs="Arial"/>
          <w:snapToGrid w:val="0"/>
          <w:sz w:val="22"/>
          <w:szCs w:val="18"/>
        </w:rPr>
        <w:t xml:space="preserve">грешность вторичного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эта</w:t>
      </w:r>
      <w:r w:rsidR="00F3167E" w:rsidRPr="006D47B7">
        <w:rPr>
          <w:rFonts w:ascii="Arial" w:hAnsi="Arial" w:cs="Arial"/>
          <w:snapToGrid w:val="0"/>
          <w:sz w:val="22"/>
          <w:szCs w:val="18"/>
        </w:rPr>
        <w:t>лона;</w:t>
      </w:r>
    </w:p>
    <w:p w:rsidR="00380F33" w:rsidRPr="006D47B7" w:rsidRDefault="006A4C9E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д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 xml:space="preserve">оверительные границы 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суммарной </w:t>
      </w:r>
      <w:r w:rsidR="00380F33" w:rsidRPr="006D47B7">
        <w:rPr>
          <w:rFonts w:ascii="Arial" w:hAnsi="Arial" w:cs="Arial"/>
          <w:snapToGrid w:val="0"/>
          <w:sz w:val="22"/>
          <w:szCs w:val="18"/>
        </w:rPr>
        <w:t>погрешности вторичного эталона</w:t>
      </w:r>
      <w:r w:rsidRPr="006D47B7">
        <w:rPr>
          <w:rFonts w:ascii="Arial" w:hAnsi="Arial" w:cs="Arial"/>
          <w:snapToGrid w:val="0"/>
          <w:sz w:val="22"/>
          <w:szCs w:val="18"/>
        </w:rPr>
        <w:t>.</w:t>
      </w:r>
    </w:p>
    <w:p w:rsidR="006A4C9E" w:rsidRPr="006D47B7" w:rsidRDefault="00765BCA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 xml:space="preserve">А.4.3 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 xml:space="preserve">Неопределенности измерений, связанные </w:t>
      </w:r>
      <w:proofErr w:type="gramStart"/>
      <w:r w:rsidR="006A4C9E" w:rsidRPr="006D47B7">
        <w:rPr>
          <w:rFonts w:ascii="Arial" w:hAnsi="Arial" w:cs="Arial"/>
          <w:snapToGrid w:val="0"/>
          <w:sz w:val="22"/>
          <w:szCs w:val="18"/>
        </w:rPr>
        <w:t>с</w:t>
      </w:r>
      <w:proofErr w:type="gramEnd"/>
      <w:r w:rsidR="006A4C9E" w:rsidRPr="006D47B7">
        <w:rPr>
          <w:rFonts w:ascii="Arial" w:hAnsi="Arial" w:cs="Arial"/>
          <w:snapToGrid w:val="0"/>
          <w:sz w:val="22"/>
          <w:szCs w:val="18"/>
        </w:rPr>
        <w:t xml:space="preserve"> метрологической прослеживаем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>о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>стью:</w:t>
      </w:r>
    </w:p>
    <w:p w:rsidR="006A4C9E" w:rsidRPr="006D47B7" w:rsidRDefault="00766720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с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>тандартная неопределенность измерений при воспроизведении единицы величины первичным эталоном, оцениваемая по типу А (по типу В); суммарная стандартная неопр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>е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>делённость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A14AEF" w:rsidRPr="006D47B7">
        <w:rPr>
          <w:rFonts w:ascii="Arial" w:hAnsi="Arial" w:cs="Arial"/>
          <w:snapToGrid w:val="0"/>
          <w:sz w:val="22"/>
          <w:szCs w:val="18"/>
        </w:rPr>
        <w:t xml:space="preserve">измерений </w:t>
      </w:r>
      <w:r w:rsidRPr="006D47B7">
        <w:rPr>
          <w:rFonts w:ascii="Arial" w:hAnsi="Arial" w:cs="Arial"/>
          <w:snapToGrid w:val="0"/>
          <w:sz w:val="22"/>
          <w:szCs w:val="18"/>
        </w:rPr>
        <w:t>при воспроизведении единицы величины первичным эталоном;</w:t>
      </w:r>
    </w:p>
    <w:p w:rsidR="006A4C9E" w:rsidRPr="006D47B7" w:rsidRDefault="00766720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р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>асширенная неопределенность измерений при воспроизведении единицы величины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первичным эталоном;</w:t>
      </w:r>
    </w:p>
    <w:p w:rsidR="00766720" w:rsidRPr="006D47B7" w:rsidRDefault="00766720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lastRenderedPageBreak/>
        <w:t>- суммарная стандартная неопределенность, обусловленная стандартными неопред</w:t>
      </w:r>
      <w:r w:rsidRPr="006D47B7">
        <w:rPr>
          <w:rFonts w:ascii="Arial" w:hAnsi="Arial" w:cs="Arial"/>
          <w:snapToGrid w:val="0"/>
          <w:sz w:val="22"/>
          <w:szCs w:val="18"/>
        </w:rPr>
        <w:t>е</w:t>
      </w:r>
      <w:r w:rsidRPr="006D47B7">
        <w:rPr>
          <w:rFonts w:ascii="Arial" w:hAnsi="Arial" w:cs="Arial"/>
          <w:snapToGrid w:val="0"/>
          <w:sz w:val="22"/>
          <w:szCs w:val="18"/>
        </w:rPr>
        <w:t>ленностями измерений при передаче единицы величины, оцениваемыми по типу А и по типу В;</w:t>
      </w:r>
    </w:p>
    <w:p w:rsidR="006A4C9E" w:rsidRPr="006D47B7" w:rsidRDefault="00766720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- р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>асширенная неопределенность измерений при передаче размера единицы велич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>и</w:t>
      </w:r>
      <w:r w:rsidR="006A4C9E" w:rsidRPr="006D47B7">
        <w:rPr>
          <w:rFonts w:ascii="Arial" w:hAnsi="Arial" w:cs="Arial"/>
          <w:snapToGrid w:val="0"/>
          <w:sz w:val="22"/>
          <w:szCs w:val="18"/>
        </w:rPr>
        <w:t>ны</w:t>
      </w:r>
      <w:r w:rsidR="00B166BD" w:rsidRPr="006D47B7">
        <w:rPr>
          <w:rFonts w:ascii="Arial" w:hAnsi="Arial" w:cs="Arial"/>
          <w:snapToGrid w:val="0"/>
          <w:sz w:val="22"/>
          <w:szCs w:val="18"/>
        </w:rPr>
        <w:t>.</w:t>
      </w:r>
    </w:p>
    <w:p w:rsidR="00D924AE" w:rsidRPr="006D47B7" w:rsidRDefault="00D924AE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</w:p>
    <w:p w:rsidR="00AE6A91" w:rsidRPr="006D47B7" w:rsidRDefault="00DF782B" w:rsidP="00D924AE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pacing w:val="40"/>
          <w:sz w:val="22"/>
          <w:szCs w:val="18"/>
        </w:rPr>
        <w:t>Примечание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r w:rsidR="00D367C4" w:rsidRPr="006D47B7">
        <w:rPr>
          <w:rFonts w:ascii="Arial" w:hAnsi="Arial" w:cs="Arial"/>
          <w:snapToGrid w:val="0"/>
          <w:sz w:val="22"/>
          <w:szCs w:val="18"/>
        </w:rPr>
        <w:t>В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 </w:t>
      </w:r>
      <w:proofErr w:type="gramStart"/>
      <w:r w:rsidRPr="006D47B7">
        <w:rPr>
          <w:rFonts w:ascii="Arial" w:hAnsi="Arial" w:cs="Arial"/>
          <w:snapToGrid w:val="0"/>
          <w:sz w:val="22"/>
          <w:szCs w:val="18"/>
        </w:rPr>
        <w:t>пунктах</w:t>
      </w:r>
      <w:proofErr w:type="gramEnd"/>
      <w:r w:rsidRPr="006D47B7">
        <w:rPr>
          <w:rFonts w:ascii="Arial" w:hAnsi="Arial" w:cs="Arial"/>
          <w:snapToGrid w:val="0"/>
          <w:sz w:val="22"/>
          <w:szCs w:val="18"/>
        </w:rPr>
        <w:t xml:space="preserve"> А.4.2 и А.4.3 приведены термины по ГОСТ 8.381.</w:t>
      </w:r>
    </w:p>
    <w:p w:rsidR="00DF782B" w:rsidRPr="006D47B7" w:rsidRDefault="00DF782B" w:rsidP="00547A4F">
      <w:pPr>
        <w:spacing w:line="360" w:lineRule="auto"/>
        <w:ind w:firstLine="720"/>
        <w:jc w:val="both"/>
        <w:rPr>
          <w:snapToGrid w:val="0"/>
          <w:sz w:val="18"/>
          <w:szCs w:val="18"/>
        </w:rPr>
      </w:pPr>
    </w:p>
    <w:p w:rsidR="00DF782B" w:rsidRPr="006D47B7" w:rsidRDefault="00DF782B" w:rsidP="00DF782B">
      <w:pPr>
        <w:spacing w:line="360" w:lineRule="auto"/>
        <w:ind w:firstLine="720"/>
        <w:rPr>
          <w:snapToGrid w:val="0"/>
        </w:rPr>
      </w:pPr>
      <w:r w:rsidRPr="006D47B7">
        <w:rPr>
          <w:snapToGrid w:val="0"/>
        </w:rPr>
        <w:br w:type="page"/>
      </w:r>
    </w:p>
    <w:p w:rsidR="00C626B9" w:rsidRPr="006D47B7" w:rsidRDefault="00C626B9" w:rsidP="003079BF">
      <w:pPr>
        <w:spacing w:line="360" w:lineRule="auto"/>
        <w:ind w:firstLine="510"/>
        <w:jc w:val="center"/>
        <w:rPr>
          <w:rFonts w:ascii="Arial" w:hAnsi="Arial" w:cs="Arial"/>
          <w:b/>
        </w:rPr>
      </w:pPr>
      <w:r w:rsidRPr="006D47B7">
        <w:rPr>
          <w:rFonts w:ascii="Arial" w:hAnsi="Arial" w:cs="Arial"/>
          <w:b/>
        </w:rPr>
        <w:lastRenderedPageBreak/>
        <w:t xml:space="preserve">Приложение </w:t>
      </w:r>
      <w:r w:rsidR="00082848" w:rsidRPr="006D47B7">
        <w:rPr>
          <w:rFonts w:ascii="Arial" w:hAnsi="Arial" w:cs="Arial"/>
          <w:b/>
        </w:rPr>
        <w:t>Б</w:t>
      </w:r>
    </w:p>
    <w:p w:rsidR="00C626B9" w:rsidRPr="006D47B7" w:rsidRDefault="00C626B9" w:rsidP="003079BF">
      <w:pPr>
        <w:spacing w:line="360" w:lineRule="auto"/>
        <w:ind w:firstLine="510"/>
        <w:jc w:val="center"/>
        <w:rPr>
          <w:rFonts w:ascii="Arial" w:hAnsi="Arial" w:cs="Arial"/>
          <w:b/>
        </w:rPr>
      </w:pPr>
      <w:r w:rsidRPr="006D47B7">
        <w:rPr>
          <w:rFonts w:ascii="Arial" w:hAnsi="Arial" w:cs="Arial"/>
          <w:b/>
        </w:rPr>
        <w:t>(справочное)</w:t>
      </w:r>
    </w:p>
    <w:p w:rsidR="003079BF" w:rsidRPr="006D47B7" w:rsidRDefault="003079BF" w:rsidP="003079BF">
      <w:pPr>
        <w:spacing w:line="360" w:lineRule="auto"/>
        <w:ind w:firstLine="510"/>
        <w:jc w:val="center"/>
        <w:rPr>
          <w:rFonts w:ascii="Arial" w:hAnsi="Arial" w:cs="Arial"/>
          <w:b/>
        </w:rPr>
      </w:pPr>
    </w:p>
    <w:p w:rsidR="00C626B9" w:rsidRPr="006D47B7" w:rsidRDefault="00C626B9" w:rsidP="003079BF">
      <w:pPr>
        <w:spacing w:line="360" w:lineRule="auto"/>
        <w:ind w:firstLine="510"/>
        <w:jc w:val="center"/>
        <w:rPr>
          <w:rFonts w:ascii="Arial" w:hAnsi="Arial" w:cs="Arial"/>
          <w:b/>
        </w:rPr>
      </w:pPr>
      <w:r w:rsidRPr="006D47B7">
        <w:rPr>
          <w:rFonts w:ascii="Arial" w:hAnsi="Arial" w:cs="Arial"/>
          <w:b/>
        </w:rPr>
        <w:t xml:space="preserve">Пояснения к использованию понятия «неопределенность измерения» </w:t>
      </w:r>
    </w:p>
    <w:p w:rsidR="00C626B9" w:rsidRPr="006D47B7" w:rsidRDefault="00C626B9" w:rsidP="003079BF">
      <w:pPr>
        <w:spacing w:line="360" w:lineRule="auto"/>
        <w:ind w:firstLine="510"/>
        <w:jc w:val="center"/>
        <w:rPr>
          <w:rFonts w:ascii="Arial" w:hAnsi="Arial" w:cs="Arial"/>
          <w:b/>
        </w:rPr>
      </w:pPr>
      <w:r w:rsidRPr="006D47B7">
        <w:rPr>
          <w:rFonts w:ascii="Arial" w:hAnsi="Arial" w:cs="Arial"/>
          <w:b/>
        </w:rPr>
        <w:t>при поверке</w:t>
      </w:r>
    </w:p>
    <w:p w:rsidR="003079BF" w:rsidRPr="006D47B7" w:rsidRDefault="003079BF" w:rsidP="00564030">
      <w:pPr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В меж</w:t>
      </w:r>
      <w:r w:rsidR="002E473F" w:rsidRPr="006D47B7">
        <w:rPr>
          <w:rFonts w:ascii="Arial" w:hAnsi="Arial" w:cs="Arial"/>
          <w:snapToGrid w:val="0"/>
          <w:sz w:val="22"/>
          <w:szCs w:val="22"/>
        </w:rPr>
        <w:t xml:space="preserve">дународном </w:t>
      </w:r>
      <w:proofErr w:type="gramStart"/>
      <w:r w:rsidR="002E473F" w:rsidRPr="006D47B7">
        <w:rPr>
          <w:rFonts w:ascii="Arial" w:hAnsi="Arial" w:cs="Arial"/>
          <w:snapToGrid w:val="0"/>
          <w:sz w:val="22"/>
          <w:szCs w:val="22"/>
        </w:rPr>
        <w:t>документе</w:t>
      </w:r>
      <w:proofErr w:type="gramEnd"/>
      <w:r w:rsidR="002E473F" w:rsidRPr="006D47B7">
        <w:rPr>
          <w:rFonts w:ascii="Arial" w:hAnsi="Arial" w:cs="Arial"/>
          <w:snapToGrid w:val="0"/>
          <w:sz w:val="22"/>
          <w:szCs w:val="22"/>
        </w:rPr>
        <w:t xml:space="preserve"> МОЗМ </w:t>
      </w:r>
      <w:r w:rsidR="002E473F" w:rsidRPr="006D47B7">
        <w:rPr>
          <w:rFonts w:ascii="Arial" w:hAnsi="Arial" w:cs="Arial"/>
          <w:snapToGrid w:val="0"/>
          <w:sz w:val="22"/>
          <w:szCs w:val="22"/>
          <w:lang w:val="en-US"/>
        </w:rPr>
        <w:t>D</w:t>
      </w:r>
      <w:r w:rsidR="00C5601F" w:rsidRPr="006D47B7">
        <w:rPr>
          <w:rFonts w:ascii="Arial" w:hAnsi="Arial" w:cs="Arial"/>
          <w:snapToGrid w:val="0"/>
          <w:sz w:val="22"/>
          <w:szCs w:val="22"/>
        </w:rPr>
        <w:t xml:space="preserve"> 8 [5</w:t>
      </w:r>
      <w:r w:rsidRPr="006D47B7">
        <w:rPr>
          <w:rFonts w:ascii="Arial" w:hAnsi="Arial" w:cs="Arial"/>
          <w:snapToGrid w:val="0"/>
          <w:sz w:val="22"/>
          <w:szCs w:val="22"/>
        </w:rPr>
        <w:t>] применено п</w:t>
      </w:r>
      <w:r w:rsidR="00765BCA" w:rsidRPr="006D47B7">
        <w:rPr>
          <w:rFonts w:ascii="Arial" w:hAnsi="Arial" w:cs="Arial"/>
          <w:snapToGrid w:val="0"/>
          <w:sz w:val="22"/>
          <w:szCs w:val="22"/>
        </w:rPr>
        <w:t xml:space="preserve">онятие </w:t>
      </w:r>
      <w:r w:rsidRPr="006D47B7">
        <w:rPr>
          <w:rFonts w:ascii="Arial" w:hAnsi="Arial" w:cs="Arial"/>
          <w:snapToGrid w:val="0"/>
          <w:sz w:val="22"/>
          <w:szCs w:val="22"/>
        </w:rPr>
        <w:t>«неопределенность и</w:t>
      </w:r>
      <w:r w:rsidRPr="006D47B7">
        <w:rPr>
          <w:rFonts w:ascii="Arial" w:hAnsi="Arial" w:cs="Arial"/>
          <w:snapToGrid w:val="0"/>
          <w:sz w:val="22"/>
          <w:szCs w:val="22"/>
        </w:rPr>
        <w:t>з</w:t>
      </w:r>
      <w:r w:rsidRPr="006D47B7">
        <w:rPr>
          <w:rFonts w:ascii="Arial" w:hAnsi="Arial" w:cs="Arial"/>
          <w:snapToGrid w:val="0"/>
          <w:sz w:val="22"/>
          <w:szCs w:val="22"/>
        </w:rPr>
        <w:t>мерения при поверке средств измерений» без конкретизации этого положения. Возможны различные варианты его реализации из-за многообразия реальных ситуаций в зависимости от выбранного способа поверки (поверка способом отбраковки или поверка способом гр</w:t>
      </w:r>
      <w:r w:rsidRPr="006D47B7">
        <w:rPr>
          <w:rFonts w:ascii="Arial" w:hAnsi="Arial" w:cs="Arial"/>
          <w:snapToGrid w:val="0"/>
          <w:sz w:val="22"/>
          <w:szCs w:val="22"/>
        </w:rPr>
        <w:t>а</w:t>
      </w:r>
      <w:r w:rsidRPr="006D47B7">
        <w:rPr>
          <w:rFonts w:ascii="Arial" w:hAnsi="Arial" w:cs="Arial"/>
          <w:snapToGrid w:val="0"/>
          <w:sz w:val="22"/>
          <w:szCs w:val="22"/>
        </w:rPr>
        <w:t>дуировки), соотношения пределов погрешностей поверяемых средств измерений и прим</w:t>
      </w:r>
      <w:r w:rsidRPr="006D47B7">
        <w:rPr>
          <w:rFonts w:ascii="Arial" w:hAnsi="Arial" w:cs="Arial"/>
          <w:snapToGrid w:val="0"/>
          <w:sz w:val="22"/>
          <w:szCs w:val="22"/>
        </w:rPr>
        <w:t>е</w:t>
      </w:r>
      <w:r w:rsidRPr="006D47B7">
        <w:rPr>
          <w:rFonts w:ascii="Arial" w:hAnsi="Arial" w:cs="Arial"/>
          <w:snapToGrid w:val="0"/>
          <w:sz w:val="22"/>
          <w:szCs w:val="22"/>
        </w:rPr>
        <w:t>няемых при этом эталонов, требований к достоверности результатов поверки. Порядок уч</w:t>
      </w:r>
      <w:r w:rsidRPr="006D47B7">
        <w:rPr>
          <w:rFonts w:ascii="Arial" w:hAnsi="Arial" w:cs="Arial"/>
          <w:snapToGrid w:val="0"/>
          <w:sz w:val="22"/>
          <w:szCs w:val="22"/>
        </w:rPr>
        <w:t>е</w:t>
      </w:r>
      <w:r w:rsidRPr="006D47B7">
        <w:rPr>
          <w:rFonts w:ascii="Arial" w:hAnsi="Arial" w:cs="Arial"/>
          <w:snapToGrid w:val="0"/>
          <w:sz w:val="22"/>
          <w:szCs w:val="22"/>
        </w:rPr>
        <w:t>та неопределенности измерений при поверке в соответствии с [</w:t>
      </w:r>
      <w:r w:rsidR="00547A4F" w:rsidRPr="006D47B7">
        <w:rPr>
          <w:rFonts w:ascii="Arial" w:hAnsi="Arial" w:cs="Arial"/>
          <w:snapToGrid w:val="0"/>
          <w:sz w:val="22"/>
          <w:szCs w:val="22"/>
        </w:rPr>
        <w:t>6</w:t>
      </w:r>
      <w:r w:rsidRPr="006D47B7">
        <w:rPr>
          <w:rFonts w:ascii="Arial" w:hAnsi="Arial" w:cs="Arial"/>
          <w:snapToGrid w:val="0"/>
          <w:sz w:val="22"/>
          <w:szCs w:val="22"/>
        </w:rPr>
        <w:t>] может выглядеть следу</w:t>
      </w:r>
      <w:r w:rsidRPr="006D47B7">
        <w:rPr>
          <w:rFonts w:ascii="Arial" w:hAnsi="Arial" w:cs="Arial"/>
          <w:snapToGrid w:val="0"/>
          <w:sz w:val="22"/>
          <w:szCs w:val="22"/>
        </w:rPr>
        <w:t>ю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щим образом. 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Измеряется (предположим для простоты что одновременно) некоторая величина эт</w:t>
      </w:r>
      <w:r w:rsidRPr="006D47B7">
        <w:rPr>
          <w:rFonts w:ascii="Arial" w:hAnsi="Arial" w:cs="Arial"/>
          <w:snapToGrid w:val="0"/>
          <w:sz w:val="22"/>
          <w:szCs w:val="22"/>
        </w:rPr>
        <w:t>а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лоном (действительное значение величины </w:t>
      </w:r>
      <w:proofErr w:type="gramStart"/>
      <w:r w:rsidRPr="006D47B7">
        <w:rPr>
          <w:rFonts w:ascii="Arial" w:hAnsi="Arial" w:cs="Arial"/>
          <w:snapToGrid w:val="0"/>
          <w:sz w:val="22"/>
          <w:szCs w:val="22"/>
          <w:lang w:val="en-US"/>
        </w:rPr>
        <w:t>X</w:t>
      </w:r>
      <w:proofErr w:type="gramEnd"/>
      <w:r w:rsidR="007C6570" w:rsidRPr="006D47B7">
        <w:rPr>
          <w:rFonts w:ascii="Arial" w:hAnsi="Arial" w:cs="Arial"/>
          <w:snapToGrid w:val="0"/>
          <w:sz w:val="22"/>
          <w:szCs w:val="22"/>
          <w:vertAlign w:val="subscript"/>
        </w:rPr>
        <w:t>Д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) и поверяемым СИ (показания СИ </w:t>
      </w:r>
      <w:r w:rsidR="002D6D0A" w:rsidRPr="006D47B7">
        <w:rPr>
          <w:rFonts w:ascii="Arial" w:hAnsi="Arial" w:cs="Arial"/>
          <w:snapToGrid w:val="0"/>
          <w:sz w:val="22"/>
          <w:szCs w:val="22"/>
        </w:rPr>
        <w:t>–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22"/>
          <w:lang w:val="en-US"/>
        </w:rPr>
        <w:t>X</w:t>
      </w:r>
      <w:r w:rsidR="007C6570" w:rsidRPr="006D47B7">
        <w:rPr>
          <w:rFonts w:ascii="Arial" w:hAnsi="Arial" w:cs="Arial"/>
          <w:snapToGrid w:val="0"/>
          <w:sz w:val="22"/>
          <w:szCs w:val="22"/>
          <w:vertAlign w:val="subscript"/>
        </w:rPr>
        <w:t>СИ ИЗМ</w:t>
      </w:r>
      <w:r w:rsidR="00B27214" w:rsidRPr="006D47B7">
        <w:rPr>
          <w:rFonts w:ascii="Arial" w:hAnsi="Arial" w:cs="Arial"/>
          <w:snapToGrid w:val="0"/>
          <w:sz w:val="22"/>
          <w:szCs w:val="22"/>
        </w:rPr>
        <w:t>).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Тогда погрешность ∆ поверяемого СИ вычисляется как разность между показаниями СИ и действительным значением величины ∆</w:t>
      </w:r>
      <w:r w:rsidR="007C6570" w:rsidRPr="006D47B7">
        <w:rPr>
          <w:rFonts w:ascii="Arial" w:hAnsi="Arial" w:cs="Arial"/>
          <w:snapToGrid w:val="0"/>
          <w:sz w:val="22"/>
          <w:szCs w:val="22"/>
          <w:vertAlign w:val="subscript"/>
        </w:rPr>
        <w:t>СИ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 = </w:t>
      </w:r>
      <w:proofErr w:type="gramStart"/>
      <w:r w:rsidRPr="006D47B7">
        <w:rPr>
          <w:rFonts w:ascii="Arial" w:hAnsi="Arial" w:cs="Arial"/>
          <w:snapToGrid w:val="0"/>
          <w:sz w:val="22"/>
          <w:szCs w:val="22"/>
          <w:lang w:val="en-US"/>
        </w:rPr>
        <w:t>X</w:t>
      </w:r>
      <w:proofErr w:type="gramEnd"/>
      <w:r w:rsidRPr="006D47B7">
        <w:rPr>
          <w:rFonts w:ascii="Arial" w:hAnsi="Arial" w:cs="Arial"/>
          <w:snapToGrid w:val="0"/>
          <w:sz w:val="22"/>
          <w:szCs w:val="22"/>
          <w:vertAlign w:val="subscript"/>
        </w:rPr>
        <w:t>С</w:t>
      </w:r>
      <w:r w:rsidR="00093690" w:rsidRPr="006D47B7">
        <w:rPr>
          <w:rFonts w:ascii="Arial" w:hAnsi="Arial" w:cs="Arial"/>
          <w:snapToGrid w:val="0"/>
          <w:sz w:val="22"/>
          <w:szCs w:val="22"/>
          <w:vertAlign w:val="subscript"/>
        </w:rPr>
        <w:t>И</w:t>
      </w:r>
      <w:r w:rsidR="007C6570" w:rsidRPr="006D47B7">
        <w:rPr>
          <w:rFonts w:ascii="Arial" w:hAnsi="Arial" w:cs="Arial"/>
          <w:snapToGrid w:val="0"/>
          <w:sz w:val="22"/>
          <w:szCs w:val="22"/>
          <w:vertAlign w:val="subscript"/>
        </w:rPr>
        <w:t xml:space="preserve"> ИЗМ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D45886" w:rsidRPr="006D47B7">
        <w:rPr>
          <w:rFonts w:ascii="Arial" w:hAnsi="Arial" w:cs="Arial"/>
          <w:snapToGrid w:val="0"/>
          <w:sz w:val="22"/>
          <w:szCs w:val="22"/>
        </w:rPr>
        <w:t>–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22"/>
          <w:lang w:val="en-US"/>
        </w:rPr>
        <w:t>X</w:t>
      </w:r>
      <w:r w:rsidR="007C6570" w:rsidRPr="006D47B7">
        <w:rPr>
          <w:rFonts w:ascii="Arial" w:hAnsi="Arial" w:cs="Arial"/>
          <w:snapToGrid w:val="0"/>
          <w:sz w:val="22"/>
          <w:szCs w:val="22"/>
          <w:vertAlign w:val="subscript"/>
        </w:rPr>
        <w:t>Д</w:t>
      </w:r>
      <w:r w:rsidRPr="006D47B7">
        <w:rPr>
          <w:rFonts w:ascii="Arial" w:hAnsi="Arial" w:cs="Arial"/>
          <w:snapToGrid w:val="0"/>
          <w:sz w:val="22"/>
          <w:szCs w:val="22"/>
          <w:vertAlign w:val="subscript"/>
        </w:rPr>
        <w:t>,</w:t>
      </w:r>
      <w:r w:rsidRPr="006D47B7">
        <w:rPr>
          <w:rFonts w:ascii="Arial" w:hAnsi="Arial" w:cs="Arial"/>
          <w:snapToGrid w:val="0"/>
          <w:sz w:val="22"/>
          <w:szCs w:val="22"/>
        </w:rPr>
        <w:t>, значение ∆</w:t>
      </w:r>
      <w:r w:rsidRPr="006D47B7">
        <w:rPr>
          <w:rFonts w:ascii="Arial" w:hAnsi="Arial" w:cs="Arial"/>
          <w:snapToGrid w:val="0"/>
          <w:sz w:val="22"/>
          <w:szCs w:val="22"/>
          <w:vertAlign w:val="subscript"/>
        </w:rPr>
        <w:t>СИ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может быть п</w:t>
      </w:r>
      <w:r w:rsidRPr="006D47B7">
        <w:rPr>
          <w:rFonts w:ascii="Arial" w:hAnsi="Arial" w:cs="Arial"/>
          <w:snapToGrid w:val="0"/>
          <w:sz w:val="22"/>
          <w:szCs w:val="22"/>
        </w:rPr>
        <w:t>о</w:t>
      </w:r>
      <w:r w:rsidRPr="006D47B7">
        <w:rPr>
          <w:rFonts w:ascii="Arial" w:hAnsi="Arial" w:cs="Arial"/>
          <w:snapToGrid w:val="0"/>
          <w:sz w:val="22"/>
          <w:szCs w:val="22"/>
        </w:rPr>
        <w:t>ложительным, нулевым или отрицательным.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В соответствии с [</w:t>
      </w:r>
      <w:r w:rsidR="00BE0322" w:rsidRPr="006D47B7">
        <w:rPr>
          <w:rFonts w:ascii="Arial" w:hAnsi="Arial" w:cs="Arial"/>
          <w:bCs/>
          <w:snapToGrid w:val="0"/>
          <w:sz w:val="22"/>
          <w:szCs w:val="22"/>
        </w:rPr>
        <w:t>1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] оценивается </w:t>
      </w:r>
      <w:r w:rsidR="007D3140" w:rsidRPr="006D47B7">
        <w:rPr>
          <w:rFonts w:ascii="Arial" w:hAnsi="Arial" w:cs="Arial"/>
          <w:snapToGrid w:val="0"/>
          <w:sz w:val="22"/>
          <w:szCs w:val="22"/>
        </w:rPr>
        <w:t xml:space="preserve">суммарная 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стандартная неопределенность </w:t>
      </w:r>
      <w:proofErr w:type="gramStart"/>
      <w:r w:rsidRPr="006D47B7">
        <w:rPr>
          <w:rFonts w:ascii="Arial" w:hAnsi="Arial" w:cs="Arial"/>
          <w:snapToGrid w:val="0"/>
          <w:sz w:val="22"/>
          <w:szCs w:val="22"/>
          <w:lang w:val="en-US"/>
        </w:rPr>
        <w:t>u</w:t>
      </w:r>
      <w:proofErr w:type="gramEnd"/>
      <w:r w:rsidR="00A60762" w:rsidRPr="006D47B7">
        <w:rPr>
          <w:rFonts w:ascii="Arial" w:hAnsi="Arial" w:cs="Arial"/>
          <w:snapToGrid w:val="0"/>
          <w:sz w:val="20"/>
          <w:szCs w:val="20"/>
          <w:vertAlign w:val="subscript"/>
        </w:rPr>
        <w:t>С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изм</w:t>
      </w:r>
      <w:r w:rsidRPr="006D47B7">
        <w:rPr>
          <w:rFonts w:ascii="Arial" w:hAnsi="Arial" w:cs="Arial"/>
          <w:snapToGrid w:val="0"/>
          <w:sz w:val="22"/>
          <w:szCs w:val="22"/>
        </w:rPr>
        <w:t>е</w:t>
      </w:r>
      <w:r w:rsidRPr="006D47B7">
        <w:rPr>
          <w:rFonts w:ascii="Arial" w:hAnsi="Arial" w:cs="Arial"/>
          <w:snapToGrid w:val="0"/>
          <w:sz w:val="22"/>
          <w:szCs w:val="22"/>
        </w:rPr>
        <w:t>рения ∆</w:t>
      </w:r>
      <w:r w:rsidRPr="006D47B7">
        <w:rPr>
          <w:rFonts w:ascii="Arial" w:hAnsi="Arial" w:cs="Arial"/>
          <w:snapToGrid w:val="0"/>
          <w:sz w:val="22"/>
          <w:szCs w:val="22"/>
          <w:vertAlign w:val="subscript"/>
        </w:rPr>
        <w:t>СИ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. По определению </w:t>
      </w:r>
      <w:proofErr w:type="gramStart"/>
      <w:r w:rsidRPr="006D47B7">
        <w:rPr>
          <w:rFonts w:ascii="Arial" w:hAnsi="Arial" w:cs="Arial"/>
          <w:snapToGrid w:val="0"/>
          <w:sz w:val="22"/>
          <w:szCs w:val="22"/>
          <w:lang w:val="en-US"/>
        </w:rPr>
        <w:t>u</w:t>
      </w:r>
      <w:proofErr w:type="gramEnd"/>
      <w:r w:rsidR="007C6570" w:rsidRPr="006D47B7">
        <w:rPr>
          <w:rFonts w:ascii="Arial" w:hAnsi="Arial" w:cs="Arial"/>
          <w:snapToGrid w:val="0"/>
          <w:sz w:val="20"/>
          <w:szCs w:val="20"/>
          <w:vertAlign w:val="subscript"/>
        </w:rPr>
        <w:t>С</w:t>
      </w:r>
      <w:r w:rsidRPr="006D47B7">
        <w:rPr>
          <w:rFonts w:ascii="Arial" w:hAnsi="Arial" w:cs="Arial"/>
          <w:snapToGrid w:val="0"/>
          <w:sz w:val="22"/>
          <w:szCs w:val="22"/>
          <w:vertAlign w:val="subscript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22"/>
        </w:rPr>
        <w:t>неотрицательный параметр.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Для наиболее распространенного случая симметричных пределов погрешности этал</w:t>
      </w:r>
      <w:r w:rsidRPr="006D47B7">
        <w:rPr>
          <w:rFonts w:ascii="Arial" w:hAnsi="Arial" w:cs="Arial"/>
          <w:snapToGrid w:val="0"/>
          <w:sz w:val="22"/>
          <w:szCs w:val="22"/>
        </w:rPr>
        <w:t>о</w:t>
      </w:r>
      <w:r w:rsidRPr="006D47B7">
        <w:rPr>
          <w:rFonts w:ascii="Arial" w:hAnsi="Arial" w:cs="Arial"/>
          <w:snapToGrid w:val="0"/>
          <w:sz w:val="22"/>
          <w:szCs w:val="22"/>
        </w:rPr>
        <w:t>на стандартная неопределенность типа B (u</w:t>
      </w:r>
      <w:r w:rsidR="00757166" w:rsidRPr="006D47B7">
        <w:rPr>
          <w:rFonts w:ascii="Arial" w:hAnsi="Arial" w:cs="Arial"/>
          <w:snapToGrid w:val="0"/>
          <w:sz w:val="20"/>
          <w:szCs w:val="20"/>
          <w:vertAlign w:val="subscript"/>
          <w:lang w:val="en-US"/>
        </w:rPr>
        <w:t>B</w:t>
      </w:r>
      <w:proofErr w:type="gramStart"/>
      <w:r w:rsidR="001A4709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22"/>
        </w:rPr>
        <w:t>)</w:t>
      </w:r>
      <w:proofErr w:type="gramEnd"/>
      <w:r w:rsidRPr="006D47B7">
        <w:rPr>
          <w:rFonts w:ascii="Arial" w:hAnsi="Arial" w:cs="Arial"/>
          <w:snapToGrid w:val="0"/>
          <w:sz w:val="22"/>
          <w:szCs w:val="22"/>
        </w:rPr>
        <w:t xml:space="preserve"> оценивается по формуле:</w:t>
      </w:r>
    </w:p>
    <w:p w:rsidR="00C626B9" w:rsidRPr="006D47B7" w:rsidRDefault="001A3474" w:rsidP="001A4709">
      <w:pPr>
        <w:spacing w:before="240" w:after="120"/>
        <w:ind w:left="720" w:firstLine="510"/>
        <w:jc w:val="right"/>
        <w:rPr>
          <w:rFonts w:ascii="Arial" w:hAnsi="Arial" w:cs="Arial"/>
          <w:snapToGrid w:val="0"/>
          <w:sz w:val="22"/>
          <w:szCs w:val="22"/>
        </w:rPr>
      </w:pPr>
      <m:oMath>
        <m:sSub>
          <m:sSubPr>
            <m:ctrlPr>
              <w:rPr>
                <w:rFonts w:ascii="Cambria Math" w:eastAsia="Arial Unicode MS" w:hAnsi="Cambria Math" w:cs="Arial"/>
                <w:snapToGrid w:val="0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snapToGrid w:val="0"/>
                <w:sz w:val="22"/>
                <w:szCs w:val="22"/>
                <w:lang w:val="en-US"/>
              </w:rPr>
              <m:t>u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Arial Unicode MS" w:hAnsi="Cambria Math" w:cs="Arial"/>
                <w:snapToGrid w:val="0"/>
                <w:sz w:val="22"/>
                <w:szCs w:val="22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eastAsia="Arial Unicode MS" w:hAnsi="Cambria Math" w:cs="Arial"/>
                <w:snapToGrid w:val="0"/>
                <w:sz w:val="22"/>
                <w:szCs w:val="22"/>
              </w:rPr>
              <m:t xml:space="preserve"> 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snapToGrid w:val="0"/>
            <w:sz w:val="22"/>
            <w:szCs w:val="22"/>
          </w:rPr>
          <m:t xml:space="preserve">= </m:t>
        </m:r>
        <m:f>
          <m:fPr>
            <m:ctrlPr>
              <w:rPr>
                <w:rFonts w:ascii="Cambria Math" w:eastAsia="Arial Unicode MS" w:hAnsi="Cambria Math" w:cs="Arial"/>
                <w:snapToGrid w:val="0"/>
                <w:sz w:val="22"/>
                <w:szCs w:val="2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Arial Unicode MS" w:hAnsi="Cambria Math" w:cs="Arial"/>
                <w:snapToGrid w:val="0"/>
                <w:sz w:val="22"/>
                <w:szCs w:val="22"/>
                <w:lang w:val="en-US"/>
              </w:rPr>
              <m:t>b</m:t>
            </m:r>
          </m:num>
          <m:den>
            <m:rad>
              <m:radPr>
                <m:degHide m:val="on"/>
                <m:ctrlPr>
                  <w:rPr>
                    <w:rFonts w:ascii="Cambria Math" w:eastAsia="Arial Unicode MS" w:hAnsi="Cambria Math" w:cs="Arial"/>
                    <w:snapToGrid w:val="0"/>
                    <w:sz w:val="22"/>
                    <w:szCs w:val="22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snapToGrid w:val="0"/>
                    <w:sz w:val="22"/>
                    <w:szCs w:val="22"/>
                  </w:rPr>
                  <m:t>3</m:t>
                </m:r>
              </m:e>
            </m:rad>
          </m:den>
        </m:f>
      </m:oMath>
      <w:r w:rsidR="00757166" w:rsidRPr="006D47B7">
        <w:rPr>
          <w:rFonts w:ascii="Arial" w:hAnsi="Arial" w:cs="Arial"/>
          <w:snapToGrid w:val="0"/>
          <w:sz w:val="18"/>
          <w:szCs w:val="18"/>
        </w:rPr>
        <w:t xml:space="preserve"> </w:t>
      </w:r>
      <w:r w:rsidR="000525E2" w:rsidRPr="006D47B7">
        <w:rPr>
          <w:rFonts w:ascii="Arial" w:hAnsi="Arial" w:cs="Arial"/>
          <w:snapToGrid w:val="0"/>
          <w:sz w:val="18"/>
          <w:szCs w:val="18"/>
        </w:rPr>
        <w:t xml:space="preserve"> </w:t>
      </w:r>
      <w:r w:rsidR="00757166" w:rsidRPr="006D47B7">
        <w:rPr>
          <w:rFonts w:ascii="Arial" w:hAnsi="Arial" w:cs="Arial"/>
          <w:snapToGrid w:val="0"/>
          <w:sz w:val="22"/>
          <w:szCs w:val="22"/>
        </w:rPr>
        <w:t xml:space="preserve">,                                                                            </w:t>
      </w:r>
      <w:r w:rsidR="00D45886" w:rsidRPr="006D47B7">
        <w:rPr>
          <w:rFonts w:ascii="Arial" w:hAnsi="Arial" w:cs="Arial"/>
          <w:snapToGrid w:val="0"/>
          <w:sz w:val="22"/>
          <w:szCs w:val="22"/>
        </w:rPr>
        <w:t>(Б.1)</w:t>
      </w:r>
    </w:p>
    <w:p w:rsidR="0062224B" w:rsidRPr="006D47B7" w:rsidRDefault="006366F0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где</w:t>
      </w:r>
      <w:r w:rsidR="00C626B9" w:rsidRPr="006D47B7">
        <w:rPr>
          <w:rFonts w:ascii="Arial" w:hAnsi="Arial" w:cs="Arial"/>
          <w:snapToGrid w:val="0"/>
          <w:sz w:val="22"/>
          <w:szCs w:val="22"/>
        </w:rPr>
        <w:t xml:space="preserve"> ±b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="006F06CE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C626B9" w:rsidRPr="006D47B7">
        <w:rPr>
          <w:rFonts w:ascii="Arial" w:hAnsi="Arial" w:cs="Arial"/>
          <w:snapToGrid w:val="0"/>
          <w:sz w:val="22"/>
          <w:szCs w:val="22"/>
        </w:rPr>
        <w:t xml:space="preserve">пределы погрешности эталона. 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При этом предполагается, что погрешность может находиться с равной вероятностью в интервале, ограниченном пределами погрешности. 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Для однократных измерений (достаточно частый случай при поверке, если известно, что случайный разброс результатов измерений пренебрежимо мал), полагается, что нео</w:t>
      </w:r>
      <w:r w:rsidRPr="006D47B7">
        <w:rPr>
          <w:rFonts w:ascii="Arial" w:hAnsi="Arial" w:cs="Arial"/>
          <w:snapToGrid w:val="0"/>
          <w:sz w:val="22"/>
          <w:szCs w:val="22"/>
        </w:rPr>
        <w:t>п</w:t>
      </w:r>
      <w:r w:rsidRPr="006D47B7">
        <w:rPr>
          <w:rFonts w:ascii="Arial" w:hAnsi="Arial" w:cs="Arial"/>
          <w:snapToGrid w:val="0"/>
          <w:sz w:val="22"/>
          <w:szCs w:val="22"/>
        </w:rPr>
        <w:t>ределенность типа А равна нулю (</w:t>
      </w:r>
      <w:proofErr w:type="spellStart"/>
      <w:r w:rsidRPr="006D47B7">
        <w:rPr>
          <w:rFonts w:ascii="Arial" w:hAnsi="Arial" w:cs="Arial"/>
          <w:snapToGrid w:val="0"/>
          <w:sz w:val="22"/>
          <w:szCs w:val="22"/>
          <w:lang w:val="en-US"/>
        </w:rPr>
        <w:t>u</w:t>
      </w:r>
      <w:r w:rsidR="00A60762" w:rsidRPr="006D47B7">
        <w:rPr>
          <w:rFonts w:ascii="Arial" w:hAnsi="Arial" w:cs="Arial"/>
          <w:snapToGrid w:val="0"/>
          <w:sz w:val="20"/>
          <w:szCs w:val="20"/>
          <w:vertAlign w:val="subscript"/>
          <w:lang w:val="en-US"/>
        </w:rPr>
        <w:t>A</w:t>
      </w:r>
      <w:proofErr w:type="spellEnd"/>
      <w:r w:rsidRPr="006D47B7">
        <w:rPr>
          <w:rFonts w:ascii="Arial" w:hAnsi="Arial" w:cs="Arial"/>
          <w:snapToGrid w:val="0"/>
          <w:sz w:val="22"/>
          <w:szCs w:val="22"/>
        </w:rPr>
        <w:t xml:space="preserve"> = 0).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Оценивается расширенная неопределенность </w:t>
      </w:r>
      <w:r w:rsidRPr="006D47B7">
        <w:rPr>
          <w:rFonts w:ascii="Arial" w:hAnsi="Arial" w:cs="Arial"/>
          <w:snapToGrid w:val="0"/>
          <w:sz w:val="22"/>
          <w:szCs w:val="22"/>
          <w:lang w:val="en-US"/>
        </w:rPr>
        <w:t>U</w:t>
      </w:r>
      <w:r w:rsidRPr="006D47B7">
        <w:rPr>
          <w:rFonts w:ascii="Arial" w:hAnsi="Arial" w:cs="Arial"/>
          <w:snapToGrid w:val="0"/>
          <w:sz w:val="22"/>
          <w:szCs w:val="22"/>
        </w:rPr>
        <w:t> = </w:t>
      </w:r>
      <w:r w:rsidRPr="006D47B7">
        <w:rPr>
          <w:rFonts w:ascii="Arial" w:hAnsi="Arial" w:cs="Arial"/>
          <w:snapToGrid w:val="0"/>
          <w:sz w:val="22"/>
          <w:szCs w:val="22"/>
          <w:lang w:val="en-US"/>
        </w:rPr>
        <w:t>k</w:t>
      </w:r>
      <w:r w:rsidR="00A60762" w:rsidRPr="006D47B7">
        <w:rPr>
          <w:rFonts w:ascii="Arial" w:hAnsi="Arial" w:cs="Arial"/>
          <w:snapToGrid w:val="0"/>
          <w:sz w:val="22"/>
          <w:szCs w:val="22"/>
        </w:rPr>
        <w:t>∙</w:t>
      </w:r>
      <w:proofErr w:type="gramStart"/>
      <w:r w:rsidRPr="006D47B7">
        <w:rPr>
          <w:rFonts w:ascii="Arial" w:hAnsi="Arial" w:cs="Arial"/>
          <w:snapToGrid w:val="0"/>
          <w:sz w:val="22"/>
          <w:szCs w:val="22"/>
          <w:lang w:val="en-US"/>
        </w:rPr>
        <w:t>u</w:t>
      </w:r>
      <w:proofErr w:type="gramEnd"/>
      <w:r w:rsidR="00A60762" w:rsidRPr="006D47B7">
        <w:rPr>
          <w:rFonts w:ascii="Arial" w:hAnsi="Arial" w:cs="Arial"/>
          <w:snapToGrid w:val="0"/>
          <w:sz w:val="20"/>
          <w:szCs w:val="20"/>
          <w:vertAlign w:val="subscript"/>
        </w:rPr>
        <w:t>С</w:t>
      </w:r>
      <w:r w:rsidR="001C5A93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(неотрицательный параметр), где </w:t>
      </w:r>
      <w:r w:rsidRPr="006D47B7">
        <w:rPr>
          <w:rFonts w:ascii="Arial" w:hAnsi="Arial" w:cs="Arial"/>
          <w:snapToGrid w:val="0"/>
          <w:sz w:val="22"/>
          <w:szCs w:val="22"/>
          <w:lang w:val="en-US"/>
        </w:rPr>
        <w:t>k</w:t>
      </w:r>
      <w:r w:rsidR="006F06CE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коэффициент охвата.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Рассчитывается: верхняя граница интервала неопределенности измеренной погрешн</w:t>
      </w:r>
      <w:r w:rsidRPr="006D47B7">
        <w:rPr>
          <w:rFonts w:ascii="Arial" w:hAnsi="Arial" w:cs="Arial"/>
          <w:snapToGrid w:val="0"/>
          <w:sz w:val="22"/>
          <w:szCs w:val="22"/>
        </w:rPr>
        <w:t>о</w:t>
      </w:r>
      <w:r w:rsidRPr="006D47B7">
        <w:rPr>
          <w:rFonts w:ascii="Arial" w:hAnsi="Arial" w:cs="Arial"/>
          <w:snapToGrid w:val="0"/>
          <w:sz w:val="22"/>
          <w:szCs w:val="22"/>
        </w:rPr>
        <w:t>сти как сумма измеренной погрешности ∆</w:t>
      </w:r>
      <w:r w:rsidRPr="006D47B7">
        <w:rPr>
          <w:rFonts w:ascii="Arial" w:hAnsi="Arial" w:cs="Arial"/>
          <w:snapToGrid w:val="0"/>
          <w:sz w:val="22"/>
          <w:szCs w:val="22"/>
          <w:vertAlign w:val="subscript"/>
        </w:rPr>
        <w:t>СИ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(положительной или отрицательной) и расш</w:t>
      </w:r>
      <w:r w:rsidRPr="006D47B7">
        <w:rPr>
          <w:rFonts w:ascii="Arial" w:hAnsi="Arial" w:cs="Arial"/>
          <w:snapToGrid w:val="0"/>
          <w:sz w:val="22"/>
          <w:szCs w:val="22"/>
        </w:rPr>
        <w:t>и</w:t>
      </w:r>
      <w:r w:rsidRPr="006D47B7">
        <w:rPr>
          <w:rFonts w:ascii="Arial" w:hAnsi="Arial" w:cs="Arial"/>
          <w:snapToGrid w:val="0"/>
          <w:sz w:val="22"/>
          <w:szCs w:val="22"/>
        </w:rPr>
        <w:lastRenderedPageBreak/>
        <w:t>ренной неопределенности U, и нижняя граница интервала неопределенности как разность измеренной погрешности ∆</w:t>
      </w:r>
      <w:r w:rsidRPr="006D47B7">
        <w:rPr>
          <w:rFonts w:ascii="Arial" w:hAnsi="Arial" w:cs="Arial"/>
          <w:snapToGrid w:val="0"/>
          <w:sz w:val="22"/>
          <w:szCs w:val="22"/>
          <w:vertAlign w:val="subscript"/>
        </w:rPr>
        <w:t>СИ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и расширенной неопределенности U.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Решение о положительном результате поверки может быть принято только в том сл</w:t>
      </w:r>
      <w:r w:rsidRPr="006D47B7">
        <w:rPr>
          <w:rFonts w:ascii="Arial" w:hAnsi="Arial" w:cs="Arial"/>
          <w:snapToGrid w:val="0"/>
          <w:sz w:val="22"/>
          <w:szCs w:val="22"/>
        </w:rPr>
        <w:t>у</w:t>
      </w:r>
      <w:r w:rsidRPr="006D47B7">
        <w:rPr>
          <w:rFonts w:ascii="Arial" w:hAnsi="Arial" w:cs="Arial"/>
          <w:snapToGrid w:val="0"/>
          <w:sz w:val="22"/>
          <w:szCs w:val="22"/>
        </w:rPr>
        <w:t>чае, если интервал неопределенности результата измерения погрешности находится внутри области допустимых значений погрешности, то есть верхняя граница этого интервала нео</w:t>
      </w:r>
      <w:r w:rsidRPr="006D47B7">
        <w:rPr>
          <w:rFonts w:ascii="Arial" w:hAnsi="Arial" w:cs="Arial"/>
          <w:snapToGrid w:val="0"/>
          <w:sz w:val="22"/>
          <w:szCs w:val="22"/>
        </w:rPr>
        <w:t>п</w:t>
      </w:r>
      <w:r w:rsidRPr="006D47B7">
        <w:rPr>
          <w:rFonts w:ascii="Arial" w:hAnsi="Arial" w:cs="Arial"/>
          <w:snapToGrid w:val="0"/>
          <w:sz w:val="22"/>
          <w:szCs w:val="22"/>
        </w:rPr>
        <w:t>ределенно</w:t>
      </w:r>
      <w:r w:rsidR="002100E0" w:rsidRPr="006D47B7">
        <w:rPr>
          <w:rFonts w:ascii="Arial" w:hAnsi="Arial" w:cs="Arial"/>
          <w:snapToGrid w:val="0"/>
          <w:sz w:val="22"/>
          <w:szCs w:val="22"/>
        </w:rPr>
        <w:t xml:space="preserve">сти не превышает положительного предела погрешности </w:t>
      </w:r>
      <w:r w:rsidRPr="006D47B7">
        <w:rPr>
          <w:rFonts w:ascii="Arial" w:hAnsi="Arial" w:cs="Arial"/>
          <w:snapToGrid w:val="0"/>
          <w:sz w:val="22"/>
          <w:szCs w:val="22"/>
        </w:rPr>
        <w:t>поверяемого СИ (∆</w:t>
      </w:r>
      <w:r w:rsidRPr="006D47B7">
        <w:rPr>
          <w:rFonts w:ascii="Arial" w:hAnsi="Arial" w:cs="Arial"/>
          <w:snapToGrid w:val="0"/>
          <w:sz w:val="22"/>
          <w:szCs w:val="22"/>
          <w:vertAlign w:val="subscript"/>
        </w:rPr>
        <w:t>СИ</w:t>
      </w:r>
      <w:r w:rsidR="00A60762" w:rsidRPr="006D47B7">
        <w:rPr>
          <w:rFonts w:ascii="Arial" w:hAnsi="Arial" w:cs="Arial"/>
          <w:snapToGrid w:val="0"/>
          <w:sz w:val="22"/>
          <w:szCs w:val="22"/>
          <w:vertAlign w:val="subscript"/>
        </w:rPr>
        <w:t xml:space="preserve"> </w:t>
      </w:r>
      <w:proofErr w:type="gramStart"/>
      <w:r w:rsidR="00A60762" w:rsidRPr="006D47B7">
        <w:rPr>
          <w:rFonts w:ascii="Arial" w:hAnsi="Arial" w:cs="Arial"/>
          <w:snapToGrid w:val="0"/>
          <w:sz w:val="22"/>
          <w:szCs w:val="22"/>
          <w:vertAlign w:val="subscript"/>
        </w:rPr>
        <w:t>ПР</w:t>
      </w:r>
      <w:proofErr w:type="gramEnd"/>
      <w:r w:rsidRPr="006D47B7">
        <w:rPr>
          <w:rFonts w:ascii="Arial" w:hAnsi="Arial" w:cs="Arial"/>
          <w:snapToGrid w:val="0"/>
          <w:sz w:val="22"/>
          <w:szCs w:val="22"/>
        </w:rPr>
        <w:t>), а нижняя граница этого интервала не менее отрицательного предела погрешности поверя</w:t>
      </w:r>
      <w:r w:rsidRPr="006D47B7">
        <w:rPr>
          <w:rFonts w:ascii="Arial" w:hAnsi="Arial" w:cs="Arial"/>
          <w:snapToGrid w:val="0"/>
          <w:sz w:val="22"/>
          <w:szCs w:val="22"/>
        </w:rPr>
        <w:t>е</w:t>
      </w:r>
      <w:r w:rsidRPr="006D47B7">
        <w:rPr>
          <w:rFonts w:ascii="Arial" w:hAnsi="Arial" w:cs="Arial"/>
          <w:snapToGrid w:val="0"/>
          <w:sz w:val="22"/>
          <w:szCs w:val="22"/>
        </w:rPr>
        <w:t>мого СИ (минус ∆</w:t>
      </w:r>
      <w:r w:rsidRPr="006D47B7">
        <w:rPr>
          <w:rFonts w:ascii="Arial" w:hAnsi="Arial" w:cs="Arial"/>
          <w:snapToGrid w:val="0"/>
          <w:sz w:val="22"/>
          <w:szCs w:val="22"/>
          <w:vertAlign w:val="subscript"/>
        </w:rPr>
        <w:t>СИ</w:t>
      </w:r>
      <w:r w:rsidR="00A60762" w:rsidRPr="006D47B7">
        <w:rPr>
          <w:rFonts w:ascii="Arial" w:hAnsi="Arial" w:cs="Arial"/>
          <w:snapToGrid w:val="0"/>
          <w:sz w:val="22"/>
          <w:szCs w:val="22"/>
          <w:vertAlign w:val="subscript"/>
        </w:rPr>
        <w:t xml:space="preserve"> ПР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). </w:t>
      </w:r>
      <w:proofErr w:type="gramStart"/>
      <w:r w:rsidRPr="006D47B7">
        <w:rPr>
          <w:rFonts w:ascii="Arial" w:hAnsi="Arial" w:cs="Arial"/>
          <w:snapToGrid w:val="0"/>
          <w:sz w:val="22"/>
          <w:szCs w:val="22"/>
        </w:rPr>
        <w:t>Графически этот</w:t>
      </w:r>
      <w:r w:rsidR="000614AD" w:rsidRPr="006D47B7">
        <w:rPr>
          <w:rFonts w:ascii="Arial" w:hAnsi="Arial" w:cs="Arial"/>
          <w:snapToGrid w:val="0"/>
          <w:sz w:val="22"/>
          <w:szCs w:val="22"/>
        </w:rPr>
        <w:t xml:space="preserve"> случай представлен на рисунке Б.</w:t>
      </w:r>
      <w:r w:rsidRPr="006D47B7">
        <w:rPr>
          <w:rFonts w:ascii="Arial" w:hAnsi="Arial" w:cs="Arial"/>
          <w:snapToGrid w:val="0"/>
          <w:sz w:val="22"/>
          <w:szCs w:val="22"/>
        </w:rPr>
        <w:t>1, а).</w:t>
      </w:r>
      <w:proofErr w:type="gramEnd"/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Если интервал неопределенности результата измерения погрешности полностью лежит в области недопустимых значений погрешности СИ, принимают решение о несоответствии требованиям, то есть об отрицательных результатах поверки (рисунок </w:t>
      </w:r>
      <w:r w:rsidR="000614AD" w:rsidRPr="006D47B7">
        <w:rPr>
          <w:rFonts w:ascii="Arial" w:hAnsi="Arial" w:cs="Arial"/>
          <w:snapToGrid w:val="0"/>
          <w:sz w:val="22"/>
          <w:szCs w:val="22"/>
        </w:rPr>
        <w:t>Б.</w:t>
      </w:r>
      <w:r w:rsidRPr="006D47B7">
        <w:rPr>
          <w:rFonts w:ascii="Arial" w:hAnsi="Arial" w:cs="Arial"/>
          <w:snapToGrid w:val="0"/>
          <w:sz w:val="22"/>
          <w:szCs w:val="22"/>
        </w:rPr>
        <w:t>1, в).</w:t>
      </w:r>
    </w:p>
    <w:p w:rsidR="00C626B9" w:rsidRPr="006D47B7" w:rsidRDefault="00C626B9" w:rsidP="003079BF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18"/>
        </w:rPr>
      </w:pPr>
      <w:r w:rsidRPr="006D47B7">
        <w:rPr>
          <w:rFonts w:ascii="Arial" w:hAnsi="Arial" w:cs="Arial"/>
          <w:snapToGrid w:val="0"/>
          <w:sz w:val="22"/>
          <w:szCs w:val="18"/>
        </w:rPr>
        <w:t>Если интервал неопределенности результата измерения погрешности включает в себя положительный (∆</w:t>
      </w:r>
      <w:r w:rsidRPr="006D47B7">
        <w:rPr>
          <w:rFonts w:ascii="Arial" w:hAnsi="Arial" w:cs="Arial"/>
          <w:snapToGrid w:val="0"/>
          <w:sz w:val="22"/>
          <w:szCs w:val="18"/>
          <w:vertAlign w:val="subscript"/>
        </w:rPr>
        <w:t>СИ</w:t>
      </w:r>
      <w:r w:rsidR="00A60762" w:rsidRPr="006D47B7">
        <w:rPr>
          <w:rFonts w:ascii="Arial" w:hAnsi="Arial" w:cs="Arial"/>
          <w:snapToGrid w:val="0"/>
          <w:sz w:val="22"/>
          <w:szCs w:val="18"/>
          <w:vertAlign w:val="subscript"/>
        </w:rPr>
        <w:t xml:space="preserve"> </w:t>
      </w:r>
      <w:proofErr w:type="gramStart"/>
      <w:r w:rsidR="00A60762" w:rsidRPr="006D47B7">
        <w:rPr>
          <w:rFonts w:ascii="Arial" w:hAnsi="Arial" w:cs="Arial"/>
          <w:snapToGrid w:val="0"/>
          <w:sz w:val="22"/>
          <w:szCs w:val="18"/>
          <w:vertAlign w:val="subscript"/>
        </w:rPr>
        <w:t>ПР</w:t>
      </w:r>
      <w:proofErr w:type="gramEnd"/>
      <w:r w:rsidRPr="006D47B7">
        <w:rPr>
          <w:rFonts w:ascii="Arial" w:hAnsi="Arial" w:cs="Arial"/>
          <w:snapToGrid w:val="0"/>
          <w:sz w:val="22"/>
          <w:szCs w:val="18"/>
        </w:rPr>
        <w:t>) или отрицательный предел погрешности (минус ∆</w:t>
      </w:r>
      <w:r w:rsidRPr="006D47B7">
        <w:rPr>
          <w:rFonts w:ascii="Arial" w:hAnsi="Arial" w:cs="Arial"/>
          <w:snapToGrid w:val="0"/>
          <w:sz w:val="22"/>
          <w:szCs w:val="18"/>
          <w:vertAlign w:val="subscript"/>
        </w:rPr>
        <w:t>СИ</w:t>
      </w:r>
      <w:r w:rsidR="00A60762" w:rsidRPr="006D47B7">
        <w:rPr>
          <w:rFonts w:ascii="Arial" w:hAnsi="Arial" w:cs="Arial"/>
          <w:snapToGrid w:val="0"/>
          <w:sz w:val="22"/>
          <w:szCs w:val="18"/>
          <w:vertAlign w:val="subscript"/>
        </w:rPr>
        <w:t xml:space="preserve"> ПР</w:t>
      </w:r>
      <w:r w:rsidRPr="006D47B7">
        <w:rPr>
          <w:rFonts w:ascii="Arial" w:hAnsi="Arial" w:cs="Arial"/>
          <w:snapToGrid w:val="0"/>
          <w:sz w:val="22"/>
          <w:szCs w:val="18"/>
        </w:rPr>
        <w:t xml:space="preserve">), результат поверки является неокончательным и требуются повторные измерения с использованием более точного эталона. Если это невозможно (отсутствует более точный эталон) приходится принимать решение об отрицательных результатах поверки и в этом случае (рисунок </w:t>
      </w:r>
      <w:r w:rsidR="000614AD" w:rsidRPr="006D47B7">
        <w:rPr>
          <w:rFonts w:ascii="Arial" w:hAnsi="Arial" w:cs="Arial"/>
          <w:snapToGrid w:val="0"/>
          <w:sz w:val="22"/>
          <w:szCs w:val="18"/>
        </w:rPr>
        <w:t>Б.</w:t>
      </w:r>
      <w:r w:rsidRPr="006D47B7">
        <w:rPr>
          <w:rFonts w:ascii="Arial" w:hAnsi="Arial" w:cs="Arial"/>
          <w:snapToGrid w:val="0"/>
          <w:sz w:val="22"/>
          <w:szCs w:val="18"/>
        </w:rPr>
        <w:t>1, б).</w:t>
      </w:r>
    </w:p>
    <w:p w:rsidR="00073E19" w:rsidRPr="006D47B7" w:rsidRDefault="00073E19" w:rsidP="003079BF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sz w:val="22"/>
          <w:szCs w:val="18"/>
        </w:rPr>
      </w:pPr>
      <w:r w:rsidRPr="006D47B7">
        <w:rPr>
          <w:rFonts w:ascii="Arial" w:hAnsi="Arial" w:cs="Arial"/>
          <w:sz w:val="22"/>
          <w:szCs w:val="18"/>
        </w:rPr>
        <w:t xml:space="preserve">При оценке расширенной неопределенности </w:t>
      </w:r>
      <w:r w:rsidRPr="006D47B7">
        <w:rPr>
          <w:rFonts w:ascii="Arial" w:hAnsi="Arial" w:cs="Arial"/>
          <w:sz w:val="22"/>
          <w:szCs w:val="18"/>
          <w:lang w:val="en-US"/>
        </w:rPr>
        <w:t>U</w:t>
      </w:r>
      <w:r w:rsidRPr="006D47B7">
        <w:rPr>
          <w:rFonts w:ascii="Arial" w:hAnsi="Arial" w:cs="Arial"/>
          <w:sz w:val="22"/>
          <w:szCs w:val="18"/>
        </w:rPr>
        <w:t xml:space="preserve"> обычно применяется коэффициент о</w:t>
      </w:r>
      <w:r w:rsidRPr="006D47B7">
        <w:rPr>
          <w:rFonts w:ascii="Arial" w:hAnsi="Arial" w:cs="Arial"/>
          <w:sz w:val="22"/>
          <w:szCs w:val="18"/>
        </w:rPr>
        <w:t>х</w:t>
      </w:r>
      <w:r w:rsidRPr="006D47B7">
        <w:rPr>
          <w:rFonts w:ascii="Arial" w:hAnsi="Arial" w:cs="Arial"/>
          <w:sz w:val="22"/>
          <w:szCs w:val="18"/>
        </w:rPr>
        <w:t xml:space="preserve">вата </w:t>
      </w:r>
      <w:r w:rsidRPr="006D47B7">
        <w:rPr>
          <w:rFonts w:ascii="Arial" w:hAnsi="Arial" w:cs="Arial"/>
          <w:sz w:val="22"/>
          <w:szCs w:val="18"/>
          <w:lang w:val="en-US"/>
        </w:rPr>
        <w:t>k</w:t>
      </w:r>
      <w:r w:rsidR="006F06CE" w:rsidRPr="006D47B7">
        <w:rPr>
          <w:rFonts w:ascii="Arial" w:hAnsi="Arial" w:cs="Arial"/>
          <w:sz w:val="22"/>
          <w:szCs w:val="18"/>
        </w:rPr>
        <w:t xml:space="preserve"> </w:t>
      </w:r>
      <w:r w:rsidRPr="006D47B7">
        <w:rPr>
          <w:rFonts w:ascii="Arial" w:hAnsi="Arial" w:cs="Arial"/>
          <w:sz w:val="22"/>
          <w:szCs w:val="18"/>
        </w:rPr>
        <w:t>=</w:t>
      </w:r>
      <w:r w:rsidR="006F06CE" w:rsidRPr="006D47B7">
        <w:rPr>
          <w:rFonts w:ascii="Arial" w:hAnsi="Arial" w:cs="Arial"/>
          <w:sz w:val="22"/>
          <w:szCs w:val="18"/>
        </w:rPr>
        <w:t xml:space="preserve"> </w:t>
      </w:r>
      <w:r w:rsidRPr="006D47B7">
        <w:rPr>
          <w:rFonts w:ascii="Arial" w:hAnsi="Arial" w:cs="Arial"/>
          <w:sz w:val="22"/>
          <w:szCs w:val="18"/>
        </w:rPr>
        <w:t xml:space="preserve">2. </w:t>
      </w:r>
      <w:proofErr w:type="gramStart"/>
      <w:r w:rsidRPr="006D47B7">
        <w:rPr>
          <w:rFonts w:ascii="Arial" w:hAnsi="Arial" w:cs="Arial"/>
          <w:sz w:val="22"/>
          <w:szCs w:val="18"/>
        </w:rPr>
        <w:t>Компьютерный анализ процесса поверки с использованием статистической им</w:t>
      </w:r>
      <w:r w:rsidRPr="006D47B7">
        <w:rPr>
          <w:rFonts w:ascii="Arial" w:hAnsi="Arial" w:cs="Arial"/>
          <w:sz w:val="22"/>
          <w:szCs w:val="18"/>
        </w:rPr>
        <w:t>и</w:t>
      </w:r>
      <w:r w:rsidRPr="006D47B7">
        <w:rPr>
          <w:rFonts w:ascii="Arial" w:hAnsi="Arial" w:cs="Arial"/>
          <w:sz w:val="22"/>
          <w:szCs w:val="18"/>
        </w:rPr>
        <w:t xml:space="preserve">тационной модели поверки для такого способа подтверждения соответствия показал, что для </w:t>
      </w:r>
      <w:r w:rsidRPr="006D47B7">
        <w:rPr>
          <w:rFonts w:ascii="Arial" w:hAnsi="Arial" w:cs="Arial"/>
          <w:sz w:val="22"/>
          <w:szCs w:val="18"/>
          <w:lang w:val="en-US"/>
        </w:rPr>
        <w:t>k</w:t>
      </w:r>
      <w:r w:rsidR="006F06CE" w:rsidRPr="006D47B7">
        <w:rPr>
          <w:rFonts w:ascii="Arial" w:hAnsi="Arial" w:cs="Arial"/>
          <w:sz w:val="22"/>
          <w:szCs w:val="18"/>
        </w:rPr>
        <w:t xml:space="preserve"> </w:t>
      </w:r>
      <w:r w:rsidRPr="006D47B7">
        <w:rPr>
          <w:rFonts w:ascii="Arial" w:hAnsi="Arial" w:cs="Arial"/>
          <w:sz w:val="22"/>
          <w:szCs w:val="18"/>
        </w:rPr>
        <w:t>=</w:t>
      </w:r>
      <w:r w:rsidR="006F06CE" w:rsidRPr="006D47B7">
        <w:rPr>
          <w:rFonts w:ascii="Arial" w:hAnsi="Arial" w:cs="Arial"/>
          <w:sz w:val="22"/>
          <w:szCs w:val="18"/>
        </w:rPr>
        <w:t xml:space="preserve"> </w:t>
      </w:r>
      <w:r w:rsidRPr="006D47B7">
        <w:rPr>
          <w:rFonts w:ascii="Arial" w:hAnsi="Arial" w:cs="Arial"/>
          <w:sz w:val="22"/>
          <w:szCs w:val="18"/>
        </w:rPr>
        <w:t xml:space="preserve">2 обеспечивается </w:t>
      </w:r>
      <w:r w:rsidR="00AB5DE4" w:rsidRPr="006D47B7">
        <w:rPr>
          <w:rFonts w:ascii="Arial" w:hAnsi="Arial" w:cs="Arial"/>
          <w:sz w:val="22"/>
          <w:szCs w:val="18"/>
        </w:rPr>
        <w:t xml:space="preserve">риск заказчика </w:t>
      </w:r>
      <w:r w:rsidRPr="006D47B7">
        <w:rPr>
          <w:rFonts w:ascii="Arial" w:hAnsi="Arial" w:cs="Arial"/>
          <w:sz w:val="22"/>
          <w:szCs w:val="18"/>
        </w:rPr>
        <w:t>R</w:t>
      </w:r>
      <w:r w:rsidRPr="006D47B7">
        <w:rPr>
          <w:rFonts w:ascii="Arial" w:hAnsi="Arial" w:cs="Arial"/>
          <w:sz w:val="22"/>
          <w:szCs w:val="18"/>
          <w:vertAlign w:val="subscript"/>
        </w:rPr>
        <w:t xml:space="preserve">З </w:t>
      </w:r>
      <w:r w:rsidRPr="006D47B7">
        <w:rPr>
          <w:rFonts w:ascii="Arial" w:hAnsi="Arial" w:cs="Arial"/>
          <w:sz w:val="22"/>
          <w:szCs w:val="18"/>
        </w:rPr>
        <w:t xml:space="preserve">менее 0,01 % при уровне забракования СИ по результатам поверки не более 5 %, но только для </w:t>
      </w:r>
      <w:r w:rsidR="002100E0" w:rsidRPr="006D47B7">
        <w:rPr>
          <w:rFonts w:ascii="Arial" w:hAnsi="Arial" w:cs="Arial"/>
          <w:sz w:val="22"/>
          <w:szCs w:val="18"/>
        </w:rPr>
        <w:t xml:space="preserve">отношений пределов погрешностей </w:t>
      </w:r>
      <w:r w:rsidRPr="006D47B7">
        <w:rPr>
          <w:rFonts w:ascii="Arial" w:hAnsi="Arial" w:cs="Arial"/>
          <w:sz w:val="22"/>
          <w:szCs w:val="18"/>
        </w:rPr>
        <w:t>пов</w:t>
      </w:r>
      <w:r w:rsidRPr="006D47B7">
        <w:rPr>
          <w:rFonts w:ascii="Arial" w:hAnsi="Arial" w:cs="Arial"/>
          <w:sz w:val="22"/>
          <w:szCs w:val="18"/>
        </w:rPr>
        <w:t>е</w:t>
      </w:r>
      <w:r w:rsidRPr="006D47B7">
        <w:rPr>
          <w:rFonts w:ascii="Arial" w:hAnsi="Arial" w:cs="Arial"/>
          <w:sz w:val="22"/>
          <w:szCs w:val="18"/>
        </w:rPr>
        <w:t>ряемых СИ и применяемых при этом эталонов более 3.</w:t>
      </w:r>
      <w:proofErr w:type="gramEnd"/>
      <w:r w:rsidRPr="006D47B7">
        <w:rPr>
          <w:rFonts w:ascii="Arial" w:hAnsi="Arial" w:cs="Arial"/>
          <w:sz w:val="22"/>
          <w:szCs w:val="18"/>
        </w:rPr>
        <w:t xml:space="preserve"> Для меньших отношений пределов погрешностей поверяемых СИ и применяемых при этом эталонов такой способ учета нео</w:t>
      </w:r>
      <w:r w:rsidRPr="006D47B7">
        <w:rPr>
          <w:rFonts w:ascii="Arial" w:hAnsi="Arial" w:cs="Arial"/>
          <w:sz w:val="22"/>
          <w:szCs w:val="18"/>
        </w:rPr>
        <w:t>п</w:t>
      </w:r>
      <w:r w:rsidRPr="006D47B7">
        <w:rPr>
          <w:rFonts w:ascii="Arial" w:hAnsi="Arial" w:cs="Arial"/>
          <w:sz w:val="22"/>
          <w:szCs w:val="18"/>
        </w:rPr>
        <w:t>ределенности измерений при поверке практически неприемлем из-за высокого уровня з</w:t>
      </w:r>
      <w:r w:rsidRPr="006D47B7">
        <w:rPr>
          <w:rFonts w:ascii="Arial" w:hAnsi="Arial" w:cs="Arial"/>
          <w:sz w:val="22"/>
          <w:szCs w:val="18"/>
        </w:rPr>
        <w:t>а</w:t>
      </w:r>
      <w:r w:rsidRPr="006D47B7">
        <w:rPr>
          <w:rFonts w:ascii="Arial" w:hAnsi="Arial" w:cs="Arial"/>
          <w:sz w:val="22"/>
          <w:szCs w:val="18"/>
        </w:rPr>
        <w:t>бракования СИ.</w:t>
      </w:r>
    </w:p>
    <w:p w:rsidR="00C626B9" w:rsidRPr="006D47B7" w:rsidRDefault="00073E19" w:rsidP="003079BF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sz w:val="22"/>
          <w:szCs w:val="18"/>
        </w:rPr>
      </w:pPr>
      <w:r w:rsidRPr="006D47B7">
        <w:rPr>
          <w:rFonts w:ascii="Arial" w:hAnsi="Arial" w:cs="Arial"/>
          <w:sz w:val="22"/>
          <w:szCs w:val="18"/>
        </w:rPr>
        <w:t xml:space="preserve">Здесь в качестве характеристики достоверности поверки принят «риск заказчика» </w:t>
      </w:r>
      <w:proofErr w:type="gramStart"/>
      <w:r w:rsidRPr="006D47B7">
        <w:rPr>
          <w:rFonts w:ascii="Arial" w:hAnsi="Arial" w:cs="Arial"/>
          <w:sz w:val="22"/>
          <w:szCs w:val="18"/>
        </w:rPr>
        <w:t>R</w:t>
      </w:r>
      <w:proofErr w:type="gramEnd"/>
      <w:r w:rsidRPr="006D47B7">
        <w:rPr>
          <w:rFonts w:ascii="Arial" w:hAnsi="Arial" w:cs="Arial"/>
          <w:sz w:val="22"/>
          <w:szCs w:val="18"/>
          <w:vertAlign w:val="subscript"/>
        </w:rPr>
        <w:t>З</w:t>
      </w:r>
      <w:r w:rsidRPr="006D47B7">
        <w:rPr>
          <w:rFonts w:ascii="Arial" w:hAnsi="Arial" w:cs="Arial"/>
          <w:sz w:val="22"/>
          <w:szCs w:val="18"/>
        </w:rPr>
        <w:t xml:space="preserve"> </w:t>
      </w:r>
      <w:r w:rsidR="002D6D0A" w:rsidRPr="006D47B7">
        <w:rPr>
          <w:rFonts w:ascii="Arial" w:hAnsi="Arial" w:cs="Arial"/>
          <w:sz w:val="22"/>
          <w:szCs w:val="18"/>
        </w:rPr>
        <w:t>–</w:t>
      </w:r>
      <w:r w:rsidR="006F06CE" w:rsidRPr="006D47B7">
        <w:rPr>
          <w:rFonts w:ascii="Arial" w:hAnsi="Arial" w:cs="Arial"/>
          <w:sz w:val="22"/>
          <w:szCs w:val="18"/>
        </w:rPr>
        <w:t xml:space="preserve"> </w:t>
      </w:r>
      <w:r w:rsidRPr="006D47B7">
        <w:rPr>
          <w:rFonts w:ascii="Arial" w:hAnsi="Arial" w:cs="Arial"/>
          <w:sz w:val="22"/>
          <w:szCs w:val="18"/>
        </w:rPr>
        <w:t>условная вероятность того, что СИ является фактически негодным (метрологически неи</w:t>
      </w:r>
      <w:r w:rsidRPr="006D47B7">
        <w:rPr>
          <w:rFonts w:ascii="Arial" w:hAnsi="Arial" w:cs="Arial"/>
          <w:sz w:val="22"/>
          <w:szCs w:val="18"/>
        </w:rPr>
        <w:t>с</w:t>
      </w:r>
      <w:r w:rsidRPr="006D47B7">
        <w:rPr>
          <w:rFonts w:ascii="Arial" w:hAnsi="Arial" w:cs="Arial"/>
          <w:sz w:val="22"/>
          <w:szCs w:val="18"/>
        </w:rPr>
        <w:t>правным) при условии, что оно призн</w:t>
      </w:r>
      <w:r w:rsidR="0084764A" w:rsidRPr="006D47B7">
        <w:rPr>
          <w:rFonts w:ascii="Arial" w:hAnsi="Arial" w:cs="Arial"/>
          <w:sz w:val="22"/>
          <w:szCs w:val="18"/>
        </w:rPr>
        <w:t>ано в результате поверки годным, на множестве пов</w:t>
      </w:r>
      <w:r w:rsidR="0084764A" w:rsidRPr="006D47B7">
        <w:rPr>
          <w:rFonts w:ascii="Arial" w:hAnsi="Arial" w:cs="Arial"/>
          <w:sz w:val="22"/>
          <w:szCs w:val="18"/>
        </w:rPr>
        <w:t>е</w:t>
      </w:r>
      <w:r w:rsidR="0084764A" w:rsidRPr="006D47B7">
        <w:rPr>
          <w:rFonts w:ascii="Arial" w:hAnsi="Arial" w:cs="Arial"/>
          <w:sz w:val="22"/>
          <w:szCs w:val="18"/>
        </w:rPr>
        <w:t>ренных СИ.</w:t>
      </w:r>
      <w:r w:rsidRPr="006D47B7">
        <w:rPr>
          <w:rFonts w:ascii="Arial" w:hAnsi="Arial" w:cs="Arial"/>
          <w:sz w:val="22"/>
          <w:szCs w:val="18"/>
        </w:rPr>
        <w:t xml:space="preserve"> </w:t>
      </w:r>
    </w:p>
    <w:p w:rsidR="006E3B7A" w:rsidRPr="006D47B7" w:rsidRDefault="006E3B7A" w:rsidP="003079BF">
      <w:pPr>
        <w:spacing w:line="360" w:lineRule="auto"/>
        <w:ind w:firstLine="510"/>
        <w:rPr>
          <w:rFonts w:ascii="Arial" w:hAnsi="Arial" w:cs="Arial"/>
          <w:sz w:val="22"/>
          <w:szCs w:val="18"/>
        </w:rPr>
      </w:pPr>
      <w:r w:rsidRPr="006D47B7">
        <w:rPr>
          <w:b/>
          <w:bCs/>
          <w:sz w:val="22"/>
          <w:szCs w:val="18"/>
        </w:rPr>
        <w:br w:type="page"/>
      </w:r>
    </w:p>
    <w:p w:rsidR="00C626B9" w:rsidRPr="006D47B7" w:rsidRDefault="001A3474" w:rsidP="005C15DE">
      <w:pPr>
        <w:pStyle w:val="1"/>
        <w:rPr>
          <w:snapToGrid w:val="0"/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group id="Полотно 55" o:spid="_x0000_s1074" editas="canvas" style="position:absolute;margin-left:.35pt;margin-top:14.8pt;width:468.6pt;height:298.25pt;z-index:251659776" coordsize="59512,37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">
            <v:shape id="_x0000_s1075" type="#_x0000_t75" style="position:absolute;width:59512;height:37877;visibility:visible">
              <v:fill o:detectmouseclick="t"/>
              <v:path o:connecttype="none"/>
            </v:shape>
            <v:line id="Line 57" o:spid="_x0000_s1028" style="position:absolute;visibility:visible" from="3599,7234" to="5771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" strokeweight="1.5pt">
              <v:stroke endarrow="block"/>
            </v:line>
            <v:line id="Line 58" o:spid="_x0000_s1029" style="position:absolute;visibility:visible" from="50504,5413" to="50512,9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" strokeweight="1.5pt"/>
            <v:line id="Line 59" o:spid="_x0000_s1030" style="position:absolute;visibility:visible" from="28856,5413" to="28864,9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UwgAAANoAAAAPAAAAZHJzL2Rvd25yZXYueG1sRI9Ba8JA&#10;FITvgv9heYI33bQW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DR7OzUwgAAANoAAAAPAAAA&#10;AAAAAAAAAAAAAAcCAABkcnMvZG93bnJldi54bWxQSwUGAAAAAAMAAwC3AAAA9gIAAAAA&#10;" strokeweight="1.5pt"/>
            <v:line id="Line 60" o:spid="_x0000_s1031" style="position:absolute;visibility:visible" from="7207,5413" to="7216,9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<v:rect id="Rectangle 61" o:spid="_x0000_s1032" alt="Светлый диагональный 2" style="position:absolute;left:34272;top:3608;width:5408;height:36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" fillcolor="black" strokeweight="1.5pt">
              <v:fill r:id="rId13" o:title="" type="pattern"/>
            </v:rect>
            <v:rect id="Rectangle 62" o:spid="_x0000_s1033" alt="Светлый диагональный 1" style="position:absolute;left:39680;top:3608;width:5408;height:36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" fillcolor="black" strokeweight="1.5pt">
              <v:fill r:id="rId14" o:title="" type="pattern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4" o:spid="_x0000_s1034" type="#_x0000_t202" style="position:absolute;left:27056;top:8915;width:3608;height:1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" stroked="f">
              <v:textbox inset="0,0,0,0">
                <w:txbxContent>
                  <w:p w:rsidR="00D05E48" w:rsidRPr="00D22999" w:rsidRDefault="00D05E48" w:rsidP="00C626B9">
                    <w:pPr>
                      <w:jc w:val="center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0</w:t>
                    </w:r>
                  </w:p>
                </w:txbxContent>
              </v:textbox>
            </v:shape>
            <v:shape id="Text Box 65" o:spid="_x0000_s1035" type="#_x0000_t202" style="position:absolute;left:32464;top:10826;width:3410;height:181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  <w:t>- U</w:t>
                    </w:r>
                  </w:p>
                </w:txbxContent>
              </v:textbox>
            </v:shape>
            <v:shape id="Text Box 66" o:spid="_x0000_s1036" type="#_x0000_t202" style="position:absolute;left:37880;top:9022;width:2997;height:17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Re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Qyy8ygF48AAAA//8DAFBLAQItABQABgAIAAAAIQDb4fbL7gAAAIUBAAATAAAAAAAAAAAA&#10;AAAAAAAAAABbQ29udGVudF9UeXBlc10ueG1sUEsBAi0AFAAGAAgAAAAhAFr0LFu/AAAAFQEAAAsA&#10;AAAAAAAAAAAAAAAAHwEAAF9yZWxzLy5yZWxzUEsBAi0AFAAGAAgAAAAhAJki1F7EAAAA2wAAAA8A&#10;AAAAAAAAAAAAAAAABwIAAGRycy9kb3ducmV2LnhtbFBLBQYAAAAAAwADALcAAAD4AgAAAAA=&#10;" stroked="f">
              <v:textbox inset="0,0,0,0">
                <w:txbxContent>
                  <w:p w:rsidR="00D05E48" w:rsidRPr="00D22999" w:rsidRDefault="00D05E48" w:rsidP="00C626B9">
                    <w:pPr>
                      <w:jc w:val="center"/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</w:p>
                </w:txbxContent>
              </v:textbox>
            </v:shape>
            <v:shape id="Text Box 67" o:spid="_x0000_s1037" type="#_x0000_t202" style="position:absolute;left:43280;top:10826;width:5986;height:18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 + 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  <w:t>U</w:t>
                    </w:r>
                  </w:p>
                </w:txbxContent>
              </v:textbox>
            </v:shape>
            <v:shape id="Text Box 68" o:spid="_x0000_s1038" type="#_x0000_t202" style="position:absolute;left:48696;top:9022;width:3905;height:18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 xml:space="preserve"> ПР</w:t>
                    </w:r>
                  </w:p>
                </w:txbxContent>
              </v:textbox>
            </v:shape>
            <v:shape id="Text Box 69" o:spid="_x0000_s1039" type="#_x0000_t202" style="position:absolute;left:56316;top:8292;width:1990;height:18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</w:p>
                </w:txbxContent>
              </v:textbox>
            </v:shape>
            <v:line id="Line 70" o:spid="_x0000_s1040" style="position:absolute;visibility:visible" from="34272,7226" to="34280,10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LawwAAANs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2KSC2sMAAADbAAAADwAA&#10;AAAAAAAAAAAAAAAHAgAAZHJzL2Rvd25yZXYueG1sUEsFBgAAAAADAAMAtwAAAPcCAAAAAA==&#10;">
              <v:stroke dashstyle="dash"/>
            </v:line>
            <v:line id="Line 71" o:spid="_x0000_s1041" style="position:absolute;flip:x;visibility:visible" from="45088,7226" to="45104,10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">
              <v:stroke dashstyle="dash"/>
            </v:line>
            <v:shape id="Text Box 72" o:spid="_x0000_s1042" type="#_x0000_t202" style="position:absolute;left:1799;width:1833;height:36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а)</w:t>
                    </w:r>
                  </w:p>
                </w:txbxContent>
              </v:textbox>
            </v:shape>
            <v:line id="Line 73" o:spid="_x0000_s1043" style="position:absolute;visibility:visible" from="3632,19849" to="57737,19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" strokeweight="1.5pt">
              <v:stroke endarrow="block"/>
            </v:line>
            <v:line id="Line 74" o:spid="_x0000_s1044" style="position:absolute;visibility:visible" from="28889,18028" to="28897,21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" strokeweight="1.5pt"/>
            <v:line id="Line 75" o:spid="_x0000_s1045" style="position:absolute;visibility:visible" from="7240,18028" to="7257,21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" strokeweight="1.5pt"/>
            <v:rect id="Rectangle 76" o:spid="_x0000_s1046" alt="Светлый диагональный 2" style="position:absolute;left:41480;top:16240;width:5416;height:36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" fillcolor="black" strokeweight="1.5pt">
              <v:fill r:id="rId13" o:title="" type="pattern"/>
            </v:rect>
            <v:rect id="Rectangle 77" o:spid="_x0000_s1047" alt="Светлый диагональный 1" style="position:absolute;left:46888;top:16240;width:5424;height:36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" fillcolor="black" strokeweight="1.5pt">
              <v:fill r:id="rId14" o:title="" type="pattern"/>
            </v:rect>
            <v:shape id="Text Box 78" o:spid="_x0000_s1048" type="#_x0000_t202" style="position:absolute;left:5440;top:21645;width:3576;height:23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-∆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 xml:space="preserve"> ПР</w:t>
                    </w:r>
                  </w:p>
                </w:txbxContent>
              </v:textbox>
            </v:shape>
            <v:shape id="Text Box 79" o:spid="_x0000_s1049" type="#_x0000_t202" style="position:absolute;left:27081;top:21538;width:3608;height:1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CU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CnnICUxQAAANsAAAAP&#10;AAAAAAAAAAAAAAAAAAcCAABkcnMvZG93bnJldi54bWxQSwUGAAAAAAMAAwC3AAAA+QIAAAAA&#10;" stroked="f">
              <v:textbox inset="0,0,0,0">
                <w:txbxContent>
                  <w:p w:rsidR="00D05E48" w:rsidRPr="00D22999" w:rsidRDefault="00D05E48" w:rsidP="00C626B9">
                    <w:pPr>
                      <w:jc w:val="center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0</w:t>
                    </w:r>
                  </w:p>
                </w:txbxContent>
              </v:textbox>
            </v:shape>
            <v:shape id="Text Box 80" o:spid="_x0000_s1050" type="#_x0000_t202" style="position:absolute;left:39672;top:23450;width:3410;height:23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  <w:t>- U</w:t>
                    </w:r>
                  </w:p>
                </w:txbxContent>
              </v:textbox>
            </v:shape>
            <v:shape id="Text Box 81" o:spid="_x0000_s1051" type="#_x0000_t202" style="position:absolute;left:45088;top:21645;width:3022;height:17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b17xQAAANsAAAAPAAAAZHJzL2Rvd25yZXYueG1sRI/NasMw&#10;EITvhbyD2EAupZFraC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BHOb17xQAAANsAAAAP&#10;AAAAAAAAAAAAAAAAAAcCAABkcnMvZG93bnJldi54bWxQSwUGAAAAAAMAAwC3AAAA+QIAAAAA&#10;" stroked="f">
              <v:textbox inset="0,0,0,0">
                <w:txbxContent>
                  <w:p w:rsidR="00D05E48" w:rsidRPr="00D22999" w:rsidRDefault="00D05E48" w:rsidP="00C626B9">
                    <w:pPr>
                      <w:jc w:val="center"/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</w:p>
                </w:txbxContent>
              </v:textbox>
            </v:shape>
            <v:shape id="Text Box 82" o:spid="_x0000_s1052" type="#_x0000_t202" style="position:absolute;left:50496;top:23450;width:5977;height:18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 + 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  <w:t>U</w:t>
                    </w:r>
                  </w:p>
                </w:txbxContent>
              </v:textbox>
            </v:shape>
            <v:shape id="Text Box 83" o:spid="_x0000_s1053" type="#_x0000_t202" style="position:absolute;left:48712;top:21645;width:3906;height:18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 xml:space="preserve"> ПР</w:t>
                    </w:r>
                  </w:p>
                </w:txbxContent>
              </v:textbox>
            </v:shape>
            <v:shape id="Text Box 84" o:spid="_x0000_s1054" type="#_x0000_t202" style="position:absolute;left:56333;top:20915;width:2006;height:18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Ll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Y+CX+ALn9BQAA//8DAFBLAQItABQABgAIAAAAIQDb4fbL7gAAAIUBAAATAAAAAAAAAAAAAAAA&#10;AAAAAABbQ29udGVudF9UeXBlc10ueG1sUEsBAi0AFAAGAAgAAAAhAFr0LFu/AAAAFQEAAAsAAAAA&#10;AAAAAAAAAAAAHwEAAF9yZWxzLy5yZWxzUEsBAi0AFAAGAAgAAAAhAKk4EuXBAAAA2wAAAA8AAAAA&#10;AAAAAAAAAAAABwIAAGRycy9kb3ducmV2LnhtbFBLBQYAAAAAAwADALcAAAD1AgAAAAA=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2299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</w:p>
                </w:txbxContent>
              </v:textbox>
            </v:shape>
            <v:line id="Line 85" o:spid="_x0000_s1055" style="position:absolute;visibility:visible" from="41480,19849" to="41504,23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">
              <v:stroke dashstyle="dash"/>
            </v:line>
            <v:line id="Line 86" o:spid="_x0000_s1056" style="position:absolute;flip:x;visibility:visible" from="52296,19849" to="52304,23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">
              <v:stroke dashstyle="dash"/>
            </v:line>
            <v:shape id="Text Box 87" o:spid="_x0000_s1057" type="#_x0000_t202" style="position:absolute;left:1816;top:12623;width:978;height:360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" stroked="f">
              <v:textbox inset="0,0,0,0">
                <w:txbxContent>
                  <w:p w:rsidR="00D05E48" w:rsidRPr="00D22999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22999">
                      <w:rPr>
                        <w:rFonts w:ascii="Arial" w:hAnsi="Arial" w:cs="Arial"/>
                        <w:sz w:val="17"/>
                        <w:szCs w:val="17"/>
                      </w:rPr>
                      <w:t>б)</w:t>
                    </w:r>
                  </w:p>
                </w:txbxContent>
              </v:textbox>
            </v:shape>
            <v:line id="Line 88" o:spid="_x0000_s1058" style="position:absolute;visibility:visible" from="3608,32472" to="57712,32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" strokeweight="1.5pt">
              <v:stroke endarrow="block"/>
            </v:line>
            <v:line id="Line 89" o:spid="_x0000_s1059" style="position:absolute;visibility:visible" from="41496,30668" to="41504,34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" strokeweight="1.5pt"/>
            <v:line id="Line 90" o:spid="_x0000_s1060" style="position:absolute;visibility:visible" from="19848,30668" to="19864,34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" strokeweight="1.5pt"/>
            <v:rect id="Rectangle 91" o:spid="_x0000_s1061" alt="Светлый диагональный 2" style="position:absolute;left:43280;top:28863;width:5408;height:3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" fillcolor="black" strokeweight="1.5pt">
              <v:fill r:id="rId13" o:title="" type="pattern"/>
            </v:rect>
            <v:rect id="Rectangle 92" o:spid="_x0000_s1062" alt="Светлый диагональный 1" style="position:absolute;left:48688;top:28863;width:5441;height:3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" fillcolor="black" strokeweight="1.5pt">
              <v:fill r:id="rId14" o:title="" type="pattern"/>
            </v:rect>
            <v:shape id="Text Box 93" o:spid="_x0000_s1063" type="#_x0000_t202" style="position:absolute;left:18048;top:34178;width:3608;height:1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" stroked="f">
              <v:textbox inset="0,0,0,0">
                <w:txbxContent>
                  <w:p w:rsidR="00D05E48" w:rsidRPr="00D45886" w:rsidRDefault="00D05E48" w:rsidP="00C626B9">
                    <w:pPr>
                      <w:jc w:val="center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45886">
                      <w:rPr>
                        <w:rFonts w:ascii="Arial" w:hAnsi="Arial" w:cs="Arial"/>
                        <w:sz w:val="17"/>
                        <w:szCs w:val="17"/>
                      </w:rPr>
                      <w:t>0</w:t>
                    </w:r>
                  </w:p>
                </w:txbxContent>
              </v:textbox>
            </v:shape>
            <v:shape id="Text Box 94" o:spid="_x0000_s1064" type="#_x0000_t202" style="position:absolute;left:41480;top:36073;width:3410;height:179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" stroked="f">
              <v:textbox inset="0,0,0,0">
                <w:txbxContent>
                  <w:p w:rsidR="00D05E48" w:rsidRPr="00D45886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</w:pPr>
                    <w:r w:rsidRPr="00D45886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45886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 w:rsidRPr="00D45886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 </w:t>
                    </w:r>
                    <w:r w:rsidRPr="00D45886"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  <w:t>- U</w:t>
                    </w:r>
                  </w:p>
                </w:txbxContent>
              </v:textbox>
            </v:shape>
            <v:shape id="Text Box 95" o:spid="_x0000_s1065" type="#_x0000_t202" style="position:absolute;left:46888;top:34276;width:3013;height:17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" stroked="f">
              <v:textbox inset="0,0,0,0">
                <w:txbxContent>
                  <w:p w:rsidR="00D05E48" w:rsidRPr="00D45886" w:rsidRDefault="00D05E48" w:rsidP="00C626B9">
                    <w:pPr>
                      <w:jc w:val="center"/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</w:pPr>
                    <w:r w:rsidRPr="00D45886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45886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</w:p>
                </w:txbxContent>
              </v:textbox>
            </v:shape>
            <v:shape id="Text Box 96" o:spid="_x0000_s1066" type="#_x0000_t202" style="position:absolute;left:52296;top:36073;width:5416;height:18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ftDwQAAANsAAAAPAAAAZHJzL2Rvd25yZXYueG1sRE/LasJA&#10;FN0X+g/DLbgpOlGK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IqR+0PBAAAA2wAAAA8AAAAA&#10;AAAAAAAAAAAABwIAAGRycy9kb3ducmV2LnhtbFBLBQYAAAAAAwADALcAAAD1AgAAAAA=&#10;" stroked="f">
              <v:textbox inset="0,0,0,0">
                <w:txbxContent>
                  <w:p w:rsidR="00D05E48" w:rsidRPr="00D45886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</w:pPr>
                    <w:r w:rsidRPr="00D45886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45886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 w:rsidRPr="00D45886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 + </w:t>
                    </w:r>
                    <w:r w:rsidRPr="00D45886"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  <w:t>U</w:t>
                    </w:r>
                  </w:p>
                </w:txbxContent>
              </v:textbox>
            </v:shape>
            <v:shape id="Text Box 97" o:spid="_x0000_s1067" type="#_x0000_t202" style="position:absolute;left:39680;top:34285;width:3905;height:18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" stroked="f">
              <v:textbox inset="0,0,0,0">
                <w:txbxContent>
                  <w:p w:rsidR="00D05E48" w:rsidRPr="00D45886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45886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45886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  <w:r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 xml:space="preserve"> ПР</w:t>
                    </w:r>
                  </w:p>
                </w:txbxContent>
              </v:textbox>
            </v:shape>
            <v:shape id="Text Box 98" o:spid="_x0000_s1068" type="#_x0000_t202" style="position:absolute;left:55904;top:34276;width:2014;height:17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" stroked="f">
              <v:textbox inset="0,0,0,0">
                <w:txbxContent>
                  <w:p w:rsidR="00D05E48" w:rsidRPr="00D45886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45886"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D45886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</w:t>
                    </w:r>
                  </w:p>
                </w:txbxContent>
              </v:textbox>
            </v:shape>
            <v:line id="Line 99" o:spid="_x0000_s1069" style="position:absolute;visibility:visible" from="43280,32472" to="43296,36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jWzxAAAANsAAAAPAAAAZHJzL2Rvd25yZXYueG1sRI9LawIx&#10;FIX3Qv9DuIXuaqatiB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ET+NbPEAAAA2wAAAA8A&#10;AAAAAAAAAAAAAAAABwIAAGRycy9kb3ducmV2LnhtbFBLBQYAAAAAAwADALcAAAD4AgAAAAA=&#10;">
              <v:stroke dashstyle="dash"/>
            </v:line>
            <v:line id="Line 100" o:spid="_x0000_s1070" style="position:absolute;flip:x;visibility:visible" from="54104,32472" to="54112,36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">
              <v:stroke dashstyle="dash"/>
            </v:line>
            <v:shape id="Text Box 101" o:spid="_x0000_s1071" type="#_x0000_t202" style="position:absolute;left:1799;top:25262;width:934;height:361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" stroked="f">
              <v:textbox inset="0,0,0,0">
                <w:txbxContent>
                  <w:p w:rsidR="00D05E48" w:rsidRPr="00D45886" w:rsidRDefault="00D05E48" w:rsidP="00C626B9">
                    <w:pPr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D45886">
                      <w:rPr>
                        <w:rFonts w:ascii="Arial" w:hAnsi="Arial" w:cs="Arial"/>
                        <w:sz w:val="17"/>
                        <w:szCs w:val="17"/>
                      </w:rPr>
                      <w:t>в)</w:t>
                    </w:r>
                  </w:p>
                </w:txbxContent>
              </v:textbox>
            </v:shape>
            <v:line id="Line 102" o:spid="_x0000_s1072" style="position:absolute;visibility:visible" from="50529,18028" to="50537,21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wacwwAAANsAAAAPAAAAZHJzL2Rvd25yZXYueG1sRI9Ba8JA&#10;FITvBf/D8oTe6sYq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/TMGnMMAAADbAAAADwAA&#10;AAAAAAAAAAAAAAAHAgAAZHJzL2Rvd25yZXYueG1sUEsFBgAAAAADAAMAtwAAAPcCAAAAAA==&#10;" strokeweight="1.5pt"/>
            <v:shape id="Text Box 68" o:spid="_x0000_s1073" type="#_x0000_t202" style="position:absolute;left:5298;top:8796;width:3905;height:18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" stroked="f">
              <v:textbox inset="0,0,0,0">
                <w:txbxContent>
                  <w:p w:rsidR="00D05E48" w:rsidRPr="00A62889" w:rsidRDefault="00D05E48" w:rsidP="00A62889">
                    <w:pPr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</w:pPr>
                    <w:r w:rsidRPr="00A62889">
                      <w:rPr>
                        <w:rFonts w:ascii="Arial" w:hAnsi="Arial" w:cs="Arial"/>
                        <w:sz w:val="17"/>
                        <w:szCs w:val="17"/>
                      </w:rPr>
                      <w:t>-</w:t>
                    </w:r>
                    <w:r>
                      <w:rPr>
                        <w:rFonts w:ascii="Arial" w:hAnsi="Arial" w:cs="Arial"/>
                        <w:sz w:val="17"/>
                        <w:szCs w:val="17"/>
                      </w:rPr>
                      <w:t>∆</w:t>
                    </w:r>
                    <w:r w:rsidRPr="00A62889">
                      <w:rPr>
                        <w:rFonts w:ascii="Arial" w:hAnsi="Arial" w:cs="Arial"/>
                        <w:sz w:val="17"/>
                        <w:szCs w:val="17"/>
                        <w:vertAlign w:val="subscript"/>
                      </w:rPr>
                      <w:t>СИ ПР</w:t>
                    </w:r>
                  </w:p>
                </w:txbxContent>
              </v:textbox>
            </v:shape>
            <w10:wrap type="topAndBottom"/>
          </v:group>
        </w:pict>
      </w:r>
    </w:p>
    <w:p w:rsidR="00C626B9" w:rsidRPr="006D47B7" w:rsidRDefault="00C626B9" w:rsidP="004625A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Рисунок </w:t>
      </w:r>
      <w:r w:rsidR="000614AD" w:rsidRPr="006D47B7">
        <w:rPr>
          <w:rFonts w:ascii="Arial" w:hAnsi="Arial" w:cs="Arial"/>
          <w:snapToGrid w:val="0"/>
          <w:sz w:val="22"/>
          <w:szCs w:val="22"/>
        </w:rPr>
        <w:t>Б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.1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="006F06CE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Pr="006D47B7">
        <w:rPr>
          <w:rFonts w:ascii="Arial" w:hAnsi="Arial" w:cs="Arial"/>
          <w:snapToGrid w:val="0"/>
          <w:sz w:val="22"/>
          <w:szCs w:val="22"/>
        </w:rPr>
        <w:t>Схема учета неопределенности при подтверждении соответствия пов</w:t>
      </w:r>
      <w:r w:rsidRPr="006D47B7">
        <w:rPr>
          <w:rFonts w:ascii="Arial" w:hAnsi="Arial" w:cs="Arial"/>
          <w:snapToGrid w:val="0"/>
          <w:sz w:val="22"/>
          <w:szCs w:val="22"/>
        </w:rPr>
        <w:t>е</w:t>
      </w:r>
      <w:r w:rsidRPr="006D47B7">
        <w:rPr>
          <w:rFonts w:ascii="Arial" w:hAnsi="Arial" w:cs="Arial"/>
          <w:snapToGrid w:val="0"/>
          <w:sz w:val="22"/>
          <w:szCs w:val="22"/>
        </w:rPr>
        <w:t>ряемого средства измерений допустимым пределам погрешности</w:t>
      </w:r>
      <w:r w:rsidR="00AC230F" w:rsidRPr="006D47B7">
        <w:rPr>
          <w:rFonts w:ascii="Arial" w:hAnsi="Arial" w:cs="Arial"/>
          <w:snapToGrid w:val="0"/>
          <w:sz w:val="22"/>
          <w:szCs w:val="22"/>
        </w:rPr>
        <w:t>:</w:t>
      </w:r>
    </w:p>
    <w:p w:rsidR="00C626B9" w:rsidRPr="006D47B7" w:rsidRDefault="00C626B9" w:rsidP="004625A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а)</w:t>
      </w:r>
      <w:r w:rsidR="006F06CE" w:rsidRPr="006D47B7">
        <w:rPr>
          <w:rFonts w:ascii="Arial" w:hAnsi="Arial" w:cs="Arial"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положительный результат поверки;</w:t>
      </w:r>
    </w:p>
    <w:p w:rsidR="00C626B9" w:rsidRPr="006D47B7" w:rsidRDefault="00C626B9" w:rsidP="004625A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б)</w:t>
      </w:r>
      <w:r w:rsidR="006F06CE" w:rsidRPr="006D47B7">
        <w:rPr>
          <w:rFonts w:ascii="Arial" w:hAnsi="Arial" w:cs="Arial"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неокончательный результат поверки (в случае отсутствия более точного эталона должен считаться отрицательным);</w:t>
      </w:r>
    </w:p>
    <w:p w:rsidR="00C626B9" w:rsidRPr="006D47B7" w:rsidRDefault="00C626B9" w:rsidP="004625A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в)</w:t>
      </w:r>
      <w:r w:rsidR="006F06CE" w:rsidRPr="006D47B7">
        <w:rPr>
          <w:rFonts w:ascii="Arial" w:hAnsi="Arial" w:cs="Arial"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отрицательный результат поверки.</w:t>
      </w:r>
    </w:p>
    <w:p w:rsidR="004625A2" w:rsidRPr="006D47B7" w:rsidRDefault="004625A2" w:rsidP="004625A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</w:p>
    <w:p w:rsidR="00264149" w:rsidRPr="006D47B7" w:rsidRDefault="00264149" w:rsidP="004625A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6D47B7">
        <w:rPr>
          <w:rFonts w:ascii="Arial" w:hAnsi="Arial" w:cs="Arial"/>
          <w:sz w:val="22"/>
          <w:szCs w:val="22"/>
        </w:rPr>
        <w:t>Так как для большинства практических случаев вполне допустим риск заказчика R</w:t>
      </w:r>
      <w:r w:rsidRPr="006D47B7">
        <w:rPr>
          <w:rFonts w:ascii="Arial" w:hAnsi="Arial" w:cs="Arial"/>
          <w:sz w:val="22"/>
          <w:szCs w:val="22"/>
          <w:vertAlign w:val="subscript"/>
        </w:rPr>
        <w:t>З</w:t>
      </w:r>
      <w:r w:rsidRPr="006D47B7">
        <w:rPr>
          <w:rFonts w:ascii="Arial" w:hAnsi="Arial" w:cs="Arial"/>
          <w:sz w:val="22"/>
          <w:szCs w:val="22"/>
        </w:rPr>
        <w:t> ≤ 5</w:t>
      </w:r>
      <w:r w:rsidR="00292401" w:rsidRPr="006D47B7">
        <w:rPr>
          <w:rFonts w:ascii="Arial" w:hAnsi="Arial" w:cs="Arial"/>
          <w:sz w:val="22"/>
          <w:szCs w:val="22"/>
        </w:rPr>
        <w:t> </w:t>
      </w:r>
      <w:r w:rsidRPr="006D47B7">
        <w:rPr>
          <w:rFonts w:ascii="Arial" w:hAnsi="Arial" w:cs="Arial"/>
          <w:sz w:val="22"/>
          <w:szCs w:val="22"/>
        </w:rPr>
        <w:t xml:space="preserve">% (например, такой уровень достоверности поверки на множестве поверенных СИ обеспечивается при поверке способом отбраковки для отношений пределов погрешностей поверяемых СИ и применяемых при этом эталонов </w:t>
      </w:r>
      <w:r w:rsidR="003F0475" w:rsidRPr="006D47B7">
        <w:rPr>
          <w:rFonts w:ascii="Arial" w:hAnsi="Arial" w:cs="Arial"/>
          <w:sz w:val="22"/>
          <w:szCs w:val="22"/>
        </w:rPr>
        <w:t>более 2,5</w:t>
      </w:r>
      <w:r w:rsidR="006F06CE" w:rsidRPr="006D47B7">
        <w:rPr>
          <w:rFonts w:ascii="Arial" w:hAnsi="Arial" w:cs="Arial"/>
          <w:sz w:val="22"/>
          <w:szCs w:val="22"/>
        </w:rPr>
        <w:t xml:space="preserve"> </w:t>
      </w:r>
      <w:r w:rsidRPr="006D47B7">
        <w:rPr>
          <w:rFonts w:ascii="Arial" w:hAnsi="Arial" w:cs="Arial"/>
          <w:sz w:val="22"/>
          <w:szCs w:val="22"/>
        </w:rPr>
        <w:t xml:space="preserve">без учета неопределенности измерений при поверке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sz w:val="22"/>
          <w:szCs w:val="22"/>
        </w:rPr>
        <w:t xml:space="preserve"> то есть в самом распространенном в настоящее время случае), то целесообразно применить другой метод учета</w:t>
      </w:r>
      <w:proofErr w:type="gramEnd"/>
      <w:r w:rsidRPr="006D47B7">
        <w:rPr>
          <w:rFonts w:ascii="Arial" w:hAnsi="Arial" w:cs="Arial"/>
          <w:sz w:val="22"/>
          <w:szCs w:val="22"/>
        </w:rPr>
        <w:t xml:space="preserve"> неопределенности измерений при поверке.</w:t>
      </w:r>
      <w:r w:rsidR="00AC1BCB" w:rsidRPr="006D47B7">
        <w:rPr>
          <w:rFonts w:ascii="Arial" w:hAnsi="Arial" w:cs="Arial"/>
          <w:sz w:val="22"/>
          <w:szCs w:val="22"/>
        </w:rPr>
        <w:t xml:space="preserve"> </w:t>
      </w:r>
      <w:r w:rsidRPr="006D47B7">
        <w:rPr>
          <w:rFonts w:ascii="Arial" w:hAnsi="Arial" w:cs="Arial"/>
          <w:sz w:val="22"/>
          <w:szCs w:val="22"/>
        </w:rPr>
        <w:t>В</w:t>
      </w:r>
      <w:r w:rsidR="00292401" w:rsidRPr="006D47B7">
        <w:rPr>
          <w:rFonts w:ascii="Arial" w:hAnsi="Arial" w:cs="Arial"/>
          <w:sz w:val="22"/>
          <w:szCs w:val="22"/>
        </w:rPr>
        <w:t> </w:t>
      </w:r>
      <w:r w:rsidRPr="006D47B7">
        <w:rPr>
          <w:rFonts w:ascii="Arial" w:hAnsi="Arial" w:cs="Arial"/>
          <w:sz w:val="22"/>
          <w:szCs w:val="22"/>
        </w:rPr>
        <w:t xml:space="preserve">данном </w:t>
      </w:r>
      <w:proofErr w:type="gramStart"/>
      <w:r w:rsidRPr="006D47B7">
        <w:rPr>
          <w:rFonts w:ascii="Arial" w:hAnsi="Arial" w:cs="Arial"/>
          <w:sz w:val="22"/>
          <w:szCs w:val="22"/>
        </w:rPr>
        <w:t>случае</w:t>
      </w:r>
      <w:proofErr w:type="gramEnd"/>
      <w:r w:rsidRPr="006D47B7">
        <w:rPr>
          <w:rFonts w:ascii="Arial" w:hAnsi="Arial" w:cs="Arial"/>
          <w:sz w:val="22"/>
          <w:szCs w:val="22"/>
        </w:rPr>
        <w:t xml:space="preserve"> может быть применено решающее правило, основанное на защитных п</w:t>
      </w:r>
      <w:r w:rsidRPr="006D47B7">
        <w:rPr>
          <w:rFonts w:ascii="Arial" w:hAnsi="Arial" w:cs="Arial"/>
          <w:sz w:val="22"/>
          <w:szCs w:val="22"/>
        </w:rPr>
        <w:t>о</w:t>
      </w:r>
      <w:r w:rsidRPr="006D47B7">
        <w:rPr>
          <w:rFonts w:ascii="Arial" w:hAnsi="Arial" w:cs="Arial"/>
          <w:sz w:val="22"/>
          <w:szCs w:val="22"/>
        </w:rPr>
        <w:t xml:space="preserve">лосах </w:t>
      </w:r>
      <w:r w:rsidR="00D367C4" w:rsidRPr="006D47B7">
        <w:rPr>
          <w:rFonts w:ascii="Arial" w:hAnsi="Arial" w:cs="Arial"/>
          <w:sz w:val="22"/>
          <w:szCs w:val="22"/>
        </w:rPr>
        <w:t>[7]</w:t>
      </w:r>
      <w:r w:rsidR="003C0F89" w:rsidRPr="006D47B7">
        <w:rPr>
          <w:rFonts w:ascii="Arial" w:hAnsi="Arial" w:cs="Arial"/>
          <w:sz w:val="22"/>
          <w:szCs w:val="22"/>
        </w:rPr>
        <w:t xml:space="preserve"> (раздел 8)</w:t>
      </w:r>
      <w:r w:rsidRPr="006D47B7">
        <w:rPr>
          <w:rFonts w:ascii="Arial" w:hAnsi="Arial" w:cs="Arial"/>
          <w:sz w:val="22"/>
          <w:szCs w:val="22"/>
        </w:rPr>
        <w:t xml:space="preserve">. В указанном </w:t>
      </w:r>
      <w:proofErr w:type="gramStart"/>
      <w:r w:rsidRPr="006D47B7">
        <w:rPr>
          <w:rFonts w:ascii="Arial" w:hAnsi="Arial" w:cs="Arial"/>
          <w:sz w:val="22"/>
          <w:szCs w:val="22"/>
        </w:rPr>
        <w:t>документе</w:t>
      </w:r>
      <w:proofErr w:type="gramEnd"/>
      <w:r w:rsidRPr="006D47B7">
        <w:rPr>
          <w:rFonts w:ascii="Arial" w:hAnsi="Arial" w:cs="Arial"/>
          <w:sz w:val="22"/>
          <w:szCs w:val="22"/>
        </w:rPr>
        <w:t xml:space="preserve"> предлагается осуществлять «соответствующий выбор сдвига пределов принятия относительно допускаемых пределов». В русскоязычной литературе «предел принятия» (</w:t>
      </w:r>
      <w:r w:rsidRPr="006D47B7">
        <w:rPr>
          <w:rFonts w:ascii="Arial" w:hAnsi="Arial" w:cs="Arial"/>
          <w:sz w:val="22"/>
          <w:szCs w:val="22"/>
          <w:lang w:val="en-US"/>
        </w:rPr>
        <w:t>acceptance</w:t>
      </w:r>
      <w:r w:rsidRPr="006D47B7">
        <w:rPr>
          <w:rFonts w:ascii="Arial" w:hAnsi="Arial" w:cs="Arial"/>
          <w:sz w:val="22"/>
          <w:szCs w:val="22"/>
        </w:rPr>
        <w:t xml:space="preserve"> </w:t>
      </w:r>
      <w:r w:rsidRPr="006D47B7">
        <w:rPr>
          <w:rFonts w:ascii="Arial" w:hAnsi="Arial" w:cs="Arial"/>
          <w:sz w:val="22"/>
          <w:szCs w:val="22"/>
          <w:lang w:val="en-US"/>
        </w:rPr>
        <w:t>limit</w:t>
      </w:r>
      <w:r w:rsidRPr="006D47B7">
        <w:rPr>
          <w:rFonts w:ascii="Arial" w:hAnsi="Arial" w:cs="Arial"/>
          <w:sz w:val="22"/>
          <w:szCs w:val="22"/>
        </w:rPr>
        <w:t>)</w:t>
      </w:r>
      <w:r w:rsidRPr="006D47B7">
        <w:rPr>
          <w:rFonts w:ascii="Arial" w:hAnsi="Arial" w:cs="Arial"/>
          <w:b/>
          <w:sz w:val="22"/>
          <w:szCs w:val="22"/>
        </w:rPr>
        <w:t xml:space="preserve"> </w:t>
      </w:r>
      <w:r w:rsidRPr="006D47B7">
        <w:rPr>
          <w:rFonts w:ascii="Arial" w:hAnsi="Arial" w:cs="Arial"/>
          <w:sz w:val="22"/>
          <w:szCs w:val="22"/>
        </w:rPr>
        <w:t>принято переводить как «приёмочный пр</w:t>
      </w:r>
      <w:r w:rsidRPr="006D47B7">
        <w:rPr>
          <w:rFonts w:ascii="Arial" w:hAnsi="Arial" w:cs="Arial"/>
          <w:sz w:val="22"/>
          <w:szCs w:val="22"/>
        </w:rPr>
        <w:t>е</w:t>
      </w:r>
      <w:r w:rsidRPr="006D47B7">
        <w:rPr>
          <w:rFonts w:ascii="Arial" w:hAnsi="Arial" w:cs="Arial"/>
          <w:sz w:val="22"/>
          <w:szCs w:val="22"/>
        </w:rPr>
        <w:t xml:space="preserve">дел» или </w:t>
      </w:r>
      <w:r w:rsidRPr="006D47B7">
        <w:rPr>
          <w:rFonts w:ascii="Arial" w:hAnsi="Arial" w:cs="Arial"/>
          <w:b/>
          <w:sz w:val="22"/>
          <w:szCs w:val="22"/>
        </w:rPr>
        <w:t>«</w:t>
      </w:r>
      <w:r w:rsidRPr="006D47B7">
        <w:rPr>
          <w:rFonts w:ascii="Arial" w:hAnsi="Arial" w:cs="Arial"/>
          <w:sz w:val="22"/>
          <w:szCs w:val="22"/>
        </w:rPr>
        <w:t>контрольный допуск»</w:t>
      </w:r>
      <w:r w:rsidRPr="006D47B7">
        <w:rPr>
          <w:rFonts w:ascii="Arial" w:hAnsi="Arial" w:cs="Arial"/>
          <w:bCs/>
          <w:sz w:val="22"/>
          <w:szCs w:val="22"/>
        </w:rPr>
        <w:t>. Таким образом, с целью оптимизации процедуры поверки способом отбраковки целесообразно устанавливать контрольный допуск внутри допустим</w:t>
      </w:r>
      <w:r w:rsidRPr="006D47B7">
        <w:rPr>
          <w:rFonts w:ascii="Arial" w:hAnsi="Arial" w:cs="Arial"/>
          <w:bCs/>
          <w:sz w:val="22"/>
          <w:szCs w:val="22"/>
        </w:rPr>
        <w:t>о</w:t>
      </w:r>
      <w:r w:rsidRPr="006D47B7">
        <w:rPr>
          <w:rFonts w:ascii="Arial" w:hAnsi="Arial" w:cs="Arial"/>
          <w:bCs/>
          <w:sz w:val="22"/>
          <w:szCs w:val="22"/>
        </w:rPr>
        <w:lastRenderedPageBreak/>
        <w:t>го интервала, то есть меньше, чем значение допускаемого предела погрешности поверяем</w:t>
      </w:r>
      <w:r w:rsidRPr="006D47B7">
        <w:rPr>
          <w:rFonts w:ascii="Arial" w:hAnsi="Arial" w:cs="Arial"/>
          <w:bCs/>
          <w:sz w:val="22"/>
          <w:szCs w:val="22"/>
        </w:rPr>
        <w:t>о</w:t>
      </w:r>
      <w:r w:rsidRPr="006D47B7">
        <w:rPr>
          <w:rFonts w:ascii="Arial" w:hAnsi="Arial" w:cs="Arial"/>
          <w:bCs/>
          <w:sz w:val="22"/>
          <w:szCs w:val="22"/>
        </w:rPr>
        <w:t>го СИ (по модул</w:t>
      </w:r>
      <w:r w:rsidR="00033568" w:rsidRPr="006D47B7">
        <w:rPr>
          <w:rFonts w:ascii="Arial" w:hAnsi="Arial" w:cs="Arial"/>
          <w:bCs/>
          <w:sz w:val="22"/>
          <w:szCs w:val="22"/>
        </w:rPr>
        <w:t>ю) на ширину защитной полосы. В </w:t>
      </w:r>
      <w:proofErr w:type="gramStart"/>
      <w:r w:rsidRPr="006D47B7">
        <w:rPr>
          <w:rFonts w:ascii="Arial" w:hAnsi="Arial" w:cs="Arial"/>
          <w:bCs/>
          <w:sz w:val="22"/>
          <w:szCs w:val="22"/>
        </w:rPr>
        <w:t>соответствии</w:t>
      </w:r>
      <w:proofErr w:type="gramEnd"/>
      <w:r w:rsidRPr="006D47B7">
        <w:rPr>
          <w:rFonts w:ascii="Arial" w:hAnsi="Arial" w:cs="Arial"/>
          <w:bCs/>
          <w:sz w:val="22"/>
          <w:szCs w:val="22"/>
        </w:rPr>
        <w:t xml:space="preserve"> с п. 8.3.2.3 вышеуказанного документа</w:t>
      </w:r>
      <w:r w:rsidR="003C0F89" w:rsidRPr="006D47B7">
        <w:rPr>
          <w:rFonts w:ascii="Arial" w:hAnsi="Arial" w:cs="Arial"/>
          <w:bCs/>
          <w:sz w:val="22"/>
          <w:szCs w:val="22"/>
        </w:rPr>
        <w:t xml:space="preserve"> </w:t>
      </w:r>
      <w:r w:rsidR="00D367C4" w:rsidRPr="006D47B7">
        <w:rPr>
          <w:rFonts w:ascii="Arial" w:hAnsi="Arial" w:cs="Arial"/>
          <w:sz w:val="22"/>
          <w:szCs w:val="22"/>
        </w:rPr>
        <w:t>[7]</w:t>
      </w:r>
      <w:r w:rsidR="003C0F89" w:rsidRPr="006D47B7">
        <w:rPr>
          <w:rFonts w:ascii="Arial" w:hAnsi="Arial" w:cs="Arial"/>
          <w:sz w:val="22"/>
          <w:szCs w:val="22"/>
        </w:rPr>
        <w:t xml:space="preserve"> </w:t>
      </w:r>
      <w:r w:rsidRPr="006D47B7">
        <w:rPr>
          <w:rFonts w:ascii="Arial" w:hAnsi="Arial" w:cs="Arial"/>
          <w:bCs/>
          <w:sz w:val="22"/>
          <w:szCs w:val="22"/>
        </w:rPr>
        <w:t xml:space="preserve">ширина защитной полосы обозначается символом </w:t>
      </w:r>
      <w:r w:rsidRPr="006D47B7">
        <w:rPr>
          <w:rFonts w:ascii="Arial" w:hAnsi="Arial" w:cs="Arial"/>
          <w:bCs/>
          <w:sz w:val="22"/>
          <w:szCs w:val="22"/>
          <w:lang w:val="en-US"/>
        </w:rPr>
        <w:t>w</w:t>
      </w:r>
      <w:r w:rsidR="00033568" w:rsidRPr="006D47B7">
        <w:rPr>
          <w:rFonts w:ascii="Arial" w:hAnsi="Arial" w:cs="Arial"/>
          <w:bCs/>
          <w:sz w:val="22"/>
          <w:szCs w:val="22"/>
        </w:rPr>
        <w:t xml:space="preserve"> и выбирается из условия</w:t>
      </w:r>
    </w:p>
    <w:p w:rsidR="00264149" w:rsidRPr="006D47B7" w:rsidRDefault="00DF34D1" w:rsidP="00227DE6">
      <w:pPr>
        <w:tabs>
          <w:tab w:val="left" w:pos="3825"/>
          <w:tab w:val="right" w:pos="9637"/>
        </w:tabs>
        <w:autoSpaceDE w:val="0"/>
        <w:autoSpaceDN w:val="0"/>
        <w:adjustRightInd w:val="0"/>
        <w:spacing w:before="120" w:after="120"/>
        <w:ind w:firstLine="510"/>
        <w:rPr>
          <w:rFonts w:ascii="Arial" w:hAnsi="Arial" w:cs="Arial"/>
          <w:bCs/>
          <w:sz w:val="22"/>
          <w:szCs w:val="22"/>
        </w:rPr>
      </w:pPr>
      <w:r w:rsidRPr="006D47B7">
        <w:rPr>
          <w:rFonts w:ascii="Arial" w:hAnsi="Arial" w:cs="Arial"/>
          <w:bCs/>
          <w:sz w:val="18"/>
          <w:szCs w:val="18"/>
        </w:rPr>
        <w:tab/>
      </w:r>
      <w:r w:rsidRPr="006D47B7">
        <w:rPr>
          <w:rFonts w:ascii="Arial" w:hAnsi="Arial" w:cs="Arial"/>
          <w:bCs/>
          <w:sz w:val="18"/>
          <w:szCs w:val="18"/>
        </w:rPr>
        <w:tab/>
      </w:r>
      <w:r w:rsidR="00264149" w:rsidRPr="006D47B7">
        <w:rPr>
          <w:rFonts w:ascii="Arial" w:hAnsi="Arial" w:cs="Arial"/>
          <w:bCs/>
          <w:sz w:val="22"/>
          <w:szCs w:val="22"/>
          <w:lang w:val="en-US"/>
        </w:rPr>
        <w:t>w</w:t>
      </w:r>
      <w:r w:rsidR="00264149" w:rsidRPr="006D47B7">
        <w:rPr>
          <w:rFonts w:ascii="Arial" w:hAnsi="Arial" w:cs="Arial"/>
          <w:bCs/>
          <w:sz w:val="22"/>
          <w:szCs w:val="22"/>
        </w:rPr>
        <w:t xml:space="preserve"> = </w:t>
      </w:r>
      <w:r w:rsidR="00264149" w:rsidRPr="006D47B7">
        <w:rPr>
          <w:rFonts w:ascii="Arial" w:hAnsi="Arial" w:cs="Arial"/>
          <w:bCs/>
          <w:sz w:val="22"/>
          <w:szCs w:val="22"/>
          <w:lang w:val="en-US"/>
        </w:rPr>
        <w:t>r</w:t>
      </w:r>
      <w:r w:rsidR="003534E8" w:rsidRPr="006D47B7">
        <w:rPr>
          <w:rFonts w:ascii="Arial" w:hAnsi="Arial" w:cs="Arial"/>
          <w:bCs/>
          <w:sz w:val="22"/>
          <w:szCs w:val="22"/>
        </w:rPr>
        <w:t>∙</w:t>
      </w:r>
      <w:r w:rsidR="00264149" w:rsidRPr="006D47B7">
        <w:rPr>
          <w:rFonts w:ascii="Arial" w:hAnsi="Arial" w:cs="Arial"/>
          <w:bCs/>
          <w:sz w:val="22"/>
          <w:szCs w:val="22"/>
          <w:lang w:val="en-US"/>
        </w:rPr>
        <w:t>U</w:t>
      </w:r>
      <w:r w:rsidR="00264149" w:rsidRPr="006D47B7">
        <w:rPr>
          <w:rFonts w:ascii="Arial" w:hAnsi="Arial" w:cs="Arial"/>
          <w:bCs/>
          <w:sz w:val="22"/>
          <w:szCs w:val="22"/>
        </w:rPr>
        <w:t>,</w:t>
      </w:r>
      <w:r w:rsidR="00D45886" w:rsidRPr="006D47B7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(Б.2)</w:t>
      </w:r>
    </w:p>
    <w:p w:rsidR="003C0F89" w:rsidRPr="006D47B7" w:rsidRDefault="003C0F89" w:rsidP="004625A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Cs/>
          <w:sz w:val="22"/>
          <w:szCs w:val="22"/>
        </w:rPr>
      </w:pPr>
      <w:r w:rsidRPr="006D47B7">
        <w:rPr>
          <w:rFonts w:ascii="Arial" w:hAnsi="Arial" w:cs="Arial"/>
          <w:bCs/>
          <w:sz w:val="22"/>
          <w:szCs w:val="22"/>
        </w:rPr>
        <w:t xml:space="preserve">где </w:t>
      </w:r>
      <w:r w:rsidRPr="006D47B7">
        <w:rPr>
          <w:rFonts w:ascii="Arial" w:hAnsi="Arial" w:cs="Arial"/>
          <w:bCs/>
          <w:sz w:val="22"/>
          <w:szCs w:val="22"/>
          <w:lang w:val="en-US"/>
        </w:rPr>
        <w:t>U</w:t>
      </w:r>
      <w:r w:rsidR="006F06CE" w:rsidRPr="006D47B7">
        <w:rPr>
          <w:rFonts w:ascii="Arial" w:hAnsi="Arial" w:cs="Arial"/>
          <w:bCs/>
          <w:sz w:val="22"/>
          <w:szCs w:val="22"/>
        </w:rPr>
        <w:t xml:space="preserve">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bCs/>
          <w:sz w:val="22"/>
          <w:szCs w:val="22"/>
        </w:rPr>
        <w:t xml:space="preserve"> расширенная неопределенность измерений при поверке</w:t>
      </w:r>
      <w:r w:rsidR="00033568" w:rsidRPr="006D47B7">
        <w:rPr>
          <w:rFonts w:ascii="Arial" w:hAnsi="Arial" w:cs="Arial"/>
          <w:bCs/>
          <w:sz w:val="22"/>
          <w:szCs w:val="22"/>
        </w:rPr>
        <w:t>;</w:t>
      </w:r>
    </w:p>
    <w:p w:rsidR="00033568" w:rsidRPr="006D47B7" w:rsidRDefault="00033568" w:rsidP="004625A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Cs/>
          <w:sz w:val="22"/>
          <w:szCs w:val="22"/>
        </w:rPr>
      </w:pPr>
      <w:r w:rsidRPr="006D47B7">
        <w:rPr>
          <w:rFonts w:ascii="Arial" w:hAnsi="Arial" w:cs="Arial"/>
          <w:bCs/>
          <w:sz w:val="22"/>
          <w:szCs w:val="22"/>
        </w:rPr>
        <w:tab/>
        <w:t xml:space="preserve">   r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Pr="006D47B7">
        <w:rPr>
          <w:rFonts w:ascii="Arial" w:hAnsi="Arial" w:cs="Arial"/>
          <w:bCs/>
          <w:sz w:val="22"/>
          <w:szCs w:val="22"/>
        </w:rPr>
        <w:t xml:space="preserve"> множитель, обеспечивающий минимальную вероятность соответствия для об</w:t>
      </w:r>
      <w:r w:rsidRPr="006D47B7">
        <w:rPr>
          <w:rFonts w:ascii="Arial" w:hAnsi="Arial" w:cs="Arial"/>
          <w:bCs/>
          <w:sz w:val="22"/>
          <w:szCs w:val="22"/>
        </w:rPr>
        <w:t>ъ</w:t>
      </w:r>
      <w:r w:rsidRPr="006D47B7">
        <w:rPr>
          <w:rFonts w:ascii="Arial" w:hAnsi="Arial" w:cs="Arial"/>
          <w:bCs/>
          <w:sz w:val="22"/>
          <w:szCs w:val="22"/>
        </w:rPr>
        <w:t>екта, который принят.</w:t>
      </w:r>
    </w:p>
    <w:p w:rsidR="003C0F89" w:rsidRPr="006D47B7" w:rsidRDefault="003C0F89" w:rsidP="004625A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Cs/>
          <w:sz w:val="22"/>
          <w:szCs w:val="22"/>
        </w:rPr>
      </w:pPr>
      <w:r w:rsidRPr="006D47B7">
        <w:rPr>
          <w:rFonts w:ascii="Arial" w:hAnsi="Arial" w:cs="Arial"/>
          <w:sz w:val="22"/>
          <w:szCs w:val="22"/>
        </w:rPr>
        <w:t>С учетом вышесказанного, алгоритм принятия решения о соответствии СИ установле</w:t>
      </w:r>
      <w:r w:rsidRPr="006D47B7">
        <w:rPr>
          <w:rFonts w:ascii="Arial" w:hAnsi="Arial" w:cs="Arial"/>
          <w:sz w:val="22"/>
          <w:szCs w:val="22"/>
        </w:rPr>
        <w:t>н</w:t>
      </w:r>
      <w:r w:rsidRPr="006D47B7">
        <w:rPr>
          <w:rFonts w:ascii="Arial" w:hAnsi="Arial" w:cs="Arial"/>
          <w:sz w:val="22"/>
          <w:szCs w:val="22"/>
        </w:rPr>
        <w:t>ным требованиям при поверке способом отбраковки может выглядеть следующим образом:</w:t>
      </w:r>
    </w:p>
    <w:p w:rsidR="00804CC3" w:rsidRPr="006D47B7" w:rsidRDefault="00B27214" w:rsidP="004625A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о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>ценивается расширенная неопределенность измерений при поверке U = </w:t>
      </w:r>
      <w:proofErr w:type="spellStart"/>
      <w:r w:rsidR="00804CC3" w:rsidRPr="006D47B7">
        <w:rPr>
          <w:rFonts w:ascii="Arial" w:hAnsi="Arial" w:cs="Arial"/>
          <w:snapToGrid w:val="0"/>
          <w:sz w:val="22"/>
          <w:szCs w:val="22"/>
        </w:rPr>
        <w:t>k</w:t>
      </w:r>
      <w:proofErr w:type="spellEnd"/>
      <w:r w:rsidR="001E3EA8" w:rsidRPr="006D47B7">
        <w:rPr>
          <w:rFonts w:ascii="Arial" w:hAnsi="Arial" w:cs="Arial"/>
          <w:snapToGrid w:val="0"/>
          <w:sz w:val="22"/>
          <w:szCs w:val="22"/>
        </w:rPr>
        <w:t>∙</w:t>
      </w:r>
      <w:proofErr w:type="spellStart"/>
      <w:proofErr w:type="gramStart"/>
      <w:r w:rsidR="00804CC3" w:rsidRPr="006D47B7">
        <w:rPr>
          <w:rFonts w:ascii="Arial" w:hAnsi="Arial" w:cs="Arial"/>
          <w:snapToGrid w:val="0"/>
          <w:sz w:val="22"/>
          <w:szCs w:val="22"/>
        </w:rPr>
        <w:t>u</w:t>
      </w:r>
      <w:proofErr w:type="gramEnd"/>
      <w:r w:rsidR="001E3EA8" w:rsidRPr="006D47B7">
        <w:rPr>
          <w:rFonts w:ascii="Arial" w:hAnsi="Arial" w:cs="Arial"/>
          <w:snapToGrid w:val="0"/>
          <w:sz w:val="20"/>
          <w:szCs w:val="20"/>
          <w:vertAlign w:val="subscript"/>
        </w:rPr>
        <w:t>С</w:t>
      </w:r>
      <w:proofErr w:type="spellEnd"/>
      <w:r w:rsidR="00804CC3" w:rsidRPr="006D47B7">
        <w:rPr>
          <w:rFonts w:ascii="Arial" w:hAnsi="Arial" w:cs="Arial"/>
          <w:snapToGrid w:val="0"/>
          <w:sz w:val="22"/>
          <w:szCs w:val="22"/>
        </w:rPr>
        <w:t xml:space="preserve"> (нео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>т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 xml:space="preserve">рицательный параметр), где k </w:t>
      </w:r>
      <w:r w:rsidR="002D6D0A" w:rsidRPr="006D47B7">
        <w:rPr>
          <w:rFonts w:ascii="Arial" w:hAnsi="Arial" w:cs="Arial"/>
          <w:sz w:val="22"/>
          <w:szCs w:val="22"/>
        </w:rPr>
        <w:t>–</w:t>
      </w:r>
      <w:r w:rsidR="006F06CE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>коэффициент охвата (обычно принимается k</w:t>
      </w:r>
      <w:r w:rsidR="006F06CE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>=</w:t>
      </w:r>
      <w:r w:rsidR="006F06CE" w:rsidRPr="006D47B7">
        <w:rPr>
          <w:rFonts w:ascii="Arial" w:hAnsi="Arial" w:cs="Arial"/>
          <w:snapToGrid w:val="0"/>
          <w:sz w:val="22"/>
          <w:szCs w:val="22"/>
        </w:rPr>
        <w:t xml:space="preserve"> 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>2);</w:t>
      </w:r>
    </w:p>
    <w:p w:rsidR="00804CC3" w:rsidRPr="006D47B7" w:rsidRDefault="00B27214" w:rsidP="004625A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о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 xml:space="preserve">ценивается ширина защитной полосы </w:t>
      </w:r>
      <w:r w:rsidR="00D45886" w:rsidRPr="006D47B7">
        <w:rPr>
          <w:rFonts w:ascii="Arial" w:hAnsi="Arial" w:cs="Arial"/>
          <w:snapToGrid w:val="0"/>
          <w:sz w:val="22"/>
          <w:szCs w:val="22"/>
        </w:rPr>
        <w:t xml:space="preserve">по формуле </w:t>
      </w:r>
      <w:r w:rsidR="00456660" w:rsidRPr="006D47B7">
        <w:rPr>
          <w:rFonts w:ascii="Arial" w:hAnsi="Arial" w:cs="Arial"/>
          <w:snapToGrid w:val="0"/>
          <w:sz w:val="22"/>
          <w:szCs w:val="22"/>
        </w:rPr>
        <w:t>(</w:t>
      </w:r>
      <w:r w:rsidR="00D45886" w:rsidRPr="006D47B7">
        <w:rPr>
          <w:rFonts w:ascii="Arial" w:hAnsi="Arial" w:cs="Arial"/>
          <w:snapToGrid w:val="0"/>
          <w:sz w:val="22"/>
          <w:szCs w:val="22"/>
        </w:rPr>
        <w:t>Б.2</w:t>
      </w:r>
      <w:r w:rsidR="00456660" w:rsidRPr="006D47B7">
        <w:rPr>
          <w:rFonts w:ascii="Arial" w:hAnsi="Arial" w:cs="Arial"/>
          <w:snapToGrid w:val="0"/>
          <w:sz w:val="22"/>
          <w:szCs w:val="22"/>
        </w:rPr>
        <w:t>)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>;</w:t>
      </w:r>
    </w:p>
    <w:p w:rsidR="00804CC3" w:rsidRPr="006D47B7" w:rsidRDefault="00B27214" w:rsidP="004625A2">
      <w:pPr>
        <w:spacing w:line="360" w:lineRule="auto"/>
        <w:ind w:firstLine="510"/>
        <w:jc w:val="both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>- е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>сли измеренное значение погрешности ∆</w:t>
      </w:r>
      <w:r w:rsidR="00804CC3" w:rsidRPr="006D47B7">
        <w:rPr>
          <w:rFonts w:ascii="Arial" w:hAnsi="Arial" w:cs="Arial"/>
          <w:snapToGrid w:val="0"/>
          <w:sz w:val="22"/>
          <w:szCs w:val="22"/>
          <w:vertAlign w:val="subscript"/>
        </w:rPr>
        <w:t>СИ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 xml:space="preserve"> меньше или равно контрольному допуску, вычисляемому как разность между допус</w:t>
      </w:r>
      <w:r w:rsidR="005C15DE" w:rsidRPr="006D47B7">
        <w:rPr>
          <w:rFonts w:ascii="Arial" w:hAnsi="Arial" w:cs="Arial"/>
          <w:snapToGrid w:val="0"/>
          <w:sz w:val="22"/>
          <w:szCs w:val="22"/>
        </w:rPr>
        <w:t>каемым</w:t>
      </w:r>
      <w:r w:rsidR="00804CC3" w:rsidRPr="006D47B7">
        <w:rPr>
          <w:rFonts w:ascii="Arial" w:hAnsi="Arial" w:cs="Arial"/>
          <w:snapToGrid w:val="0"/>
          <w:sz w:val="22"/>
          <w:szCs w:val="22"/>
        </w:rPr>
        <w:t xml:space="preserve"> пределом (погрешности) ∆</w:t>
      </w:r>
      <w:r w:rsidR="00804CC3" w:rsidRPr="006D47B7">
        <w:rPr>
          <w:rFonts w:ascii="Arial" w:hAnsi="Arial" w:cs="Arial"/>
          <w:snapToGrid w:val="0"/>
          <w:sz w:val="22"/>
          <w:szCs w:val="22"/>
          <w:vertAlign w:val="subscript"/>
        </w:rPr>
        <w:t>СИ</w:t>
      </w:r>
      <w:r w:rsidR="001E3EA8" w:rsidRPr="006D47B7">
        <w:rPr>
          <w:rFonts w:ascii="Arial" w:hAnsi="Arial" w:cs="Arial"/>
          <w:snapToGrid w:val="0"/>
          <w:sz w:val="22"/>
          <w:szCs w:val="22"/>
          <w:vertAlign w:val="subscript"/>
        </w:rPr>
        <w:t xml:space="preserve"> </w:t>
      </w:r>
      <w:proofErr w:type="gramStart"/>
      <w:r w:rsidR="001E3EA8" w:rsidRPr="006D47B7">
        <w:rPr>
          <w:rFonts w:ascii="Arial" w:hAnsi="Arial" w:cs="Arial"/>
          <w:snapToGrid w:val="0"/>
          <w:sz w:val="22"/>
          <w:szCs w:val="22"/>
          <w:vertAlign w:val="subscript"/>
        </w:rPr>
        <w:t>ПР</w:t>
      </w:r>
      <w:proofErr w:type="gramEnd"/>
      <w:r w:rsidR="00804CC3" w:rsidRPr="006D47B7">
        <w:rPr>
          <w:rFonts w:ascii="Arial" w:hAnsi="Arial" w:cs="Arial"/>
          <w:snapToGrid w:val="0"/>
          <w:sz w:val="22"/>
          <w:szCs w:val="22"/>
        </w:rPr>
        <w:t xml:space="preserve"> и шириной защитной полосы w, принимается решение о соответствии СИ установленным требованиям (здесь все указанные величины берутся по модулю);</w:t>
      </w:r>
    </w:p>
    <w:p w:rsidR="00F94286" w:rsidRPr="006D47B7" w:rsidRDefault="00B27214" w:rsidP="004625A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sz w:val="22"/>
          <w:szCs w:val="22"/>
        </w:rPr>
      </w:pPr>
      <w:r w:rsidRPr="006D47B7">
        <w:rPr>
          <w:rFonts w:ascii="Arial" w:hAnsi="Arial" w:cs="Arial"/>
          <w:sz w:val="22"/>
          <w:szCs w:val="22"/>
        </w:rPr>
        <w:t>- в</w:t>
      </w:r>
      <w:r w:rsidR="00F94286" w:rsidRPr="006D47B7">
        <w:rPr>
          <w:rFonts w:ascii="Arial" w:hAnsi="Arial" w:cs="Arial"/>
          <w:sz w:val="22"/>
          <w:szCs w:val="22"/>
        </w:rPr>
        <w:t xml:space="preserve"> противном случае принимается решение о несоответствии СИ установленным тр</w:t>
      </w:r>
      <w:r w:rsidR="00F94286" w:rsidRPr="006D47B7">
        <w:rPr>
          <w:rFonts w:ascii="Arial" w:hAnsi="Arial" w:cs="Arial"/>
          <w:sz w:val="22"/>
          <w:szCs w:val="22"/>
        </w:rPr>
        <w:t>е</w:t>
      </w:r>
      <w:r w:rsidR="00F94286" w:rsidRPr="006D47B7">
        <w:rPr>
          <w:rFonts w:ascii="Arial" w:hAnsi="Arial" w:cs="Arial"/>
          <w:sz w:val="22"/>
          <w:szCs w:val="22"/>
        </w:rPr>
        <w:t>бованиям, то есть оно бракуется.</w:t>
      </w:r>
    </w:p>
    <w:p w:rsidR="00F94286" w:rsidRPr="006D47B7" w:rsidRDefault="00F94286" w:rsidP="004625A2">
      <w:pPr>
        <w:spacing w:line="360" w:lineRule="auto"/>
        <w:ind w:firstLine="510"/>
        <w:rPr>
          <w:rFonts w:ascii="Arial" w:hAnsi="Arial" w:cs="Arial"/>
          <w:snapToGrid w:val="0"/>
          <w:sz w:val="22"/>
          <w:szCs w:val="22"/>
        </w:rPr>
      </w:pPr>
      <w:r w:rsidRPr="006D47B7">
        <w:rPr>
          <w:rFonts w:ascii="Arial" w:hAnsi="Arial" w:cs="Arial"/>
          <w:snapToGrid w:val="0"/>
          <w:sz w:val="22"/>
          <w:szCs w:val="22"/>
        </w:rPr>
        <w:t xml:space="preserve">На основании результатов статистического имитационного моделирования множитель </w:t>
      </w:r>
      <w:r w:rsidRPr="006D47B7">
        <w:rPr>
          <w:rFonts w:ascii="Arial" w:hAnsi="Arial" w:cs="Arial"/>
          <w:snapToGrid w:val="0"/>
          <w:sz w:val="22"/>
          <w:szCs w:val="22"/>
          <w:lang w:val="en-US"/>
        </w:rPr>
        <w:t>r</w:t>
      </w:r>
      <w:r w:rsidRPr="006D47B7">
        <w:rPr>
          <w:rFonts w:ascii="Arial" w:hAnsi="Arial" w:cs="Arial"/>
          <w:snapToGrid w:val="0"/>
          <w:sz w:val="22"/>
          <w:szCs w:val="22"/>
        </w:rPr>
        <w:t xml:space="preserve"> может быть выбран следующим образом:</w:t>
      </w:r>
    </w:p>
    <w:p w:rsidR="00F94286" w:rsidRPr="006D47B7" w:rsidRDefault="00C80F38" w:rsidP="004625A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sz w:val="22"/>
          <w:szCs w:val="22"/>
        </w:rPr>
      </w:pPr>
      <w:r w:rsidRPr="006D47B7">
        <w:rPr>
          <w:rFonts w:ascii="Arial" w:hAnsi="Arial" w:cs="Arial"/>
          <w:sz w:val="22"/>
          <w:szCs w:val="22"/>
        </w:rPr>
        <w:t>- д</w:t>
      </w:r>
      <w:r w:rsidR="00F94286" w:rsidRPr="006D47B7">
        <w:rPr>
          <w:rFonts w:ascii="Arial" w:hAnsi="Arial" w:cs="Arial"/>
          <w:sz w:val="22"/>
          <w:szCs w:val="22"/>
        </w:rPr>
        <w:t xml:space="preserve">ля </w:t>
      </w:r>
      <w:r w:rsidR="00F94286" w:rsidRPr="006D47B7">
        <w:rPr>
          <w:rFonts w:ascii="Arial" w:hAnsi="Arial" w:cs="Arial"/>
          <w:sz w:val="22"/>
          <w:szCs w:val="22"/>
          <w:lang w:val="en-US"/>
        </w:rPr>
        <w:t>r</w:t>
      </w:r>
      <w:r w:rsidR="00F94286" w:rsidRPr="006D47B7">
        <w:rPr>
          <w:rFonts w:ascii="Arial" w:hAnsi="Arial" w:cs="Arial"/>
          <w:sz w:val="22"/>
          <w:szCs w:val="22"/>
        </w:rPr>
        <w:t xml:space="preserve"> = 0,75 обеспечивается </w:t>
      </w:r>
      <w:proofErr w:type="gramStart"/>
      <w:r w:rsidR="00F94286" w:rsidRPr="006D47B7">
        <w:rPr>
          <w:rFonts w:ascii="Arial" w:hAnsi="Arial" w:cs="Arial"/>
          <w:sz w:val="22"/>
          <w:szCs w:val="22"/>
        </w:rPr>
        <w:t>R</w:t>
      </w:r>
      <w:proofErr w:type="gramEnd"/>
      <w:r w:rsidR="00F94286" w:rsidRPr="006D47B7">
        <w:rPr>
          <w:rFonts w:ascii="Arial" w:hAnsi="Arial" w:cs="Arial"/>
          <w:sz w:val="22"/>
          <w:szCs w:val="22"/>
          <w:vertAlign w:val="subscript"/>
        </w:rPr>
        <w:t xml:space="preserve">З </w:t>
      </w:r>
      <w:r w:rsidR="00F94286" w:rsidRPr="006D47B7">
        <w:rPr>
          <w:rFonts w:ascii="Arial" w:hAnsi="Arial" w:cs="Arial"/>
          <w:sz w:val="22"/>
          <w:szCs w:val="22"/>
        </w:rPr>
        <w:t>менее 0,1 % при уровне забракования СИ по результ</w:t>
      </w:r>
      <w:r w:rsidR="00F94286" w:rsidRPr="006D47B7">
        <w:rPr>
          <w:rFonts w:ascii="Arial" w:hAnsi="Arial" w:cs="Arial"/>
          <w:sz w:val="22"/>
          <w:szCs w:val="22"/>
        </w:rPr>
        <w:t>а</w:t>
      </w:r>
      <w:r w:rsidR="00F94286" w:rsidRPr="006D47B7">
        <w:rPr>
          <w:rFonts w:ascii="Arial" w:hAnsi="Arial" w:cs="Arial"/>
          <w:sz w:val="22"/>
          <w:szCs w:val="22"/>
        </w:rPr>
        <w:t>там поверки не более 5 % и при отношении пределов погрешностей поверяемых СИ и пр</w:t>
      </w:r>
      <w:r w:rsidR="00F94286" w:rsidRPr="006D47B7">
        <w:rPr>
          <w:rFonts w:ascii="Arial" w:hAnsi="Arial" w:cs="Arial"/>
          <w:sz w:val="22"/>
          <w:szCs w:val="22"/>
        </w:rPr>
        <w:t>и</w:t>
      </w:r>
      <w:r w:rsidR="00F94286" w:rsidRPr="006D47B7">
        <w:rPr>
          <w:rFonts w:ascii="Arial" w:hAnsi="Arial" w:cs="Arial"/>
          <w:sz w:val="22"/>
          <w:szCs w:val="22"/>
        </w:rPr>
        <w:t>меняе</w:t>
      </w:r>
      <w:r w:rsidRPr="006D47B7">
        <w:rPr>
          <w:rFonts w:ascii="Arial" w:hAnsi="Arial" w:cs="Arial"/>
          <w:sz w:val="22"/>
          <w:szCs w:val="22"/>
        </w:rPr>
        <w:t>мых при этом эталонов более 2,5;</w:t>
      </w:r>
    </w:p>
    <w:p w:rsidR="00F94286" w:rsidRPr="006D47B7" w:rsidRDefault="00C80F38" w:rsidP="004625A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sz w:val="22"/>
          <w:szCs w:val="22"/>
        </w:rPr>
      </w:pPr>
      <w:r w:rsidRPr="006D47B7">
        <w:rPr>
          <w:rFonts w:ascii="Arial" w:hAnsi="Arial" w:cs="Arial"/>
          <w:sz w:val="22"/>
          <w:szCs w:val="22"/>
        </w:rPr>
        <w:t>- д</w:t>
      </w:r>
      <w:r w:rsidR="00F94286" w:rsidRPr="006D47B7">
        <w:rPr>
          <w:rFonts w:ascii="Arial" w:hAnsi="Arial" w:cs="Arial"/>
          <w:sz w:val="22"/>
          <w:szCs w:val="22"/>
        </w:rPr>
        <w:t xml:space="preserve">ля </w:t>
      </w:r>
      <w:r w:rsidR="00F94286" w:rsidRPr="006D47B7">
        <w:rPr>
          <w:rFonts w:ascii="Arial" w:hAnsi="Arial" w:cs="Arial"/>
          <w:sz w:val="22"/>
          <w:szCs w:val="22"/>
          <w:lang w:val="en-US"/>
        </w:rPr>
        <w:t>r</w:t>
      </w:r>
      <w:r w:rsidR="00F94286" w:rsidRPr="006D47B7">
        <w:rPr>
          <w:rFonts w:ascii="Arial" w:hAnsi="Arial" w:cs="Arial"/>
          <w:sz w:val="22"/>
          <w:szCs w:val="22"/>
        </w:rPr>
        <w:t xml:space="preserve"> = 0,45 обеспечивается </w:t>
      </w:r>
      <w:proofErr w:type="gramStart"/>
      <w:r w:rsidR="00F94286" w:rsidRPr="006D47B7">
        <w:rPr>
          <w:rFonts w:ascii="Arial" w:hAnsi="Arial" w:cs="Arial"/>
          <w:sz w:val="22"/>
          <w:szCs w:val="22"/>
        </w:rPr>
        <w:t>R</w:t>
      </w:r>
      <w:proofErr w:type="gramEnd"/>
      <w:r w:rsidR="00F94286" w:rsidRPr="006D47B7">
        <w:rPr>
          <w:rFonts w:ascii="Arial" w:hAnsi="Arial" w:cs="Arial"/>
          <w:sz w:val="22"/>
          <w:szCs w:val="22"/>
          <w:vertAlign w:val="subscript"/>
        </w:rPr>
        <w:t xml:space="preserve">З </w:t>
      </w:r>
      <w:r w:rsidR="00F94286" w:rsidRPr="006D47B7">
        <w:rPr>
          <w:rFonts w:ascii="Arial" w:hAnsi="Arial" w:cs="Arial"/>
          <w:sz w:val="22"/>
          <w:szCs w:val="22"/>
        </w:rPr>
        <w:t>менее 1 % при уровне забракования СИ по результ</w:t>
      </w:r>
      <w:r w:rsidR="00F94286" w:rsidRPr="006D47B7">
        <w:rPr>
          <w:rFonts w:ascii="Arial" w:hAnsi="Arial" w:cs="Arial"/>
          <w:sz w:val="22"/>
          <w:szCs w:val="22"/>
        </w:rPr>
        <w:t>а</w:t>
      </w:r>
      <w:r w:rsidR="00F94286" w:rsidRPr="006D47B7">
        <w:rPr>
          <w:rFonts w:ascii="Arial" w:hAnsi="Arial" w:cs="Arial"/>
          <w:sz w:val="22"/>
          <w:szCs w:val="22"/>
        </w:rPr>
        <w:t>там поверки не более 5 % и при отношении пределов погрешностей поверяемых СИ и пр</w:t>
      </w:r>
      <w:r w:rsidR="00F94286" w:rsidRPr="006D47B7">
        <w:rPr>
          <w:rFonts w:ascii="Arial" w:hAnsi="Arial" w:cs="Arial"/>
          <w:sz w:val="22"/>
          <w:szCs w:val="22"/>
        </w:rPr>
        <w:t>и</w:t>
      </w:r>
      <w:r w:rsidR="00F94286" w:rsidRPr="006D47B7">
        <w:rPr>
          <w:rFonts w:ascii="Arial" w:hAnsi="Arial" w:cs="Arial"/>
          <w:sz w:val="22"/>
          <w:szCs w:val="22"/>
        </w:rPr>
        <w:t>меняемых при этом</w:t>
      </w:r>
      <w:r w:rsidRPr="006D47B7">
        <w:rPr>
          <w:rFonts w:ascii="Arial" w:hAnsi="Arial" w:cs="Arial"/>
          <w:sz w:val="22"/>
          <w:szCs w:val="22"/>
        </w:rPr>
        <w:t xml:space="preserve"> эталонов более 1,8;</w:t>
      </w:r>
    </w:p>
    <w:p w:rsidR="00F94286" w:rsidRPr="006D47B7" w:rsidRDefault="00C80F38" w:rsidP="004625A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sz w:val="22"/>
          <w:szCs w:val="22"/>
        </w:rPr>
      </w:pPr>
      <w:r w:rsidRPr="006D47B7">
        <w:rPr>
          <w:rFonts w:ascii="Arial" w:hAnsi="Arial" w:cs="Arial"/>
          <w:sz w:val="22"/>
          <w:szCs w:val="22"/>
        </w:rPr>
        <w:t>- д</w:t>
      </w:r>
      <w:r w:rsidR="00F94286" w:rsidRPr="006D47B7">
        <w:rPr>
          <w:rFonts w:ascii="Arial" w:hAnsi="Arial" w:cs="Arial"/>
          <w:sz w:val="22"/>
          <w:szCs w:val="22"/>
        </w:rPr>
        <w:t xml:space="preserve">ля </w:t>
      </w:r>
      <w:r w:rsidR="00F94286" w:rsidRPr="006D47B7">
        <w:rPr>
          <w:rFonts w:ascii="Arial" w:hAnsi="Arial" w:cs="Arial"/>
          <w:sz w:val="22"/>
          <w:szCs w:val="22"/>
          <w:lang w:val="en-US"/>
        </w:rPr>
        <w:t>r</w:t>
      </w:r>
      <w:r w:rsidR="00F94286" w:rsidRPr="006D47B7">
        <w:rPr>
          <w:rFonts w:ascii="Arial" w:hAnsi="Arial" w:cs="Arial"/>
          <w:sz w:val="22"/>
          <w:szCs w:val="22"/>
        </w:rPr>
        <w:t xml:space="preserve"> = 0,3 обеспечивается </w:t>
      </w:r>
      <w:proofErr w:type="gramStart"/>
      <w:r w:rsidR="00F94286" w:rsidRPr="006D47B7">
        <w:rPr>
          <w:rFonts w:ascii="Arial" w:hAnsi="Arial" w:cs="Arial"/>
          <w:sz w:val="22"/>
          <w:szCs w:val="22"/>
        </w:rPr>
        <w:t>R</w:t>
      </w:r>
      <w:proofErr w:type="gramEnd"/>
      <w:r w:rsidR="00F94286" w:rsidRPr="006D47B7">
        <w:rPr>
          <w:rFonts w:ascii="Arial" w:hAnsi="Arial" w:cs="Arial"/>
          <w:sz w:val="22"/>
          <w:szCs w:val="22"/>
          <w:vertAlign w:val="subscript"/>
        </w:rPr>
        <w:t xml:space="preserve">З </w:t>
      </w:r>
      <w:r w:rsidR="00F94286" w:rsidRPr="006D47B7">
        <w:rPr>
          <w:rFonts w:ascii="Arial" w:hAnsi="Arial" w:cs="Arial"/>
          <w:sz w:val="22"/>
          <w:szCs w:val="22"/>
        </w:rPr>
        <w:t>менее 5 % при уровне забракования СИ по результатам поверки не более 5</w:t>
      </w:r>
      <w:r w:rsidR="008764A4" w:rsidRPr="006D47B7">
        <w:rPr>
          <w:rFonts w:ascii="Arial" w:hAnsi="Arial" w:cs="Arial"/>
          <w:sz w:val="22"/>
          <w:szCs w:val="22"/>
          <w:lang w:val="en-US"/>
        </w:rPr>
        <w:t> </w:t>
      </w:r>
      <w:r w:rsidR="00F94286" w:rsidRPr="006D47B7">
        <w:rPr>
          <w:rFonts w:ascii="Arial" w:hAnsi="Arial" w:cs="Arial"/>
          <w:sz w:val="22"/>
          <w:szCs w:val="22"/>
        </w:rPr>
        <w:t>% и при отношении пределов погрешностей поверяемых СИ и прим</w:t>
      </w:r>
      <w:r w:rsidR="00F94286" w:rsidRPr="006D47B7">
        <w:rPr>
          <w:rFonts w:ascii="Arial" w:hAnsi="Arial" w:cs="Arial"/>
          <w:sz w:val="22"/>
          <w:szCs w:val="22"/>
        </w:rPr>
        <w:t>е</w:t>
      </w:r>
      <w:r w:rsidR="00F94286" w:rsidRPr="006D47B7">
        <w:rPr>
          <w:rFonts w:ascii="Arial" w:hAnsi="Arial" w:cs="Arial"/>
          <w:sz w:val="22"/>
          <w:szCs w:val="22"/>
        </w:rPr>
        <w:t>няемых при этом эталонов более 1,4.</w:t>
      </w:r>
    </w:p>
    <w:p w:rsidR="002C5F67" w:rsidRPr="006D47B7" w:rsidRDefault="002C5F67" w:rsidP="004625A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sz w:val="22"/>
          <w:szCs w:val="22"/>
        </w:rPr>
      </w:pPr>
      <w:r w:rsidRPr="006D47B7">
        <w:rPr>
          <w:rFonts w:ascii="Arial" w:hAnsi="Arial" w:cs="Arial"/>
          <w:sz w:val="22"/>
          <w:szCs w:val="22"/>
        </w:rPr>
        <w:t>Если же не учитывать неопределенность измерений при поверке, то есть использовать</w:t>
      </w:r>
      <w:r w:rsidR="006F06CE" w:rsidRPr="006D47B7">
        <w:rPr>
          <w:rFonts w:ascii="Arial" w:hAnsi="Arial" w:cs="Arial"/>
          <w:sz w:val="22"/>
          <w:szCs w:val="22"/>
        </w:rPr>
        <w:t xml:space="preserve"> </w:t>
      </w:r>
      <w:r w:rsidRPr="006D47B7">
        <w:rPr>
          <w:rFonts w:ascii="Arial" w:hAnsi="Arial" w:cs="Arial"/>
          <w:sz w:val="22"/>
          <w:szCs w:val="22"/>
        </w:rPr>
        <w:t xml:space="preserve">решающее правило, основанное на простом принятии в соответствии с </w:t>
      </w:r>
      <w:r w:rsidR="00D367C4" w:rsidRPr="006D47B7">
        <w:rPr>
          <w:rFonts w:ascii="Arial" w:hAnsi="Arial" w:cs="Arial"/>
          <w:sz w:val="22"/>
          <w:szCs w:val="22"/>
        </w:rPr>
        <w:t>[7]</w:t>
      </w:r>
      <w:r w:rsidRPr="006D47B7">
        <w:rPr>
          <w:rFonts w:ascii="Arial" w:hAnsi="Arial" w:cs="Arial"/>
          <w:sz w:val="22"/>
          <w:szCs w:val="22"/>
        </w:rPr>
        <w:t xml:space="preserve"> (</w:t>
      </w:r>
      <w:r w:rsidR="00205AF5" w:rsidRPr="006D47B7">
        <w:rPr>
          <w:rFonts w:ascii="Arial" w:hAnsi="Arial" w:cs="Arial"/>
          <w:sz w:val="22"/>
          <w:szCs w:val="22"/>
        </w:rPr>
        <w:t>под</w:t>
      </w:r>
      <w:r w:rsidRPr="006D47B7">
        <w:rPr>
          <w:rFonts w:ascii="Arial" w:hAnsi="Arial" w:cs="Arial"/>
          <w:sz w:val="22"/>
          <w:szCs w:val="22"/>
        </w:rPr>
        <w:t>раздел 8</w:t>
      </w:r>
      <w:r w:rsidR="00205AF5" w:rsidRPr="006D47B7">
        <w:rPr>
          <w:rFonts w:ascii="Arial" w:hAnsi="Arial" w:cs="Arial"/>
          <w:sz w:val="22"/>
          <w:szCs w:val="22"/>
        </w:rPr>
        <w:t>.2</w:t>
      </w:r>
      <w:r w:rsidRPr="006D47B7">
        <w:rPr>
          <w:rFonts w:ascii="Arial" w:hAnsi="Arial" w:cs="Arial"/>
          <w:sz w:val="22"/>
          <w:szCs w:val="22"/>
        </w:rPr>
        <w:t>), то R</w:t>
      </w:r>
      <w:r w:rsidRPr="006D47B7">
        <w:rPr>
          <w:rFonts w:ascii="Arial" w:hAnsi="Arial" w:cs="Arial"/>
          <w:sz w:val="22"/>
          <w:szCs w:val="22"/>
          <w:vertAlign w:val="subscript"/>
        </w:rPr>
        <w:t xml:space="preserve">З </w:t>
      </w:r>
      <w:r w:rsidRPr="006D47B7">
        <w:rPr>
          <w:rFonts w:ascii="Arial" w:hAnsi="Arial" w:cs="Arial"/>
          <w:sz w:val="22"/>
          <w:szCs w:val="22"/>
        </w:rPr>
        <w:t xml:space="preserve">менее 5 % при уровне забракования СИ по результатам поверки не более 5 % </w:t>
      </w:r>
      <w:proofErr w:type="gramStart"/>
      <w:r w:rsidRPr="006D47B7">
        <w:rPr>
          <w:rFonts w:ascii="Arial" w:hAnsi="Arial" w:cs="Arial"/>
          <w:sz w:val="22"/>
          <w:szCs w:val="22"/>
        </w:rPr>
        <w:t>обесп</w:t>
      </w:r>
      <w:r w:rsidRPr="006D47B7">
        <w:rPr>
          <w:rFonts w:ascii="Arial" w:hAnsi="Arial" w:cs="Arial"/>
          <w:sz w:val="22"/>
          <w:szCs w:val="22"/>
        </w:rPr>
        <w:t>е</w:t>
      </w:r>
      <w:r w:rsidRPr="006D47B7">
        <w:rPr>
          <w:rFonts w:ascii="Arial" w:hAnsi="Arial" w:cs="Arial"/>
          <w:sz w:val="22"/>
          <w:szCs w:val="22"/>
        </w:rPr>
        <w:t>чивается</w:t>
      </w:r>
      <w:proofErr w:type="gramEnd"/>
      <w:r w:rsidRPr="006D47B7">
        <w:rPr>
          <w:rFonts w:ascii="Arial" w:hAnsi="Arial" w:cs="Arial"/>
          <w:sz w:val="22"/>
          <w:szCs w:val="22"/>
        </w:rPr>
        <w:t xml:space="preserve"> лишь для отношения пределов погрешностей поверяемых СИ и применяе</w:t>
      </w:r>
      <w:r w:rsidR="00205AF5" w:rsidRPr="006D47B7">
        <w:rPr>
          <w:rFonts w:ascii="Arial" w:hAnsi="Arial" w:cs="Arial"/>
          <w:sz w:val="22"/>
          <w:szCs w:val="22"/>
        </w:rPr>
        <w:t>мых при этом эталонов более 2,5.</w:t>
      </w:r>
    </w:p>
    <w:p w:rsidR="002C5F67" w:rsidRPr="006D47B7" w:rsidRDefault="002C5F67" w:rsidP="004625A2">
      <w:pPr>
        <w:spacing w:line="360" w:lineRule="auto"/>
        <w:ind w:firstLine="510"/>
        <w:jc w:val="both"/>
        <w:rPr>
          <w:rFonts w:ascii="Arial" w:hAnsi="Arial" w:cs="Arial"/>
          <w:sz w:val="22"/>
          <w:szCs w:val="22"/>
        </w:rPr>
      </w:pPr>
      <w:r w:rsidRPr="006D47B7">
        <w:rPr>
          <w:rFonts w:ascii="Arial" w:hAnsi="Arial" w:cs="Arial"/>
          <w:sz w:val="22"/>
          <w:szCs w:val="22"/>
        </w:rPr>
        <w:lastRenderedPageBreak/>
        <w:t>Таким образом, можно сделать вывод, что для отношения пределов погрешностей п</w:t>
      </w:r>
      <w:r w:rsidRPr="006D47B7">
        <w:rPr>
          <w:rFonts w:ascii="Arial" w:hAnsi="Arial" w:cs="Arial"/>
          <w:sz w:val="22"/>
          <w:szCs w:val="22"/>
        </w:rPr>
        <w:t>о</w:t>
      </w:r>
      <w:r w:rsidRPr="006D47B7">
        <w:rPr>
          <w:rFonts w:ascii="Arial" w:hAnsi="Arial" w:cs="Arial"/>
          <w:sz w:val="22"/>
          <w:szCs w:val="22"/>
        </w:rPr>
        <w:t>веряемых СИ и применяемых при этом эталонов более 1,4 учет неопределенности измер</w:t>
      </w:r>
      <w:r w:rsidRPr="006D47B7">
        <w:rPr>
          <w:rFonts w:ascii="Arial" w:hAnsi="Arial" w:cs="Arial"/>
          <w:sz w:val="22"/>
          <w:szCs w:val="22"/>
        </w:rPr>
        <w:t>е</w:t>
      </w:r>
      <w:r w:rsidRPr="006D47B7">
        <w:rPr>
          <w:rFonts w:ascii="Arial" w:hAnsi="Arial" w:cs="Arial"/>
          <w:sz w:val="22"/>
          <w:szCs w:val="22"/>
        </w:rPr>
        <w:t>ний при поверке позволяет в несколько раз повысить достоверность результатов поверки.</w:t>
      </w:r>
    </w:p>
    <w:p w:rsidR="002D6D0A" w:rsidRPr="006D47B7" w:rsidRDefault="002D6D0A">
      <w:pPr>
        <w:rPr>
          <w:rFonts w:ascii="Arial" w:hAnsi="Arial" w:cs="Arial"/>
          <w:sz w:val="22"/>
          <w:szCs w:val="22"/>
        </w:rPr>
      </w:pPr>
      <w:r w:rsidRPr="006D47B7">
        <w:rPr>
          <w:rFonts w:ascii="Arial" w:hAnsi="Arial" w:cs="Arial"/>
          <w:sz w:val="22"/>
          <w:szCs w:val="22"/>
        </w:rPr>
        <w:br w:type="page"/>
      </w:r>
    </w:p>
    <w:p w:rsidR="00765BCA" w:rsidRPr="006D47B7" w:rsidRDefault="00765BCA" w:rsidP="002D6D0A">
      <w:pPr>
        <w:keepNext/>
        <w:keepLines/>
        <w:tabs>
          <w:tab w:val="left" w:pos="-2127"/>
          <w:tab w:val="center" w:pos="4819"/>
        </w:tabs>
        <w:suppressAutoHyphens/>
        <w:spacing w:line="360" w:lineRule="auto"/>
        <w:jc w:val="center"/>
        <w:rPr>
          <w:rFonts w:ascii="Arial" w:hAnsi="Arial" w:cs="Arial"/>
          <w:b/>
          <w:bCs/>
          <w:sz w:val="28"/>
        </w:rPr>
      </w:pPr>
      <w:r w:rsidRPr="006D47B7">
        <w:rPr>
          <w:rFonts w:ascii="Arial" w:hAnsi="Arial" w:cs="Arial"/>
          <w:b/>
          <w:bCs/>
          <w:sz w:val="28"/>
        </w:rPr>
        <w:lastRenderedPageBreak/>
        <w:t>Библиография</w:t>
      </w:r>
    </w:p>
    <w:p w:rsidR="00A83853" w:rsidRPr="006D47B7" w:rsidRDefault="00A83853" w:rsidP="002D6D0A">
      <w:pPr>
        <w:spacing w:line="360" w:lineRule="auto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center" w:tblpY="113"/>
        <w:tblW w:w="9696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709"/>
        <w:gridCol w:w="4253"/>
        <w:gridCol w:w="4734"/>
      </w:tblGrid>
      <w:tr w:rsidR="00522F87" w:rsidRPr="00267D1A" w:rsidTr="00916EB4">
        <w:trPr>
          <w:trHeight w:val="841"/>
        </w:trPr>
        <w:tc>
          <w:tcPr>
            <w:tcW w:w="709" w:type="dxa"/>
            <w:tcMar>
              <w:right w:w="57" w:type="dxa"/>
            </w:tcMar>
          </w:tcPr>
          <w:p w:rsidR="00522F87" w:rsidRPr="006D47B7" w:rsidRDefault="00522F87" w:rsidP="002D6D0A">
            <w:pPr>
              <w:spacing w:line="360" w:lineRule="auto"/>
              <w:ind w:left="284" w:right="210" w:hanging="284"/>
              <w:rPr>
                <w:rFonts w:ascii="Arial" w:hAnsi="Arial" w:cs="Arial"/>
                <w:snapToGrid w:val="0"/>
              </w:rPr>
            </w:pPr>
            <w:r w:rsidRPr="006D47B7">
              <w:rPr>
                <w:rFonts w:ascii="Arial" w:hAnsi="Arial" w:cs="Arial"/>
                <w:snapToGrid w:val="0"/>
              </w:rPr>
              <w:t>[1]</w:t>
            </w:r>
          </w:p>
        </w:tc>
        <w:tc>
          <w:tcPr>
            <w:tcW w:w="4253" w:type="dxa"/>
            <w:tcMar>
              <w:right w:w="198" w:type="dxa"/>
            </w:tcMar>
          </w:tcPr>
          <w:p w:rsidR="00522F87" w:rsidRPr="006D47B7" w:rsidRDefault="00CC21BA" w:rsidP="002D6D0A">
            <w:pPr>
              <w:spacing w:line="360" w:lineRule="auto"/>
              <w:ind w:right="210"/>
              <w:rPr>
                <w:rFonts w:ascii="Arial" w:hAnsi="Arial" w:cs="Arial"/>
                <w:snapToGrid w:val="0"/>
              </w:rPr>
            </w:pPr>
            <w:r w:rsidRPr="006D47B7">
              <w:rPr>
                <w:rFonts w:ascii="Arial" w:hAnsi="Arial" w:cs="Arial"/>
                <w:snapToGrid w:val="0"/>
              </w:rPr>
              <w:t xml:space="preserve">Руководство ИСО/МЭК </w:t>
            </w:r>
            <w:r w:rsidR="00522F87" w:rsidRPr="006D47B7">
              <w:rPr>
                <w:rFonts w:ascii="Arial" w:hAnsi="Arial" w:cs="Arial"/>
                <w:snapToGrid w:val="0"/>
              </w:rPr>
              <w:t>98-3:2008</w:t>
            </w:r>
          </w:p>
          <w:p w:rsidR="00522F87" w:rsidRPr="006D47B7" w:rsidRDefault="00522F87" w:rsidP="002D6D0A">
            <w:pPr>
              <w:spacing w:line="360" w:lineRule="auto"/>
              <w:ind w:right="210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  <w:snapToGrid w:val="0"/>
              </w:rPr>
              <w:t>(</w:t>
            </w:r>
            <w:r w:rsidRPr="006D47B7">
              <w:rPr>
                <w:rFonts w:ascii="Arial" w:hAnsi="Arial" w:cs="Arial"/>
                <w:lang w:val="en-US"/>
              </w:rPr>
              <w:t>ISO</w:t>
            </w:r>
            <w:r w:rsidRPr="006D47B7">
              <w:rPr>
                <w:rFonts w:ascii="Arial" w:hAnsi="Arial" w:cs="Arial"/>
              </w:rPr>
              <w:t xml:space="preserve">/ </w:t>
            </w:r>
            <w:r w:rsidRPr="006D47B7">
              <w:rPr>
                <w:rFonts w:ascii="Arial" w:hAnsi="Arial" w:cs="Arial"/>
                <w:lang w:val="en-US"/>
              </w:rPr>
              <w:t>IEC</w:t>
            </w:r>
            <w:r w:rsidRPr="006D47B7">
              <w:rPr>
                <w:rFonts w:ascii="Arial" w:hAnsi="Arial" w:cs="Arial"/>
                <w:snapToGrid w:val="0"/>
              </w:rPr>
              <w:t xml:space="preserve"> </w:t>
            </w:r>
            <w:r w:rsidRPr="006D47B7">
              <w:rPr>
                <w:rFonts w:ascii="Arial" w:hAnsi="Arial" w:cs="Arial"/>
                <w:snapToGrid w:val="0"/>
                <w:lang w:val="en-US"/>
              </w:rPr>
              <w:t>Guide</w:t>
            </w:r>
            <w:r w:rsidR="006F06CE" w:rsidRPr="006D47B7">
              <w:rPr>
                <w:rFonts w:ascii="Arial" w:hAnsi="Arial" w:cs="Arial"/>
                <w:snapToGrid w:val="0"/>
              </w:rPr>
              <w:t xml:space="preserve"> 98</w:t>
            </w:r>
            <w:r w:rsidR="004E425D" w:rsidRPr="006D47B7">
              <w:rPr>
                <w:rFonts w:ascii="Arial" w:hAnsi="Arial" w:cs="Arial"/>
                <w:snapToGrid w:val="0"/>
              </w:rPr>
              <w:t>-</w:t>
            </w:r>
            <w:r w:rsidRPr="006D47B7">
              <w:rPr>
                <w:rFonts w:ascii="Arial" w:hAnsi="Arial" w:cs="Arial"/>
                <w:snapToGrid w:val="0"/>
              </w:rPr>
              <w:t>3:2008</w:t>
            </w:r>
            <w:r w:rsidRPr="006D47B7">
              <w:rPr>
                <w:rFonts w:ascii="Arial" w:hAnsi="Arial" w:cs="Arial"/>
              </w:rPr>
              <w:t>)</w:t>
            </w:r>
          </w:p>
        </w:tc>
        <w:tc>
          <w:tcPr>
            <w:tcW w:w="4734" w:type="dxa"/>
            <w:tcMar>
              <w:right w:w="198" w:type="dxa"/>
            </w:tcMar>
          </w:tcPr>
          <w:p w:rsidR="00522F87" w:rsidRPr="006D47B7" w:rsidRDefault="00522F87" w:rsidP="002D6D0A">
            <w:pPr>
              <w:shd w:val="clear" w:color="auto" w:fill="FFFFFF"/>
              <w:spacing w:line="360" w:lineRule="auto"/>
              <w:ind w:right="-108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Неопределенность измерения. Часть 3 Руководство по выражению неопред</w:t>
            </w:r>
            <w:r w:rsidRPr="006D47B7">
              <w:rPr>
                <w:rFonts w:ascii="Arial" w:hAnsi="Arial" w:cs="Arial"/>
              </w:rPr>
              <w:t>е</w:t>
            </w:r>
            <w:r w:rsidRPr="006D47B7">
              <w:rPr>
                <w:rFonts w:ascii="Arial" w:hAnsi="Arial" w:cs="Arial"/>
              </w:rPr>
              <w:t>ленности измерения</w:t>
            </w:r>
          </w:p>
          <w:p w:rsidR="000F7E45" w:rsidRPr="006D47B7" w:rsidRDefault="00522F87" w:rsidP="002D6D0A">
            <w:pPr>
              <w:shd w:val="clear" w:color="auto" w:fill="FFFFFF"/>
              <w:tabs>
                <w:tab w:val="right" w:pos="4495"/>
              </w:tabs>
              <w:spacing w:line="360" w:lineRule="auto"/>
              <w:ind w:right="-108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iCs/>
                <w:lang w:val="en-US"/>
              </w:rPr>
              <w:t xml:space="preserve">(Uncertainty of measurement </w:t>
            </w:r>
            <w:r w:rsidR="002D6D0A" w:rsidRPr="006D47B7">
              <w:rPr>
                <w:rFonts w:ascii="Arial" w:hAnsi="Arial" w:cs="Arial"/>
                <w:lang w:val="en-US"/>
              </w:rPr>
              <w:t>–</w:t>
            </w:r>
            <w:r w:rsidRPr="006D47B7">
              <w:rPr>
                <w:rFonts w:ascii="Arial" w:hAnsi="Arial" w:cs="Arial"/>
                <w:iCs/>
                <w:lang w:val="en-US"/>
              </w:rPr>
              <w:t xml:space="preserve"> Part 3: Guide to the expression of uncertainty in measurement </w:t>
            </w:r>
            <w:r w:rsidRPr="006D47B7">
              <w:rPr>
                <w:rFonts w:ascii="Arial" w:hAnsi="Arial" w:cs="Arial"/>
                <w:lang w:val="en-US"/>
              </w:rPr>
              <w:t xml:space="preserve">(GUM:1995)) </w:t>
            </w:r>
          </w:p>
        </w:tc>
      </w:tr>
      <w:tr w:rsidR="00522F87" w:rsidRPr="00267D1A" w:rsidTr="00916EB4">
        <w:trPr>
          <w:trHeight w:val="835"/>
        </w:trPr>
        <w:tc>
          <w:tcPr>
            <w:tcW w:w="709" w:type="dxa"/>
            <w:tcMar>
              <w:right w:w="57" w:type="dxa"/>
            </w:tcMar>
          </w:tcPr>
          <w:p w:rsidR="00522F87" w:rsidRPr="006D47B7" w:rsidRDefault="00522F87" w:rsidP="002D6D0A">
            <w:pPr>
              <w:spacing w:line="360" w:lineRule="auto"/>
              <w:ind w:right="211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[2]</w:t>
            </w:r>
          </w:p>
        </w:tc>
        <w:tc>
          <w:tcPr>
            <w:tcW w:w="4253" w:type="dxa"/>
            <w:tcMar>
              <w:top w:w="57" w:type="dxa"/>
              <w:bottom w:w="57" w:type="dxa"/>
              <w:right w:w="57" w:type="dxa"/>
            </w:tcMar>
          </w:tcPr>
          <w:p w:rsidR="00522F87" w:rsidRPr="006D47B7" w:rsidRDefault="00522F87" w:rsidP="002D6D0A">
            <w:pPr>
              <w:spacing w:line="360" w:lineRule="auto"/>
              <w:ind w:right="211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Международный словарь по ме</w:t>
            </w:r>
            <w:r w:rsidRPr="006D47B7">
              <w:rPr>
                <w:rFonts w:ascii="Arial" w:hAnsi="Arial" w:cs="Arial"/>
              </w:rPr>
              <w:t>т</w:t>
            </w:r>
            <w:r w:rsidRPr="006D47B7">
              <w:rPr>
                <w:rFonts w:ascii="Arial" w:hAnsi="Arial" w:cs="Arial"/>
              </w:rPr>
              <w:t>рологии</w:t>
            </w:r>
            <w:r w:rsidR="000F7E45" w:rsidRPr="006D47B7">
              <w:rPr>
                <w:rFonts w:ascii="Arial" w:hAnsi="Arial" w:cs="Arial"/>
              </w:rPr>
              <w:t xml:space="preserve"> </w:t>
            </w:r>
            <w:r w:rsidR="000F7E45" w:rsidRPr="006D47B7">
              <w:rPr>
                <w:rFonts w:ascii="Arial" w:hAnsi="Arial" w:cs="Arial"/>
              </w:rPr>
              <w:br/>
            </w:r>
            <w:r w:rsidRPr="006D47B7">
              <w:rPr>
                <w:rFonts w:ascii="Arial" w:hAnsi="Arial" w:cs="Arial"/>
              </w:rPr>
              <w:t>(</w:t>
            </w:r>
            <w:r w:rsidRPr="006D47B7">
              <w:rPr>
                <w:rFonts w:ascii="Arial" w:hAnsi="Arial" w:cs="Arial"/>
                <w:lang w:val="en-US"/>
              </w:rPr>
              <w:t>International</w:t>
            </w:r>
            <w:r w:rsidRPr="006D47B7">
              <w:rPr>
                <w:rFonts w:ascii="Arial" w:hAnsi="Arial" w:cs="Arial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>vocabulary</w:t>
            </w:r>
            <w:r w:rsidRPr="006D47B7">
              <w:rPr>
                <w:rFonts w:ascii="Arial" w:hAnsi="Arial" w:cs="Arial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>of</w:t>
            </w:r>
            <w:r w:rsidRPr="006D47B7">
              <w:rPr>
                <w:rFonts w:ascii="Arial" w:hAnsi="Arial" w:cs="Arial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>metrol</w:t>
            </w:r>
            <w:r w:rsidRPr="006D47B7">
              <w:rPr>
                <w:rFonts w:ascii="Arial" w:hAnsi="Arial" w:cs="Arial"/>
                <w:lang w:val="en-US"/>
              </w:rPr>
              <w:t>o</w:t>
            </w:r>
            <w:r w:rsidRPr="006D47B7">
              <w:rPr>
                <w:rFonts w:ascii="Arial" w:hAnsi="Arial" w:cs="Arial"/>
                <w:lang w:val="en-US"/>
              </w:rPr>
              <w:t>gy</w:t>
            </w:r>
            <w:r w:rsidRPr="006D47B7">
              <w:rPr>
                <w:rFonts w:ascii="Arial" w:hAnsi="Arial" w:cs="Arial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>JCGM</w:t>
            </w:r>
            <w:r w:rsidRPr="006D47B7">
              <w:rPr>
                <w:rFonts w:ascii="Arial" w:hAnsi="Arial" w:cs="Arial"/>
              </w:rPr>
              <w:t xml:space="preserve"> </w:t>
            </w:r>
            <w:r w:rsidR="000F7E45" w:rsidRPr="006D47B7">
              <w:rPr>
                <w:rFonts w:ascii="Arial" w:hAnsi="Arial" w:cs="Arial"/>
              </w:rPr>
              <w:t>2</w:t>
            </w:r>
            <w:r w:rsidRPr="006D47B7">
              <w:rPr>
                <w:rFonts w:ascii="Arial" w:hAnsi="Arial" w:cs="Arial"/>
              </w:rPr>
              <w:t>00:2008)</w:t>
            </w:r>
          </w:p>
        </w:tc>
        <w:tc>
          <w:tcPr>
            <w:tcW w:w="4734" w:type="dxa"/>
            <w:tcMar>
              <w:right w:w="198" w:type="dxa"/>
            </w:tcMar>
          </w:tcPr>
          <w:p w:rsidR="00522F87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Международный словарь по метрол</w:t>
            </w:r>
            <w:r w:rsidRPr="006D47B7">
              <w:rPr>
                <w:rFonts w:ascii="Arial" w:hAnsi="Arial" w:cs="Arial"/>
              </w:rPr>
              <w:t>о</w:t>
            </w:r>
            <w:r w:rsidRPr="006D47B7">
              <w:rPr>
                <w:rFonts w:ascii="Arial" w:hAnsi="Arial" w:cs="Arial"/>
              </w:rPr>
              <w:t>гии. Основные и общие понятия и соо</w:t>
            </w:r>
            <w:r w:rsidRPr="006D47B7">
              <w:rPr>
                <w:rFonts w:ascii="Arial" w:hAnsi="Arial" w:cs="Arial"/>
              </w:rPr>
              <w:t>т</w:t>
            </w:r>
            <w:r w:rsidRPr="006D47B7">
              <w:rPr>
                <w:rFonts w:ascii="Arial" w:hAnsi="Arial" w:cs="Arial"/>
              </w:rPr>
              <w:t xml:space="preserve">ветствующие термины </w:t>
            </w:r>
          </w:p>
          <w:p w:rsidR="00522F87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lang w:val="en-US"/>
              </w:rPr>
              <w:t xml:space="preserve">(International vocabulary of metrology </w:t>
            </w:r>
            <w:r w:rsidR="002D6D0A" w:rsidRPr="006D47B7">
              <w:rPr>
                <w:rFonts w:ascii="Arial" w:hAnsi="Arial" w:cs="Arial"/>
                <w:lang w:val="en-US"/>
              </w:rPr>
              <w:t>–</w:t>
            </w:r>
            <w:r w:rsidR="006F06CE" w:rsidRPr="006D47B7">
              <w:rPr>
                <w:rFonts w:ascii="Arial" w:hAnsi="Arial" w:cs="Arial"/>
                <w:lang w:val="en-US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>Basic and</w:t>
            </w:r>
            <w:r w:rsidR="00093012" w:rsidRPr="006D47B7">
              <w:rPr>
                <w:rFonts w:ascii="Arial" w:hAnsi="Arial" w:cs="Arial"/>
                <w:lang w:val="en-US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>general concepts and associa</w:t>
            </w:r>
            <w:r w:rsidRPr="006D47B7">
              <w:rPr>
                <w:rFonts w:ascii="Arial" w:hAnsi="Arial" w:cs="Arial"/>
                <w:lang w:val="en-US"/>
              </w:rPr>
              <w:t>t</w:t>
            </w:r>
            <w:r w:rsidRPr="006D47B7">
              <w:rPr>
                <w:rFonts w:ascii="Arial" w:hAnsi="Arial" w:cs="Arial"/>
                <w:lang w:val="en-US"/>
              </w:rPr>
              <w:t xml:space="preserve">ed terms (VIM)) </w:t>
            </w:r>
          </w:p>
        </w:tc>
      </w:tr>
      <w:tr w:rsidR="00522F87" w:rsidRPr="006D47B7" w:rsidTr="00916EB4">
        <w:trPr>
          <w:trHeight w:val="1130"/>
        </w:trPr>
        <w:tc>
          <w:tcPr>
            <w:tcW w:w="709" w:type="dxa"/>
            <w:tcMar>
              <w:right w:w="57" w:type="dxa"/>
            </w:tcMar>
          </w:tcPr>
          <w:p w:rsidR="00522F87" w:rsidRPr="006D47B7" w:rsidRDefault="00522F87" w:rsidP="002D6D0A">
            <w:pPr>
              <w:spacing w:line="360" w:lineRule="auto"/>
              <w:ind w:left="360" w:right="-108" w:hanging="360"/>
              <w:jc w:val="both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lang w:val="en-US"/>
              </w:rPr>
              <w:t>[3]</w:t>
            </w:r>
          </w:p>
        </w:tc>
        <w:tc>
          <w:tcPr>
            <w:tcW w:w="8987" w:type="dxa"/>
            <w:gridSpan w:val="2"/>
            <w:tcMar>
              <w:right w:w="198" w:type="dxa"/>
            </w:tcMar>
          </w:tcPr>
          <w:p w:rsidR="000F7E45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Договоренность (Соглашение) о взаимном признании национальных эталонов и сертификатов калибровки и измерений, выдаваемых национальными ме</w:t>
            </w:r>
            <w:r w:rsidRPr="006D47B7">
              <w:rPr>
                <w:rFonts w:ascii="Arial" w:hAnsi="Arial" w:cs="Arial"/>
              </w:rPr>
              <w:t>т</w:t>
            </w:r>
            <w:r w:rsidRPr="006D47B7">
              <w:rPr>
                <w:rFonts w:ascii="Arial" w:hAnsi="Arial" w:cs="Arial"/>
              </w:rPr>
              <w:t xml:space="preserve">рологическими институтами </w:t>
            </w:r>
          </w:p>
          <w:p w:rsidR="00522F87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lang w:val="en-US"/>
              </w:rPr>
              <w:t>(Mutual recognition of national measurement standards and of calibration and measurement certificates issued by national metrology i</w:t>
            </w:r>
            <w:r w:rsidR="00CC21BA" w:rsidRPr="006D47B7">
              <w:rPr>
                <w:rFonts w:ascii="Arial" w:hAnsi="Arial" w:cs="Arial"/>
                <w:lang w:val="en-US"/>
              </w:rPr>
              <w:t>nstitutes</w:t>
            </w:r>
            <w:r w:rsidR="00765BCA" w:rsidRPr="006D47B7">
              <w:rPr>
                <w:rFonts w:ascii="Arial" w:hAnsi="Arial" w:cs="Arial"/>
                <w:lang w:val="en-US"/>
              </w:rPr>
              <w:t>,</w:t>
            </w:r>
            <w:r w:rsidR="00CC21BA" w:rsidRPr="006D47B7">
              <w:rPr>
                <w:rFonts w:ascii="Arial" w:hAnsi="Arial" w:cs="Arial"/>
                <w:lang w:val="en-US"/>
              </w:rPr>
              <w:t xml:space="preserve"> </w:t>
            </w:r>
            <w:r w:rsidR="007563FB" w:rsidRPr="006D47B7">
              <w:rPr>
                <w:rFonts w:ascii="Arial" w:hAnsi="Arial" w:cs="Arial"/>
                <w:lang w:val="en-US"/>
              </w:rPr>
              <w:t xml:space="preserve">Paris, 14 </w:t>
            </w:r>
            <w:proofErr w:type="spellStart"/>
            <w:r w:rsidR="007563FB" w:rsidRPr="006D47B7">
              <w:rPr>
                <w:rFonts w:ascii="Arial" w:hAnsi="Arial" w:cs="Arial"/>
                <w:lang w:val="en-US"/>
              </w:rPr>
              <w:t>october</w:t>
            </w:r>
            <w:proofErr w:type="spellEnd"/>
            <w:r w:rsidR="007563FB" w:rsidRPr="006D47B7">
              <w:rPr>
                <w:rFonts w:ascii="Arial" w:hAnsi="Arial" w:cs="Arial"/>
                <w:lang w:val="en-US"/>
              </w:rPr>
              <w:t xml:space="preserve"> 1999)</w:t>
            </w:r>
          </w:p>
          <w:p w:rsidR="000F7E45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Документ подготовлен МКМВ при полномочиях, данных ему Метрической конвенцией, Париж, 14 октября 1999 г.</w:t>
            </w:r>
          </w:p>
        </w:tc>
      </w:tr>
      <w:tr w:rsidR="00522F87" w:rsidRPr="00267D1A" w:rsidTr="00916EB4">
        <w:trPr>
          <w:trHeight w:val="1147"/>
        </w:trPr>
        <w:tc>
          <w:tcPr>
            <w:tcW w:w="709" w:type="dxa"/>
            <w:tcMar>
              <w:right w:w="57" w:type="dxa"/>
            </w:tcMar>
          </w:tcPr>
          <w:p w:rsidR="00522F87" w:rsidRPr="006D47B7" w:rsidRDefault="00522F87" w:rsidP="002D6D0A">
            <w:pPr>
              <w:spacing w:line="360" w:lineRule="auto"/>
              <w:ind w:left="426" w:hanging="426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lang w:val="en-US"/>
              </w:rPr>
              <w:t xml:space="preserve">[4] </w:t>
            </w:r>
          </w:p>
        </w:tc>
        <w:tc>
          <w:tcPr>
            <w:tcW w:w="4253" w:type="dxa"/>
            <w:tcMar>
              <w:right w:w="198" w:type="dxa"/>
            </w:tcMar>
          </w:tcPr>
          <w:p w:rsidR="00522F87" w:rsidRPr="006D47B7" w:rsidRDefault="00522F87" w:rsidP="002D6D0A">
            <w:pPr>
              <w:spacing w:line="360" w:lineRule="auto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 xml:space="preserve">Резолюция 11 22-ой Генеральной конференции по мерам и весам (Париж, октябрь 2003 г.) </w:t>
            </w:r>
          </w:p>
          <w:p w:rsidR="00522F87" w:rsidRPr="006D47B7" w:rsidRDefault="00CC21BA" w:rsidP="002D6D0A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lang w:val="en-US"/>
              </w:rPr>
              <w:t>(</w:t>
            </w:r>
            <w:r w:rsidR="00522F87" w:rsidRPr="006D47B7">
              <w:rPr>
                <w:rFonts w:ascii="Arial" w:hAnsi="Arial" w:cs="Arial"/>
                <w:lang w:val="en-US"/>
              </w:rPr>
              <w:t>Resolution 11 of the 22nd CGPM (Paris, October 2003)</w:t>
            </w:r>
          </w:p>
        </w:tc>
        <w:tc>
          <w:tcPr>
            <w:tcW w:w="4734" w:type="dxa"/>
            <w:tcMar>
              <w:right w:w="198" w:type="dxa"/>
            </w:tcMar>
          </w:tcPr>
          <w:p w:rsidR="00522F87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Отношения между национальными ме</w:t>
            </w:r>
            <w:r w:rsidRPr="006D47B7">
              <w:rPr>
                <w:rFonts w:ascii="Arial" w:hAnsi="Arial" w:cs="Arial"/>
              </w:rPr>
              <w:t>т</w:t>
            </w:r>
            <w:r w:rsidRPr="006D47B7">
              <w:rPr>
                <w:rFonts w:ascii="Arial" w:hAnsi="Arial" w:cs="Arial"/>
              </w:rPr>
              <w:t>рологическими институтами и на</w:t>
            </w:r>
            <w:r w:rsidR="00765BCA" w:rsidRPr="006D47B7">
              <w:rPr>
                <w:rFonts w:ascii="Arial" w:hAnsi="Arial" w:cs="Arial"/>
              </w:rPr>
              <w:t>ци</w:t>
            </w:r>
            <w:r w:rsidR="00765BCA" w:rsidRPr="006D47B7">
              <w:rPr>
                <w:rFonts w:ascii="Arial" w:hAnsi="Arial" w:cs="Arial"/>
              </w:rPr>
              <w:t>о</w:t>
            </w:r>
            <w:r w:rsidR="00765BCA" w:rsidRPr="006D47B7">
              <w:rPr>
                <w:rFonts w:ascii="Arial" w:hAnsi="Arial" w:cs="Arial"/>
              </w:rPr>
              <w:t xml:space="preserve">нально признанными органами </w:t>
            </w:r>
            <w:r w:rsidRPr="006D47B7">
              <w:rPr>
                <w:rFonts w:ascii="Arial" w:hAnsi="Arial" w:cs="Arial"/>
              </w:rPr>
              <w:t>по а</w:t>
            </w:r>
            <w:r w:rsidRPr="006D47B7">
              <w:rPr>
                <w:rFonts w:ascii="Arial" w:hAnsi="Arial" w:cs="Arial"/>
              </w:rPr>
              <w:t>к</w:t>
            </w:r>
            <w:r w:rsidRPr="006D47B7">
              <w:rPr>
                <w:rFonts w:ascii="Arial" w:hAnsi="Arial" w:cs="Arial"/>
              </w:rPr>
              <w:t xml:space="preserve">кредитации </w:t>
            </w:r>
          </w:p>
          <w:p w:rsidR="00522F87" w:rsidRPr="006D47B7" w:rsidRDefault="00522F87" w:rsidP="002D6D0A">
            <w:pPr>
              <w:spacing w:line="360" w:lineRule="auto"/>
              <w:ind w:right="-108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lang w:val="en-US"/>
              </w:rPr>
              <w:t>(Relationship between National Metrology Institutes and nationally recognized a</w:t>
            </w:r>
            <w:r w:rsidRPr="006D47B7">
              <w:rPr>
                <w:rFonts w:ascii="Arial" w:hAnsi="Arial" w:cs="Arial"/>
                <w:lang w:val="en-US"/>
              </w:rPr>
              <w:t>c</w:t>
            </w:r>
            <w:r w:rsidRPr="006D47B7">
              <w:rPr>
                <w:rFonts w:ascii="Arial" w:hAnsi="Arial" w:cs="Arial"/>
                <w:lang w:val="en-US"/>
              </w:rPr>
              <w:t>creditation bodies)</w:t>
            </w:r>
          </w:p>
        </w:tc>
      </w:tr>
      <w:tr w:rsidR="00522F87" w:rsidRPr="00267D1A" w:rsidTr="00916EB4">
        <w:trPr>
          <w:trHeight w:val="613"/>
        </w:trPr>
        <w:tc>
          <w:tcPr>
            <w:tcW w:w="709" w:type="dxa"/>
            <w:tcMar>
              <w:right w:w="57" w:type="dxa"/>
            </w:tcMar>
          </w:tcPr>
          <w:p w:rsidR="00522F87" w:rsidRPr="006D47B7" w:rsidRDefault="00522F87" w:rsidP="002D6D0A">
            <w:pPr>
              <w:spacing w:line="360" w:lineRule="auto"/>
              <w:ind w:left="426" w:hanging="426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</w:rPr>
              <w:t>[5]</w:t>
            </w:r>
          </w:p>
        </w:tc>
        <w:tc>
          <w:tcPr>
            <w:tcW w:w="4253" w:type="dxa"/>
            <w:tcMar>
              <w:right w:w="198" w:type="dxa"/>
            </w:tcMar>
          </w:tcPr>
          <w:p w:rsidR="00522F87" w:rsidRPr="006D47B7" w:rsidRDefault="00522F87" w:rsidP="002D6D0A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</w:rPr>
              <w:t>Международный</w:t>
            </w:r>
            <w:r w:rsidRPr="006D47B7">
              <w:rPr>
                <w:rFonts w:ascii="Arial" w:hAnsi="Arial" w:cs="Arial"/>
                <w:lang w:val="en-US"/>
              </w:rPr>
              <w:t xml:space="preserve"> </w:t>
            </w:r>
            <w:r w:rsidRPr="006D47B7">
              <w:rPr>
                <w:rFonts w:ascii="Arial" w:hAnsi="Arial" w:cs="Arial"/>
              </w:rPr>
              <w:t>документ</w:t>
            </w:r>
            <w:r w:rsidRPr="006D47B7">
              <w:rPr>
                <w:rFonts w:ascii="Arial" w:hAnsi="Arial" w:cs="Arial"/>
                <w:lang w:val="en-US"/>
              </w:rPr>
              <w:t xml:space="preserve"> </w:t>
            </w:r>
            <w:r w:rsidRPr="006D47B7">
              <w:rPr>
                <w:rFonts w:ascii="Arial" w:hAnsi="Arial" w:cs="Arial"/>
              </w:rPr>
              <w:t>МОЗМ</w:t>
            </w:r>
            <w:r w:rsidRPr="006D47B7">
              <w:rPr>
                <w:rFonts w:ascii="Arial" w:hAnsi="Arial" w:cs="Arial"/>
                <w:lang w:val="en-US"/>
              </w:rPr>
              <w:t xml:space="preserve"> </w:t>
            </w:r>
            <w:r w:rsidR="00E57CF9" w:rsidRPr="006D47B7">
              <w:rPr>
                <w:rFonts w:ascii="Arial" w:hAnsi="Arial" w:cs="Arial"/>
                <w:lang w:val="en-US"/>
              </w:rPr>
              <w:t>D</w:t>
            </w:r>
            <w:r w:rsidRPr="006D47B7">
              <w:rPr>
                <w:rFonts w:ascii="Arial" w:hAnsi="Arial" w:cs="Arial"/>
                <w:lang w:val="en-US"/>
              </w:rPr>
              <w:t xml:space="preserve"> 8   </w:t>
            </w:r>
            <w:r w:rsidR="000F7E45" w:rsidRPr="006D47B7">
              <w:rPr>
                <w:rFonts w:ascii="Arial" w:hAnsi="Arial" w:cs="Arial"/>
                <w:lang w:val="en-US"/>
              </w:rPr>
              <w:br/>
            </w:r>
            <w:r w:rsidRPr="006D47B7">
              <w:rPr>
                <w:rFonts w:ascii="Arial" w:hAnsi="Arial" w:cs="Arial"/>
                <w:lang w:val="en-US"/>
              </w:rPr>
              <w:lastRenderedPageBreak/>
              <w:t>(International Document OIML D8)</w:t>
            </w:r>
          </w:p>
        </w:tc>
        <w:tc>
          <w:tcPr>
            <w:tcW w:w="4734" w:type="dxa"/>
            <w:tcMar>
              <w:right w:w="198" w:type="dxa"/>
            </w:tcMar>
          </w:tcPr>
          <w:p w:rsidR="00BC36CD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lastRenderedPageBreak/>
              <w:t>Эталоны. Выбор, признание, примен</w:t>
            </w:r>
            <w:r w:rsidRPr="006D47B7">
              <w:rPr>
                <w:rFonts w:ascii="Arial" w:hAnsi="Arial" w:cs="Arial"/>
              </w:rPr>
              <w:t>е</w:t>
            </w:r>
            <w:r w:rsidRPr="006D47B7">
              <w:rPr>
                <w:rFonts w:ascii="Arial" w:hAnsi="Arial" w:cs="Arial"/>
              </w:rPr>
              <w:t xml:space="preserve">ние, хранение и документация </w:t>
            </w:r>
          </w:p>
          <w:p w:rsidR="000F7E45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lang w:val="en-US"/>
              </w:rPr>
              <w:lastRenderedPageBreak/>
              <w:t>(Measurement standards. Choice, recogn</w:t>
            </w:r>
            <w:r w:rsidRPr="006D47B7">
              <w:rPr>
                <w:rFonts w:ascii="Arial" w:hAnsi="Arial" w:cs="Arial"/>
                <w:lang w:val="en-US"/>
              </w:rPr>
              <w:t>i</w:t>
            </w:r>
            <w:r w:rsidRPr="006D47B7">
              <w:rPr>
                <w:rFonts w:ascii="Arial" w:hAnsi="Arial" w:cs="Arial"/>
                <w:lang w:val="en-US"/>
              </w:rPr>
              <w:t>tion, use, conservation and document</w:t>
            </w:r>
            <w:r w:rsidRPr="006D47B7">
              <w:rPr>
                <w:rFonts w:ascii="Arial" w:hAnsi="Arial" w:cs="Arial"/>
                <w:lang w:val="en-US"/>
              </w:rPr>
              <w:t>a</w:t>
            </w:r>
            <w:r w:rsidRPr="006D47B7">
              <w:rPr>
                <w:rFonts w:ascii="Arial" w:hAnsi="Arial" w:cs="Arial"/>
                <w:lang w:val="en-US"/>
              </w:rPr>
              <w:t>tion)</w:t>
            </w:r>
          </w:p>
        </w:tc>
      </w:tr>
      <w:tr w:rsidR="00522F87" w:rsidRPr="00267D1A" w:rsidTr="00916EB4">
        <w:trPr>
          <w:trHeight w:val="701"/>
        </w:trPr>
        <w:tc>
          <w:tcPr>
            <w:tcW w:w="709" w:type="dxa"/>
            <w:tcMar>
              <w:right w:w="57" w:type="dxa"/>
            </w:tcMar>
          </w:tcPr>
          <w:p w:rsidR="00522F87" w:rsidRPr="006D47B7" w:rsidRDefault="00522F87" w:rsidP="002D6D0A">
            <w:pPr>
              <w:spacing w:line="360" w:lineRule="auto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lastRenderedPageBreak/>
              <w:t>[6]</w:t>
            </w:r>
          </w:p>
        </w:tc>
        <w:tc>
          <w:tcPr>
            <w:tcW w:w="4253" w:type="dxa"/>
            <w:tcMar>
              <w:right w:w="198" w:type="dxa"/>
            </w:tcMar>
          </w:tcPr>
          <w:p w:rsidR="00522F87" w:rsidRPr="006D47B7" w:rsidRDefault="00522F87" w:rsidP="002D6D0A">
            <w:pPr>
              <w:spacing w:line="360" w:lineRule="auto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 xml:space="preserve">Международный стандарт ИСО </w:t>
            </w:r>
            <w:bookmarkStart w:id="7" w:name="OLE_LINK22"/>
            <w:bookmarkStart w:id="8" w:name="OLE_LINK23"/>
            <w:r w:rsidRPr="006D47B7">
              <w:rPr>
                <w:rFonts w:ascii="Arial" w:hAnsi="Arial" w:cs="Arial"/>
              </w:rPr>
              <w:t>10576-1</w:t>
            </w:r>
            <w:bookmarkEnd w:id="7"/>
            <w:bookmarkEnd w:id="8"/>
            <w:r w:rsidRPr="006D47B7">
              <w:rPr>
                <w:rFonts w:ascii="Arial" w:hAnsi="Arial" w:cs="Arial"/>
              </w:rPr>
              <w:t>:2003</w:t>
            </w:r>
          </w:p>
          <w:p w:rsidR="00522F87" w:rsidRPr="006D47B7" w:rsidRDefault="00522F87" w:rsidP="002D6D0A">
            <w:pPr>
              <w:spacing w:line="360" w:lineRule="auto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(ISO 10576-1:2003)</w:t>
            </w:r>
          </w:p>
        </w:tc>
        <w:tc>
          <w:tcPr>
            <w:tcW w:w="4734" w:type="dxa"/>
            <w:tcMar>
              <w:right w:w="198" w:type="dxa"/>
            </w:tcMar>
          </w:tcPr>
          <w:p w:rsidR="00BC36CD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</w:rPr>
              <w:t xml:space="preserve">Статистические методы. Руководство по оценке </w:t>
            </w:r>
            <w:r w:rsidR="00A34533" w:rsidRPr="006D47B7">
              <w:rPr>
                <w:rFonts w:ascii="Arial" w:hAnsi="Arial" w:cs="Arial"/>
              </w:rPr>
              <w:br/>
            </w:r>
            <w:r w:rsidRPr="006D47B7">
              <w:rPr>
                <w:rFonts w:ascii="Arial" w:hAnsi="Arial" w:cs="Arial"/>
              </w:rPr>
              <w:t>соответствия установленным требов</w:t>
            </w:r>
            <w:r w:rsidRPr="006D47B7">
              <w:rPr>
                <w:rFonts w:ascii="Arial" w:hAnsi="Arial" w:cs="Arial"/>
              </w:rPr>
              <w:t>а</w:t>
            </w:r>
            <w:r w:rsidRPr="006D47B7">
              <w:rPr>
                <w:rFonts w:ascii="Arial" w:hAnsi="Arial" w:cs="Arial"/>
              </w:rPr>
              <w:t>ниям. Часть</w:t>
            </w:r>
            <w:r w:rsidRPr="006D47B7">
              <w:rPr>
                <w:rFonts w:ascii="Arial" w:hAnsi="Arial" w:cs="Arial"/>
                <w:lang w:val="en-US"/>
              </w:rPr>
              <w:t xml:space="preserve"> 1. </w:t>
            </w:r>
            <w:r w:rsidRPr="006D47B7">
              <w:rPr>
                <w:rFonts w:ascii="Arial" w:hAnsi="Arial" w:cs="Arial"/>
              </w:rPr>
              <w:t>Общие</w:t>
            </w:r>
            <w:r w:rsidRPr="006D47B7">
              <w:rPr>
                <w:rFonts w:ascii="Arial" w:hAnsi="Arial" w:cs="Arial"/>
                <w:lang w:val="en-US"/>
              </w:rPr>
              <w:t xml:space="preserve"> </w:t>
            </w:r>
            <w:r w:rsidRPr="006D47B7">
              <w:rPr>
                <w:rFonts w:ascii="Arial" w:hAnsi="Arial" w:cs="Arial"/>
              </w:rPr>
              <w:t>принципы</w:t>
            </w:r>
            <w:r w:rsidRPr="006D47B7">
              <w:rPr>
                <w:rFonts w:ascii="Arial" w:hAnsi="Arial" w:cs="Arial"/>
                <w:lang w:val="en-US"/>
              </w:rPr>
              <w:t xml:space="preserve"> </w:t>
            </w:r>
          </w:p>
          <w:p w:rsidR="000F7E45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lang w:val="en-US"/>
              </w:rPr>
              <w:t>(Statistical methods</w:t>
            </w:r>
            <w:r w:rsidR="00351A41" w:rsidRPr="006D47B7">
              <w:rPr>
                <w:rFonts w:ascii="Arial" w:hAnsi="Arial" w:cs="Arial"/>
                <w:lang w:val="en-US"/>
              </w:rPr>
              <w:t xml:space="preserve"> </w:t>
            </w:r>
            <w:r w:rsidR="002D6D0A" w:rsidRPr="006D47B7">
              <w:rPr>
                <w:rFonts w:ascii="Arial" w:hAnsi="Arial" w:cs="Arial"/>
                <w:lang w:val="en-US"/>
              </w:rPr>
              <w:t>–</w:t>
            </w:r>
            <w:r w:rsidRPr="006D47B7">
              <w:rPr>
                <w:rFonts w:ascii="Arial" w:hAnsi="Arial" w:cs="Arial"/>
                <w:lang w:val="en-US"/>
              </w:rPr>
              <w:t xml:space="preserve"> Guidelines for the evaluation of conformity with specified r</w:t>
            </w:r>
            <w:r w:rsidRPr="006D47B7">
              <w:rPr>
                <w:rFonts w:ascii="Arial" w:hAnsi="Arial" w:cs="Arial"/>
                <w:lang w:val="en-US"/>
              </w:rPr>
              <w:t>e</w:t>
            </w:r>
            <w:r w:rsidRPr="006D47B7">
              <w:rPr>
                <w:rFonts w:ascii="Arial" w:hAnsi="Arial" w:cs="Arial"/>
                <w:lang w:val="en-US"/>
              </w:rPr>
              <w:t>quirements</w:t>
            </w:r>
            <w:r w:rsidR="0060204E" w:rsidRPr="006D47B7">
              <w:rPr>
                <w:rFonts w:ascii="Arial" w:hAnsi="Arial" w:cs="Arial"/>
                <w:lang w:val="en-US"/>
              </w:rPr>
              <w:t xml:space="preserve"> </w:t>
            </w:r>
            <w:r w:rsidR="002D6D0A" w:rsidRPr="006D47B7">
              <w:rPr>
                <w:rFonts w:ascii="Arial" w:hAnsi="Arial" w:cs="Arial"/>
                <w:lang w:val="en-US"/>
              </w:rPr>
              <w:t>–</w:t>
            </w:r>
            <w:r w:rsidR="0060204E" w:rsidRPr="006D47B7">
              <w:rPr>
                <w:rFonts w:ascii="Arial" w:hAnsi="Arial" w:cs="Arial"/>
                <w:lang w:val="en-US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 xml:space="preserve"> P</w:t>
            </w:r>
            <w:r w:rsidR="00351A41" w:rsidRPr="006D47B7">
              <w:rPr>
                <w:rFonts w:ascii="Arial" w:hAnsi="Arial" w:cs="Arial"/>
                <w:lang w:val="en-US"/>
              </w:rPr>
              <w:t>art 1:</w:t>
            </w:r>
            <w:r w:rsidRPr="006D47B7">
              <w:rPr>
                <w:rFonts w:ascii="Arial" w:hAnsi="Arial" w:cs="Arial"/>
                <w:lang w:val="en-US"/>
              </w:rPr>
              <w:t xml:space="preserve"> </w:t>
            </w:r>
            <w:r w:rsidR="007563FB" w:rsidRPr="006D47B7">
              <w:rPr>
                <w:rFonts w:ascii="Arial" w:hAnsi="Arial" w:cs="Arial"/>
                <w:lang w:val="en-US"/>
              </w:rPr>
              <w:t>General principles</w:t>
            </w:r>
            <w:r w:rsidR="00FF41BD" w:rsidRPr="006D47B7">
              <w:rPr>
                <w:rFonts w:ascii="Arial" w:hAnsi="Arial" w:cs="Arial"/>
                <w:lang w:val="en-US"/>
              </w:rPr>
              <w:t>)</w:t>
            </w:r>
          </w:p>
        </w:tc>
      </w:tr>
      <w:tr w:rsidR="00522F87" w:rsidRPr="00267D1A" w:rsidTr="00916EB4">
        <w:trPr>
          <w:trHeight w:val="520"/>
        </w:trPr>
        <w:tc>
          <w:tcPr>
            <w:tcW w:w="709" w:type="dxa"/>
            <w:tcMar>
              <w:right w:w="57" w:type="dxa"/>
            </w:tcMar>
          </w:tcPr>
          <w:p w:rsidR="00522F87" w:rsidRPr="006D47B7" w:rsidRDefault="00D367C4" w:rsidP="002D6D0A">
            <w:pPr>
              <w:spacing w:line="360" w:lineRule="auto"/>
              <w:ind w:left="426" w:right="211" w:hanging="426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[7]</w:t>
            </w:r>
          </w:p>
        </w:tc>
        <w:tc>
          <w:tcPr>
            <w:tcW w:w="4253" w:type="dxa"/>
            <w:tcMar>
              <w:right w:w="198" w:type="dxa"/>
            </w:tcMar>
          </w:tcPr>
          <w:p w:rsidR="00522F87" w:rsidRPr="006D47B7" w:rsidRDefault="00522F87" w:rsidP="002D6D0A">
            <w:pPr>
              <w:spacing w:line="360" w:lineRule="auto"/>
              <w:ind w:right="211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ОКРМ 106:2012</w:t>
            </w:r>
            <w:r w:rsidRPr="006D47B7">
              <w:rPr>
                <w:rFonts w:ascii="Arial" w:hAnsi="Arial" w:cs="Arial"/>
                <w:lang w:val="en-US"/>
              </w:rPr>
              <w:t xml:space="preserve"> </w:t>
            </w:r>
          </w:p>
          <w:p w:rsidR="00522F87" w:rsidRPr="006D47B7" w:rsidRDefault="00522F87" w:rsidP="002D6D0A">
            <w:pPr>
              <w:spacing w:line="360" w:lineRule="auto"/>
              <w:ind w:right="211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>(</w:t>
            </w:r>
            <w:r w:rsidRPr="006D47B7">
              <w:rPr>
                <w:rFonts w:ascii="Arial" w:hAnsi="Arial" w:cs="Arial"/>
                <w:lang w:val="en-US"/>
              </w:rPr>
              <w:t>JCGM 106</w:t>
            </w:r>
            <w:r w:rsidRPr="006D47B7">
              <w:rPr>
                <w:rFonts w:ascii="Arial" w:hAnsi="Arial" w:cs="Arial"/>
              </w:rPr>
              <w:t>:</w:t>
            </w:r>
            <w:r w:rsidRPr="006D47B7">
              <w:rPr>
                <w:rFonts w:ascii="Arial" w:hAnsi="Arial" w:cs="Arial"/>
                <w:lang w:val="en-US"/>
              </w:rPr>
              <w:t>2012</w:t>
            </w:r>
            <w:r w:rsidRPr="006D47B7">
              <w:rPr>
                <w:rFonts w:ascii="Arial" w:hAnsi="Arial" w:cs="Arial"/>
              </w:rPr>
              <w:t>)</w:t>
            </w:r>
          </w:p>
        </w:tc>
        <w:tc>
          <w:tcPr>
            <w:tcW w:w="4734" w:type="dxa"/>
            <w:tcMar>
              <w:right w:w="198" w:type="dxa"/>
            </w:tcMar>
          </w:tcPr>
          <w:p w:rsidR="00522F87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 xml:space="preserve">Оценивание данных измерений </w:t>
            </w:r>
            <w:r w:rsidR="002D6D0A" w:rsidRPr="006D47B7">
              <w:rPr>
                <w:rFonts w:ascii="Arial" w:hAnsi="Arial" w:cs="Arial"/>
              </w:rPr>
              <w:t>–</w:t>
            </w:r>
            <w:r w:rsidR="00D86680" w:rsidRPr="006D47B7">
              <w:rPr>
                <w:rFonts w:ascii="Arial" w:hAnsi="Arial" w:cs="Arial"/>
                <w:iCs/>
              </w:rPr>
              <w:t xml:space="preserve"> </w:t>
            </w:r>
            <w:r w:rsidRPr="006D47B7">
              <w:rPr>
                <w:rFonts w:ascii="Arial" w:hAnsi="Arial" w:cs="Arial"/>
              </w:rPr>
              <w:t>роль неопределенности измерений при оце</w:t>
            </w:r>
            <w:r w:rsidRPr="006D47B7">
              <w:rPr>
                <w:rFonts w:ascii="Arial" w:hAnsi="Arial" w:cs="Arial"/>
              </w:rPr>
              <w:t>н</w:t>
            </w:r>
            <w:r w:rsidRPr="006D47B7">
              <w:rPr>
                <w:rFonts w:ascii="Arial" w:hAnsi="Arial" w:cs="Arial"/>
              </w:rPr>
              <w:t>ке соответствия</w:t>
            </w:r>
          </w:p>
          <w:p w:rsidR="00522F87" w:rsidRPr="006D47B7" w:rsidRDefault="00522F87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  <w:lang w:val="en-US"/>
              </w:rPr>
            </w:pPr>
            <w:r w:rsidRPr="006D47B7">
              <w:rPr>
                <w:rFonts w:ascii="Arial" w:hAnsi="Arial" w:cs="Arial"/>
                <w:lang w:val="en-US"/>
              </w:rPr>
              <w:t>(Evaluation of measurement data</w:t>
            </w:r>
            <w:r w:rsidR="00D86680" w:rsidRPr="006D47B7">
              <w:rPr>
                <w:rFonts w:ascii="Arial" w:hAnsi="Arial" w:cs="Arial"/>
                <w:lang w:val="en-US"/>
              </w:rPr>
              <w:t xml:space="preserve"> </w:t>
            </w:r>
            <w:r w:rsidR="002D6D0A" w:rsidRPr="006D47B7">
              <w:rPr>
                <w:rFonts w:ascii="Arial" w:hAnsi="Arial" w:cs="Arial"/>
                <w:lang w:val="en-US"/>
              </w:rPr>
              <w:t>–</w:t>
            </w:r>
            <w:r w:rsidR="00D86680" w:rsidRPr="006D47B7">
              <w:rPr>
                <w:rFonts w:ascii="Arial" w:hAnsi="Arial" w:cs="Arial"/>
                <w:iCs/>
                <w:lang w:val="en-US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>The role of measurement uncertainty in co</w:t>
            </w:r>
            <w:r w:rsidRPr="006D47B7">
              <w:rPr>
                <w:rFonts w:ascii="Arial" w:hAnsi="Arial" w:cs="Arial"/>
                <w:lang w:val="en-US"/>
              </w:rPr>
              <w:t>n</w:t>
            </w:r>
            <w:r w:rsidRPr="006D47B7">
              <w:rPr>
                <w:rFonts w:ascii="Arial" w:hAnsi="Arial" w:cs="Arial"/>
                <w:lang w:val="en-US"/>
              </w:rPr>
              <w:t>formity assessment)</w:t>
            </w:r>
          </w:p>
        </w:tc>
      </w:tr>
      <w:tr w:rsidR="002240CA" w:rsidRPr="00267D1A" w:rsidTr="00916EB4">
        <w:trPr>
          <w:trHeight w:val="520"/>
        </w:trPr>
        <w:tc>
          <w:tcPr>
            <w:tcW w:w="709" w:type="dxa"/>
            <w:tcMar>
              <w:right w:w="57" w:type="dxa"/>
            </w:tcMar>
          </w:tcPr>
          <w:p w:rsidR="002240CA" w:rsidRPr="006D47B7" w:rsidRDefault="002240CA" w:rsidP="002D6D0A">
            <w:pPr>
              <w:spacing w:line="360" w:lineRule="auto"/>
              <w:ind w:left="426" w:right="211" w:hanging="426"/>
              <w:jc w:val="both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  <w:lang w:val="en-US"/>
              </w:rPr>
              <w:t>[8]</w:t>
            </w:r>
          </w:p>
        </w:tc>
        <w:tc>
          <w:tcPr>
            <w:tcW w:w="4253" w:type="dxa"/>
            <w:tcMar>
              <w:right w:w="198" w:type="dxa"/>
            </w:tcMar>
          </w:tcPr>
          <w:p w:rsidR="002240CA" w:rsidRPr="006D47B7" w:rsidRDefault="002240CA" w:rsidP="002240CA">
            <w:pPr>
              <w:spacing w:line="360" w:lineRule="auto"/>
              <w:ind w:right="211"/>
              <w:rPr>
                <w:rFonts w:ascii="Arial" w:hAnsi="Arial" w:cs="Arial"/>
              </w:rPr>
            </w:pPr>
            <w:r w:rsidRPr="006D47B7">
              <w:rPr>
                <w:rFonts w:ascii="Arial" w:hAnsi="Arial" w:cs="Arial"/>
              </w:rPr>
              <w:t xml:space="preserve">Международное руководство МОЗМ </w:t>
            </w:r>
            <w:r w:rsidRPr="006D47B7">
              <w:rPr>
                <w:rFonts w:ascii="Arial" w:hAnsi="Arial" w:cs="Arial"/>
                <w:lang w:val="en-US"/>
              </w:rPr>
              <w:t>G</w:t>
            </w:r>
            <w:r w:rsidRPr="006D47B7">
              <w:rPr>
                <w:rFonts w:ascii="Arial" w:hAnsi="Arial" w:cs="Arial"/>
              </w:rPr>
              <w:t>19:2017 (</w:t>
            </w:r>
            <w:r w:rsidRPr="006D47B7">
              <w:rPr>
                <w:rFonts w:ascii="Arial" w:hAnsi="Arial" w:cs="Arial"/>
                <w:lang w:val="en-US"/>
              </w:rPr>
              <w:t>Guide</w:t>
            </w:r>
            <w:r w:rsidRPr="006D47B7">
              <w:rPr>
                <w:rFonts w:ascii="Arial" w:hAnsi="Arial" w:cs="Arial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>OIML</w:t>
            </w:r>
            <w:r w:rsidRPr="006D47B7">
              <w:rPr>
                <w:rFonts w:ascii="Arial" w:hAnsi="Arial" w:cs="Arial"/>
              </w:rPr>
              <w:t xml:space="preserve"> </w:t>
            </w:r>
            <w:r w:rsidRPr="006D47B7">
              <w:rPr>
                <w:rFonts w:ascii="Arial" w:hAnsi="Arial" w:cs="Arial"/>
                <w:lang w:val="en-US"/>
              </w:rPr>
              <w:t>G</w:t>
            </w:r>
            <w:r w:rsidRPr="006D47B7">
              <w:rPr>
                <w:rFonts w:ascii="Arial" w:hAnsi="Arial" w:cs="Arial"/>
              </w:rPr>
              <w:t>19:2017)</w:t>
            </w:r>
          </w:p>
        </w:tc>
        <w:tc>
          <w:tcPr>
            <w:tcW w:w="4734" w:type="dxa"/>
            <w:tcMar>
              <w:right w:w="198" w:type="dxa"/>
            </w:tcMar>
          </w:tcPr>
          <w:p w:rsidR="002240CA" w:rsidRPr="006D47B7" w:rsidRDefault="002240CA" w:rsidP="002D6D0A">
            <w:pPr>
              <w:spacing w:line="360" w:lineRule="auto"/>
              <w:ind w:right="-108"/>
              <w:jc w:val="both"/>
              <w:rPr>
                <w:rFonts w:ascii="Arial" w:hAnsi="Arial" w:cs="Arial"/>
                <w:lang w:val="en-US"/>
              </w:rPr>
            </w:pPr>
            <w:proofErr w:type="gramStart"/>
            <w:r w:rsidRPr="006D47B7">
              <w:rPr>
                <w:rFonts w:ascii="Arial" w:hAnsi="Arial" w:cs="Arial"/>
              </w:rPr>
              <w:t>Роль неопределенности измерений при принятии решений об оценке соответс</w:t>
            </w:r>
            <w:r w:rsidRPr="006D47B7">
              <w:rPr>
                <w:rFonts w:ascii="Arial" w:hAnsi="Arial" w:cs="Arial"/>
              </w:rPr>
              <w:t>т</w:t>
            </w:r>
            <w:r w:rsidRPr="006D47B7">
              <w:rPr>
                <w:rFonts w:ascii="Arial" w:hAnsi="Arial" w:cs="Arial"/>
              </w:rPr>
              <w:t>вия в законодательной метрологи (П</w:t>
            </w:r>
            <w:r w:rsidRPr="006D47B7">
              <w:rPr>
                <w:rFonts w:ascii="Arial" w:hAnsi="Arial" w:cs="Arial"/>
              </w:rPr>
              <w:t>е</w:t>
            </w:r>
            <w:r w:rsidRPr="006D47B7">
              <w:rPr>
                <w:rFonts w:ascii="Arial" w:hAnsi="Arial" w:cs="Arial"/>
              </w:rPr>
              <w:t>ревод на русский язык.</w:t>
            </w:r>
            <w:proofErr w:type="gramEnd"/>
            <w:r w:rsidRPr="006D47B7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6D47B7">
              <w:rPr>
                <w:rFonts w:ascii="Arial" w:hAnsi="Arial" w:cs="Arial"/>
              </w:rPr>
              <w:t>БелГим</w:t>
            </w:r>
            <w:proofErr w:type="spellEnd"/>
            <w:r w:rsidRPr="006D47B7">
              <w:rPr>
                <w:rFonts w:ascii="Arial" w:hAnsi="Arial" w:cs="Arial"/>
                <w:lang w:val="en-US"/>
              </w:rPr>
              <w:t>, 2017) (The role of measurement uncertainty in conformity assessment decisions in legal metrology)</w:t>
            </w:r>
            <w:proofErr w:type="gramEnd"/>
          </w:p>
        </w:tc>
      </w:tr>
    </w:tbl>
    <w:p w:rsidR="001841BA" w:rsidRPr="006D47B7" w:rsidRDefault="001841BA" w:rsidP="002D6D0A">
      <w:pPr>
        <w:spacing w:line="360" w:lineRule="auto"/>
        <w:rPr>
          <w:vanish/>
          <w:lang w:val="en-US"/>
        </w:rPr>
      </w:pPr>
    </w:p>
    <w:p w:rsidR="00522F87" w:rsidRPr="006D47B7" w:rsidRDefault="00522F87">
      <w:pPr>
        <w:rPr>
          <w:lang w:val="en-US"/>
        </w:rPr>
      </w:pPr>
      <w:r w:rsidRPr="006D47B7">
        <w:rPr>
          <w:lang w:val="en-US"/>
        </w:rPr>
        <w:br w:type="page"/>
      </w:r>
    </w:p>
    <w:p w:rsidR="00CE51CD" w:rsidRPr="006D47B7" w:rsidRDefault="00CE51CD">
      <w:pPr>
        <w:rPr>
          <w:lang w:val="en-US"/>
        </w:rPr>
      </w:pPr>
    </w:p>
    <w:tbl>
      <w:tblPr>
        <w:tblW w:w="9900" w:type="dxa"/>
        <w:tblBorders>
          <w:top w:val="single" w:sz="4" w:space="0" w:color="auto"/>
          <w:bottom w:val="single" w:sz="4" w:space="0" w:color="auto"/>
        </w:tblBorders>
        <w:tblLook w:val="0000"/>
      </w:tblPr>
      <w:tblGrid>
        <w:gridCol w:w="9900"/>
      </w:tblGrid>
      <w:tr w:rsidR="007C7794" w:rsidRPr="006D47B7">
        <w:trPr>
          <w:trHeight w:val="2051"/>
        </w:trPr>
        <w:tc>
          <w:tcPr>
            <w:tcW w:w="9900" w:type="dxa"/>
          </w:tcPr>
          <w:p w:rsidR="00522F87" w:rsidRPr="006D47B7" w:rsidRDefault="00522F87" w:rsidP="00D367C4">
            <w:pPr>
              <w:spacing w:line="360" w:lineRule="auto"/>
              <w:jc w:val="both"/>
              <w:rPr>
                <w:snapToGrid w:val="0"/>
                <w:lang w:val="en-US"/>
              </w:rPr>
            </w:pPr>
            <w:r w:rsidRPr="006D47B7">
              <w:rPr>
                <w:lang w:val="en-US"/>
              </w:rPr>
              <w:br w:type="page"/>
            </w:r>
          </w:p>
          <w:p w:rsidR="007C7794" w:rsidRPr="006D47B7" w:rsidRDefault="007C7794" w:rsidP="00D367C4">
            <w:pPr>
              <w:spacing w:line="360" w:lineRule="auto"/>
              <w:jc w:val="both"/>
              <w:rPr>
                <w:rFonts w:ascii="Arial" w:hAnsi="Arial" w:cs="Arial"/>
                <w:snapToGrid w:val="0"/>
              </w:rPr>
            </w:pPr>
            <w:r w:rsidRPr="006D47B7">
              <w:rPr>
                <w:rFonts w:ascii="Arial" w:hAnsi="Arial" w:cs="Arial"/>
                <w:snapToGrid w:val="0"/>
              </w:rPr>
              <w:t>УДК</w:t>
            </w:r>
            <w:r w:rsidR="00A9246D" w:rsidRPr="006D47B7">
              <w:rPr>
                <w:rFonts w:ascii="Arial" w:hAnsi="Arial" w:cs="Arial"/>
                <w:snapToGrid w:val="0"/>
              </w:rPr>
              <w:t xml:space="preserve"> 389.6</w:t>
            </w:r>
            <w:r w:rsidR="00A92D56" w:rsidRPr="006D47B7">
              <w:rPr>
                <w:rFonts w:ascii="Arial" w:hAnsi="Arial" w:cs="Arial"/>
                <w:snapToGrid w:val="0"/>
              </w:rPr>
              <w:t>:006.354</w:t>
            </w:r>
            <w:r w:rsidRPr="006D47B7">
              <w:rPr>
                <w:rFonts w:ascii="Arial" w:hAnsi="Arial" w:cs="Arial"/>
                <w:snapToGrid w:val="0"/>
              </w:rPr>
              <w:t xml:space="preserve"> </w:t>
            </w:r>
            <w:r w:rsidR="00EB6339" w:rsidRPr="006D47B7">
              <w:rPr>
                <w:rFonts w:ascii="Arial" w:hAnsi="Arial" w:cs="Arial"/>
                <w:snapToGrid w:val="0"/>
              </w:rPr>
              <w:t xml:space="preserve">         </w:t>
            </w:r>
            <w:r w:rsidR="00A92D56" w:rsidRPr="006D47B7">
              <w:rPr>
                <w:rFonts w:ascii="Arial" w:hAnsi="Arial" w:cs="Arial"/>
                <w:snapToGrid w:val="0"/>
              </w:rPr>
              <w:t xml:space="preserve">  </w:t>
            </w:r>
            <w:r w:rsidR="00D367C4" w:rsidRPr="006D47B7">
              <w:rPr>
                <w:rFonts w:ascii="Arial" w:hAnsi="Arial" w:cs="Arial"/>
                <w:snapToGrid w:val="0"/>
              </w:rPr>
              <w:t xml:space="preserve">      МКС 01.040.17</w:t>
            </w:r>
          </w:p>
          <w:p w:rsidR="007C7794" w:rsidRPr="006D47B7" w:rsidRDefault="007C7794" w:rsidP="00D367C4">
            <w:pPr>
              <w:spacing w:line="360" w:lineRule="auto"/>
              <w:jc w:val="both"/>
              <w:rPr>
                <w:rFonts w:ascii="Arial" w:hAnsi="Arial" w:cs="Arial"/>
                <w:snapToGrid w:val="0"/>
              </w:rPr>
            </w:pPr>
          </w:p>
          <w:p w:rsidR="007C7794" w:rsidRPr="006D47B7" w:rsidRDefault="007C7794" w:rsidP="00D367C4">
            <w:pPr>
              <w:spacing w:line="360" w:lineRule="auto"/>
              <w:jc w:val="both"/>
              <w:rPr>
                <w:rFonts w:ascii="Arial" w:hAnsi="Arial" w:cs="Arial"/>
                <w:snapToGrid w:val="0"/>
              </w:rPr>
            </w:pPr>
          </w:p>
          <w:p w:rsidR="007C7794" w:rsidRPr="006D47B7" w:rsidRDefault="007C7794" w:rsidP="00D367C4">
            <w:pPr>
              <w:spacing w:line="360" w:lineRule="auto"/>
              <w:jc w:val="both"/>
              <w:rPr>
                <w:rFonts w:ascii="Arial" w:hAnsi="Arial" w:cs="Arial"/>
                <w:snapToGrid w:val="0"/>
              </w:rPr>
            </w:pPr>
            <w:proofErr w:type="gramStart"/>
            <w:r w:rsidRPr="006D47B7">
              <w:rPr>
                <w:rFonts w:ascii="Arial" w:hAnsi="Arial" w:cs="Arial"/>
                <w:snapToGrid w:val="0"/>
              </w:rPr>
              <w:t>Ключевые слова:</w:t>
            </w:r>
            <w:r w:rsidR="007A36F7" w:rsidRPr="006D47B7">
              <w:rPr>
                <w:rFonts w:ascii="Arial" w:hAnsi="Arial" w:cs="Arial"/>
                <w:snapToGrid w:val="0"/>
              </w:rPr>
              <w:t xml:space="preserve"> метрология,</w:t>
            </w:r>
            <w:r w:rsidRPr="006D47B7">
              <w:rPr>
                <w:rFonts w:ascii="Arial" w:hAnsi="Arial" w:cs="Arial"/>
                <w:snapToGrid w:val="0"/>
              </w:rPr>
              <w:t xml:space="preserve"> </w:t>
            </w:r>
            <w:r w:rsidR="0092346B" w:rsidRPr="006D47B7">
              <w:rPr>
                <w:rFonts w:ascii="Arial" w:hAnsi="Arial" w:cs="Arial"/>
                <w:snapToGrid w:val="0"/>
              </w:rPr>
              <w:t xml:space="preserve">погрешность, неопределенность, </w:t>
            </w:r>
            <w:r w:rsidR="00511BEC" w:rsidRPr="006D47B7">
              <w:rPr>
                <w:rFonts w:ascii="Arial" w:hAnsi="Arial" w:cs="Arial"/>
                <w:snapToGrid w:val="0"/>
              </w:rPr>
              <w:t xml:space="preserve">точность измерений, </w:t>
            </w:r>
            <w:r w:rsidR="0092346B" w:rsidRPr="006D47B7">
              <w:rPr>
                <w:rFonts w:ascii="Arial" w:hAnsi="Arial" w:cs="Arial"/>
                <w:snapToGrid w:val="0"/>
              </w:rPr>
              <w:t>рассеяние результатов измерений,</w:t>
            </w:r>
            <w:r w:rsidR="007A683E" w:rsidRPr="006D47B7">
              <w:rPr>
                <w:rFonts w:ascii="Arial" w:hAnsi="Arial" w:cs="Arial"/>
                <w:snapToGrid w:val="0"/>
              </w:rPr>
              <w:t xml:space="preserve"> сличение эталонов, калибровка, поверка, пов</w:t>
            </w:r>
            <w:r w:rsidR="007A683E" w:rsidRPr="006D47B7">
              <w:rPr>
                <w:rFonts w:ascii="Arial" w:hAnsi="Arial" w:cs="Arial"/>
                <w:snapToGrid w:val="0"/>
              </w:rPr>
              <w:t>е</w:t>
            </w:r>
            <w:r w:rsidR="007A683E" w:rsidRPr="006D47B7">
              <w:rPr>
                <w:rFonts w:ascii="Arial" w:hAnsi="Arial" w:cs="Arial"/>
                <w:snapToGrid w:val="0"/>
              </w:rPr>
              <w:t>рочные схемы</w:t>
            </w:r>
            <w:proofErr w:type="gramEnd"/>
          </w:p>
          <w:p w:rsidR="007C7794" w:rsidRPr="006D47B7" w:rsidRDefault="007C7794" w:rsidP="00D367C4">
            <w:pPr>
              <w:spacing w:line="360" w:lineRule="auto"/>
              <w:jc w:val="both"/>
              <w:rPr>
                <w:snapToGrid w:val="0"/>
              </w:rPr>
            </w:pPr>
          </w:p>
        </w:tc>
      </w:tr>
    </w:tbl>
    <w:p w:rsidR="007C7794" w:rsidRPr="006D47B7" w:rsidRDefault="007C7794" w:rsidP="00BA0674">
      <w:pPr>
        <w:spacing w:line="360" w:lineRule="auto"/>
        <w:ind w:right="211" w:firstLine="396"/>
        <w:jc w:val="both"/>
      </w:pPr>
    </w:p>
    <w:p w:rsidR="00646067" w:rsidRPr="006D47B7" w:rsidRDefault="00646067" w:rsidP="00BA0674">
      <w:pPr>
        <w:spacing w:line="360" w:lineRule="auto"/>
        <w:ind w:right="211" w:firstLine="396"/>
        <w:jc w:val="both"/>
      </w:pPr>
    </w:p>
    <w:p w:rsidR="00CE51CD" w:rsidRPr="006D47B7" w:rsidRDefault="00CE51CD" w:rsidP="00BA0674">
      <w:pPr>
        <w:spacing w:line="360" w:lineRule="auto"/>
        <w:ind w:right="211" w:firstLine="396"/>
        <w:jc w:val="both"/>
      </w:pPr>
    </w:p>
    <w:p w:rsidR="00CE51CD" w:rsidRPr="006D47B7" w:rsidRDefault="00CE51CD" w:rsidP="00BA0674">
      <w:pPr>
        <w:spacing w:line="360" w:lineRule="auto"/>
        <w:ind w:right="211" w:firstLine="396"/>
        <w:jc w:val="both"/>
      </w:pPr>
    </w:p>
    <w:p w:rsidR="00646067" w:rsidRPr="006D47B7" w:rsidRDefault="00646067" w:rsidP="00BA0674">
      <w:pPr>
        <w:spacing w:line="360" w:lineRule="auto"/>
        <w:ind w:right="211" w:firstLine="396"/>
        <w:jc w:val="both"/>
      </w:pPr>
    </w:p>
    <w:p w:rsidR="00646067" w:rsidRPr="006D47B7" w:rsidRDefault="00646067" w:rsidP="00BA0674">
      <w:pPr>
        <w:spacing w:line="360" w:lineRule="auto"/>
        <w:ind w:right="211" w:firstLine="396"/>
        <w:jc w:val="both"/>
      </w:pPr>
    </w:p>
    <w:tbl>
      <w:tblPr>
        <w:tblW w:w="10065" w:type="dxa"/>
        <w:tblInd w:w="-114" w:type="dxa"/>
        <w:tblLook w:val="04A0"/>
      </w:tblPr>
      <w:tblGrid>
        <w:gridCol w:w="6521"/>
        <w:gridCol w:w="3544"/>
      </w:tblGrid>
      <w:tr w:rsidR="00D67294" w:rsidTr="00267D1A">
        <w:tc>
          <w:tcPr>
            <w:tcW w:w="652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7294" w:rsidRDefault="00D67294">
            <w:pPr>
              <w:spacing w:line="360" w:lineRule="auto"/>
              <w:ind w:right="211" w:firstLine="1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заместитель генерального директора-</w:t>
            </w:r>
          </w:p>
          <w:p w:rsidR="00D67294" w:rsidRDefault="00D67294" w:rsidP="00AA4FC4">
            <w:pPr>
              <w:spacing w:line="360" w:lineRule="auto"/>
              <w:ind w:right="211" w:firstLine="1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по научной работе</w:t>
            </w:r>
            <w:r w:rsidR="00AA4FC4">
              <w:rPr>
                <w:rFonts w:ascii="Arial" w:hAnsi="Arial" w:cs="Arial"/>
              </w:rPr>
              <w:t xml:space="preserve"> ФГУП «ВНИИФТРИ»</w:t>
            </w:r>
          </w:p>
          <w:p w:rsidR="00D67294" w:rsidRDefault="00D67294">
            <w:pPr>
              <w:spacing w:line="360" w:lineRule="auto"/>
              <w:ind w:right="211" w:firstLine="114"/>
              <w:jc w:val="both"/>
              <w:rPr>
                <w:rFonts w:ascii="Arial" w:hAnsi="Arial" w:cs="Arial"/>
              </w:rPr>
            </w:pPr>
          </w:p>
          <w:p w:rsidR="00D67294" w:rsidRDefault="00D67294">
            <w:pPr>
              <w:spacing w:line="360" w:lineRule="auto"/>
              <w:ind w:right="211" w:firstLine="114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D67294" w:rsidRDefault="00D67294">
            <w:pPr>
              <w:spacing w:line="360" w:lineRule="auto"/>
              <w:ind w:right="211"/>
              <w:jc w:val="right"/>
              <w:rPr>
                <w:rFonts w:ascii="Arial" w:hAnsi="Arial" w:cs="Arial"/>
              </w:rPr>
            </w:pPr>
          </w:p>
          <w:p w:rsidR="00D67294" w:rsidRDefault="00D67294">
            <w:pPr>
              <w:spacing w:line="360" w:lineRule="auto"/>
              <w:ind w:right="21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А.Н. Щипунов</w:t>
            </w:r>
          </w:p>
        </w:tc>
      </w:tr>
      <w:tr w:rsidR="00D67294" w:rsidTr="00267D1A">
        <w:tc>
          <w:tcPr>
            <w:tcW w:w="652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7294" w:rsidRDefault="00D67294">
            <w:pPr>
              <w:spacing w:line="360" w:lineRule="auto"/>
              <w:ind w:right="211" w:firstLine="1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Главный метролог</w:t>
            </w:r>
          </w:p>
          <w:p w:rsidR="00D67294" w:rsidRDefault="00D67294">
            <w:pPr>
              <w:spacing w:line="360" w:lineRule="auto"/>
              <w:ind w:right="211" w:firstLine="114"/>
              <w:rPr>
                <w:rFonts w:ascii="Arial" w:hAnsi="Arial" w:cs="Arial"/>
              </w:rPr>
            </w:pPr>
          </w:p>
        </w:tc>
        <w:tc>
          <w:tcPr>
            <w:tcW w:w="3544" w:type="dxa"/>
            <w:hideMark/>
          </w:tcPr>
          <w:p w:rsidR="00D67294" w:rsidRDefault="00D67294">
            <w:pPr>
              <w:spacing w:line="360" w:lineRule="auto"/>
              <w:ind w:right="21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А.С. Дойников</w:t>
            </w:r>
          </w:p>
        </w:tc>
      </w:tr>
      <w:tr w:rsidR="00D67294" w:rsidTr="00267D1A">
        <w:tc>
          <w:tcPr>
            <w:tcW w:w="652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67294" w:rsidRDefault="00D67294" w:rsidP="00AA4FC4">
            <w:pPr>
              <w:spacing w:line="360" w:lineRule="auto"/>
              <w:ind w:right="211" w:firstLine="1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главного метролога</w:t>
            </w:r>
          </w:p>
        </w:tc>
        <w:tc>
          <w:tcPr>
            <w:tcW w:w="3544" w:type="dxa"/>
          </w:tcPr>
          <w:p w:rsidR="00D67294" w:rsidRDefault="00D67294">
            <w:pPr>
              <w:spacing w:line="360" w:lineRule="auto"/>
              <w:ind w:right="21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Л.В. Юров</w:t>
            </w:r>
          </w:p>
        </w:tc>
      </w:tr>
      <w:tr w:rsidR="00D67294" w:rsidTr="00267D1A">
        <w:tc>
          <w:tcPr>
            <w:tcW w:w="652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A4FC4" w:rsidRDefault="00AA4FC4">
            <w:pPr>
              <w:spacing w:line="360" w:lineRule="auto"/>
              <w:ind w:right="211" w:firstLine="114"/>
              <w:rPr>
                <w:rFonts w:ascii="Arial" w:hAnsi="Arial" w:cs="Arial"/>
              </w:rPr>
            </w:pPr>
          </w:p>
          <w:p w:rsidR="00D67294" w:rsidRDefault="00D67294">
            <w:pPr>
              <w:spacing w:line="360" w:lineRule="auto"/>
              <w:ind w:right="211" w:firstLine="1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Старший научный сотрудник</w:t>
            </w:r>
          </w:p>
        </w:tc>
        <w:tc>
          <w:tcPr>
            <w:tcW w:w="3544" w:type="dxa"/>
            <w:hideMark/>
          </w:tcPr>
          <w:p w:rsidR="00AA4FC4" w:rsidRDefault="00AA4FC4">
            <w:pPr>
              <w:spacing w:line="360" w:lineRule="auto"/>
              <w:ind w:right="211"/>
              <w:jc w:val="right"/>
              <w:rPr>
                <w:rFonts w:ascii="Arial" w:hAnsi="Arial" w:cs="Arial"/>
              </w:rPr>
            </w:pPr>
          </w:p>
          <w:p w:rsidR="00D67294" w:rsidRDefault="00D67294">
            <w:pPr>
              <w:spacing w:line="360" w:lineRule="auto"/>
              <w:ind w:right="21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С.В. Алёхин</w:t>
            </w:r>
          </w:p>
        </w:tc>
      </w:tr>
    </w:tbl>
    <w:p w:rsidR="00646067" w:rsidRPr="006D47B7" w:rsidRDefault="00646067" w:rsidP="00CE51CD">
      <w:pPr>
        <w:spacing w:line="360" w:lineRule="auto"/>
        <w:ind w:right="211" w:firstLine="396"/>
        <w:jc w:val="both"/>
        <w:rPr>
          <w:rFonts w:ascii="Arial" w:hAnsi="Arial" w:cs="Arial"/>
        </w:rPr>
      </w:pPr>
    </w:p>
    <w:sectPr w:rsidR="00646067" w:rsidRPr="006D47B7" w:rsidSect="00B4361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1418" w:bottom="1134" w:left="851" w:header="1134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ED0" w:rsidRDefault="00AA0ED0">
      <w:r>
        <w:separator/>
      </w:r>
    </w:p>
  </w:endnote>
  <w:endnote w:type="continuationSeparator" w:id="0">
    <w:p w:rsidR="00AA0ED0" w:rsidRDefault="00AA0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Pr="0012271F" w:rsidRDefault="001A3474" w:rsidP="00891332">
    <w:pPr>
      <w:pStyle w:val="a6"/>
      <w:rPr>
        <w:rFonts w:ascii="Arial" w:hAnsi="Arial" w:cs="Arial"/>
        <w:sz w:val="22"/>
        <w:szCs w:val="22"/>
      </w:rPr>
    </w:pPr>
    <w:r w:rsidRPr="0012271F">
      <w:rPr>
        <w:rStyle w:val="a8"/>
        <w:rFonts w:ascii="Arial" w:hAnsi="Arial" w:cs="Arial"/>
        <w:sz w:val="22"/>
        <w:szCs w:val="22"/>
      </w:rPr>
      <w:fldChar w:fldCharType="begin"/>
    </w:r>
    <w:r w:rsidR="00D05E48" w:rsidRPr="0012271F">
      <w:rPr>
        <w:rStyle w:val="a8"/>
        <w:rFonts w:ascii="Arial" w:hAnsi="Arial" w:cs="Arial"/>
        <w:sz w:val="22"/>
        <w:szCs w:val="22"/>
      </w:rPr>
      <w:instrText xml:space="preserve"> PAGE </w:instrText>
    </w:r>
    <w:r w:rsidRPr="0012271F">
      <w:rPr>
        <w:rStyle w:val="a8"/>
        <w:rFonts w:ascii="Arial" w:hAnsi="Arial" w:cs="Arial"/>
        <w:sz w:val="22"/>
        <w:szCs w:val="22"/>
      </w:rPr>
      <w:fldChar w:fldCharType="separate"/>
    </w:r>
    <w:r w:rsidR="00267D1A">
      <w:rPr>
        <w:rStyle w:val="a8"/>
        <w:rFonts w:ascii="Arial" w:hAnsi="Arial" w:cs="Arial"/>
        <w:noProof/>
        <w:sz w:val="22"/>
        <w:szCs w:val="22"/>
      </w:rPr>
      <w:t>IV</w:t>
    </w:r>
    <w:r w:rsidRPr="0012271F">
      <w:rPr>
        <w:rStyle w:val="a8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Pr="0012271F" w:rsidRDefault="001A3474" w:rsidP="00891332">
    <w:pPr>
      <w:pStyle w:val="a6"/>
      <w:ind w:right="-2"/>
      <w:jc w:val="right"/>
      <w:rPr>
        <w:rFonts w:ascii="Arial" w:hAnsi="Arial" w:cs="Arial"/>
        <w:sz w:val="22"/>
        <w:szCs w:val="22"/>
      </w:rPr>
    </w:pPr>
    <w:r w:rsidRPr="0012271F">
      <w:rPr>
        <w:rStyle w:val="a8"/>
        <w:rFonts w:ascii="Arial" w:hAnsi="Arial" w:cs="Arial"/>
        <w:sz w:val="22"/>
        <w:szCs w:val="22"/>
      </w:rPr>
      <w:fldChar w:fldCharType="begin"/>
    </w:r>
    <w:r w:rsidR="00D05E48" w:rsidRPr="0012271F">
      <w:rPr>
        <w:rStyle w:val="a8"/>
        <w:rFonts w:ascii="Arial" w:hAnsi="Arial" w:cs="Arial"/>
        <w:sz w:val="22"/>
        <w:szCs w:val="22"/>
      </w:rPr>
      <w:instrText xml:space="preserve"> PAGE </w:instrText>
    </w:r>
    <w:r w:rsidRPr="0012271F">
      <w:rPr>
        <w:rStyle w:val="a8"/>
        <w:rFonts w:ascii="Arial" w:hAnsi="Arial" w:cs="Arial"/>
        <w:sz w:val="22"/>
        <w:szCs w:val="22"/>
      </w:rPr>
      <w:fldChar w:fldCharType="separate"/>
    </w:r>
    <w:r w:rsidR="00267D1A">
      <w:rPr>
        <w:rStyle w:val="a8"/>
        <w:rFonts w:ascii="Arial" w:hAnsi="Arial" w:cs="Arial"/>
        <w:noProof/>
        <w:sz w:val="22"/>
        <w:szCs w:val="22"/>
      </w:rPr>
      <w:t>V</w:t>
    </w:r>
    <w:r w:rsidRPr="0012271F">
      <w:rPr>
        <w:rStyle w:val="a8"/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Pr="0012271F" w:rsidRDefault="001A3474" w:rsidP="00891332">
    <w:pPr>
      <w:pStyle w:val="a6"/>
      <w:rPr>
        <w:rFonts w:ascii="Arial" w:hAnsi="Arial" w:cs="Arial"/>
        <w:sz w:val="22"/>
        <w:szCs w:val="22"/>
      </w:rPr>
    </w:pPr>
    <w:r w:rsidRPr="0012271F">
      <w:rPr>
        <w:rStyle w:val="a8"/>
        <w:rFonts w:ascii="Arial" w:hAnsi="Arial" w:cs="Arial"/>
        <w:sz w:val="22"/>
        <w:szCs w:val="22"/>
      </w:rPr>
      <w:fldChar w:fldCharType="begin"/>
    </w:r>
    <w:r w:rsidR="00D05E48" w:rsidRPr="0012271F">
      <w:rPr>
        <w:rStyle w:val="a8"/>
        <w:rFonts w:ascii="Arial" w:hAnsi="Arial" w:cs="Arial"/>
        <w:sz w:val="22"/>
        <w:szCs w:val="22"/>
      </w:rPr>
      <w:instrText xml:space="preserve"> PAGE </w:instrText>
    </w:r>
    <w:r w:rsidRPr="0012271F">
      <w:rPr>
        <w:rStyle w:val="a8"/>
        <w:rFonts w:ascii="Arial" w:hAnsi="Arial" w:cs="Arial"/>
        <w:sz w:val="22"/>
        <w:szCs w:val="22"/>
      </w:rPr>
      <w:fldChar w:fldCharType="separate"/>
    </w:r>
    <w:r w:rsidR="00267D1A">
      <w:rPr>
        <w:rStyle w:val="a8"/>
        <w:rFonts w:ascii="Arial" w:hAnsi="Arial" w:cs="Arial"/>
        <w:noProof/>
        <w:sz w:val="22"/>
        <w:szCs w:val="22"/>
      </w:rPr>
      <w:t>36</w:t>
    </w:r>
    <w:r w:rsidRPr="0012271F">
      <w:rPr>
        <w:rStyle w:val="a8"/>
        <w:rFonts w:ascii="Arial" w:hAnsi="Arial" w:cs="Arial"/>
        <w:sz w:val="22"/>
        <w:szCs w:val="22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Pr="0012271F" w:rsidRDefault="001A3474" w:rsidP="00891332">
    <w:pPr>
      <w:pStyle w:val="a6"/>
      <w:ind w:right="-2"/>
      <w:jc w:val="right"/>
      <w:rPr>
        <w:rFonts w:ascii="Arial" w:hAnsi="Arial" w:cs="Arial"/>
        <w:sz w:val="22"/>
        <w:szCs w:val="22"/>
      </w:rPr>
    </w:pPr>
    <w:r w:rsidRPr="0012271F">
      <w:rPr>
        <w:rStyle w:val="a8"/>
        <w:rFonts w:ascii="Arial" w:hAnsi="Arial" w:cs="Arial"/>
        <w:sz w:val="22"/>
        <w:szCs w:val="22"/>
      </w:rPr>
      <w:fldChar w:fldCharType="begin"/>
    </w:r>
    <w:r w:rsidR="00D05E48" w:rsidRPr="0012271F">
      <w:rPr>
        <w:rStyle w:val="a8"/>
        <w:rFonts w:ascii="Arial" w:hAnsi="Arial" w:cs="Arial"/>
        <w:sz w:val="22"/>
        <w:szCs w:val="22"/>
      </w:rPr>
      <w:instrText xml:space="preserve"> PAGE </w:instrText>
    </w:r>
    <w:r w:rsidRPr="0012271F">
      <w:rPr>
        <w:rStyle w:val="a8"/>
        <w:rFonts w:ascii="Arial" w:hAnsi="Arial" w:cs="Arial"/>
        <w:sz w:val="22"/>
        <w:szCs w:val="22"/>
      </w:rPr>
      <w:fldChar w:fldCharType="separate"/>
    </w:r>
    <w:r w:rsidR="00267D1A">
      <w:rPr>
        <w:rStyle w:val="a8"/>
        <w:rFonts w:ascii="Arial" w:hAnsi="Arial" w:cs="Arial"/>
        <w:noProof/>
        <w:sz w:val="22"/>
        <w:szCs w:val="22"/>
      </w:rPr>
      <w:t>37</w:t>
    </w:r>
    <w:r w:rsidRPr="0012271F">
      <w:rPr>
        <w:rStyle w:val="a8"/>
        <w:rFonts w:ascii="Arial" w:hAnsi="Arial" w:cs="Arial"/>
        <w:sz w:val="22"/>
        <w:szCs w:val="22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Default="001A3474" w:rsidP="007E3917">
    <w:pPr>
      <w:spacing w:line="348" w:lineRule="auto"/>
      <w:jc w:val="both"/>
      <w:rPr>
        <w:rFonts w:ascii="Arial" w:hAnsi="Arial" w:cs="Arial"/>
        <w:b/>
        <w:bCs/>
        <w:i/>
        <w:sz w:val="20"/>
        <w:szCs w:val="20"/>
      </w:rPr>
    </w:pPr>
    <w:r>
      <w:rPr>
        <w:rFonts w:ascii="Arial" w:hAnsi="Arial" w:cs="Arial"/>
        <w:b/>
        <w:bCs/>
        <w:i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0" o:spid="_x0000_s4097" type="#_x0000_t32" style="position:absolute;left:0;text-align:left;margin-left:1.7pt;margin-top:7.75pt;width:481.5pt;height: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" strokeweight="1.5pt"/>
      </w:pict>
    </w:r>
  </w:p>
  <w:p w:rsidR="00D05E48" w:rsidRPr="0012271F" w:rsidRDefault="00D05E48" w:rsidP="007E3917">
    <w:pPr>
      <w:spacing w:line="348" w:lineRule="auto"/>
      <w:jc w:val="both"/>
      <w:rPr>
        <w:rFonts w:ascii="Arial" w:hAnsi="Arial" w:cs="Arial"/>
        <w:b/>
        <w:bCs/>
        <w:i/>
        <w:sz w:val="22"/>
        <w:szCs w:val="22"/>
      </w:rPr>
    </w:pPr>
    <w:r w:rsidRPr="0012271F">
      <w:rPr>
        <w:rFonts w:ascii="Arial" w:hAnsi="Arial" w:cs="Arial"/>
        <w:b/>
        <w:bCs/>
        <w:i/>
        <w:sz w:val="22"/>
        <w:szCs w:val="22"/>
      </w:rPr>
      <w:t>Проект RU, окончательная редакция</w:t>
    </w:r>
  </w:p>
  <w:p w:rsidR="00D05E48" w:rsidRPr="0012271F" w:rsidRDefault="00D05E48" w:rsidP="00891332">
    <w:pPr>
      <w:pStyle w:val="a6"/>
      <w:ind w:right="-2"/>
      <w:jc w:val="right"/>
      <w:rPr>
        <w:rFonts w:ascii="Arial" w:hAnsi="Arial" w:cs="Arial"/>
        <w:sz w:val="22"/>
        <w:szCs w:val="22"/>
      </w:rPr>
    </w:pPr>
    <w:r w:rsidRPr="0012271F">
      <w:rPr>
        <w:rFonts w:ascii="Arial" w:hAnsi="Arial" w:cs="Arial"/>
        <w:sz w:val="22"/>
        <w:szCs w:val="2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ED0" w:rsidRDefault="00AA0ED0">
      <w:r>
        <w:separator/>
      </w:r>
    </w:p>
  </w:footnote>
  <w:footnote w:type="continuationSeparator" w:id="0">
    <w:p w:rsidR="00AA0ED0" w:rsidRDefault="00AA0ED0">
      <w:r>
        <w:continuationSeparator/>
      </w:r>
    </w:p>
  </w:footnote>
  <w:footnote w:id="1">
    <w:p w:rsidR="00D05E48" w:rsidRPr="00D367C4" w:rsidRDefault="00D05E48" w:rsidP="00D367C4">
      <w:pPr>
        <w:pStyle w:val="af2"/>
        <w:spacing w:line="360" w:lineRule="auto"/>
        <w:ind w:firstLine="510"/>
        <w:jc w:val="both"/>
        <w:rPr>
          <w:rFonts w:ascii="Arial" w:hAnsi="Arial" w:cs="Arial"/>
        </w:rPr>
      </w:pPr>
      <w:r w:rsidRPr="00530F46">
        <w:rPr>
          <w:rStyle w:val="af4"/>
          <w:rFonts w:ascii="Arial" w:hAnsi="Arial" w:cs="Arial"/>
        </w:rPr>
        <w:footnoteRef/>
      </w:r>
      <w:r w:rsidRPr="00530F46">
        <w:rPr>
          <w:rFonts w:ascii="Arial" w:hAnsi="Arial" w:cs="Arial"/>
          <w:vertAlign w:val="superscript"/>
        </w:rPr>
        <w:t>)</w:t>
      </w:r>
      <w:r w:rsidRPr="00530F46">
        <w:rPr>
          <w:rFonts w:ascii="Arial" w:hAnsi="Arial" w:cs="Arial"/>
        </w:rPr>
        <w:t xml:space="preserve"> Данное соглашение заключено правительствами стран Содружества Независимых Государств 13 марта 1992 г. в г. Москве (с дополнениями и изменениями от 22 ноября 2007</w:t>
      </w:r>
      <w:r w:rsidRPr="00530F46">
        <w:rPr>
          <w:rFonts w:ascii="Arial" w:hAnsi="Arial" w:cs="Arial"/>
          <w:lang w:val="en-US"/>
        </w:rPr>
        <w:t> </w:t>
      </w:r>
      <w:r w:rsidRPr="00530F46">
        <w:rPr>
          <w:rFonts w:ascii="Arial" w:hAnsi="Arial" w:cs="Arial"/>
        </w:rPr>
        <w:t>г., принятыми в г.Ашхабаде).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Pr="002D6D0A" w:rsidRDefault="00D05E48" w:rsidP="002D6D0A">
    <w:pPr>
      <w:pStyle w:val="aa"/>
      <w:spacing w:line="360" w:lineRule="auto"/>
      <w:rPr>
        <w:b/>
        <w:sz w:val="24"/>
        <w:szCs w:val="24"/>
      </w:rPr>
    </w:pPr>
    <w:r w:rsidRPr="002D6D0A">
      <w:rPr>
        <w:b/>
        <w:sz w:val="24"/>
        <w:szCs w:val="24"/>
      </w:rPr>
      <w:t>РМГ 91–20__</w:t>
    </w:r>
  </w:p>
  <w:p w:rsidR="00D05E48" w:rsidRPr="002D6D0A" w:rsidRDefault="00D05E48" w:rsidP="002D6D0A">
    <w:pPr>
      <w:pStyle w:val="aa"/>
      <w:spacing w:line="360" w:lineRule="auto"/>
      <w:rPr>
        <w:sz w:val="24"/>
        <w:szCs w:val="24"/>
      </w:rPr>
    </w:pPr>
    <w:r w:rsidRPr="002D6D0A">
      <w:rPr>
        <w:i/>
        <w:sz w:val="24"/>
        <w:szCs w:val="24"/>
      </w:rPr>
      <w:t>(проект RU, окончательная редакция</w:t>
    </w:r>
    <w:r>
      <w:rPr>
        <w:i/>
        <w:sz w:val="24"/>
        <w:szCs w:val="24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Pr="002D6D0A" w:rsidRDefault="00D05E48" w:rsidP="002D6D0A">
    <w:pPr>
      <w:pStyle w:val="aa"/>
      <w:spacing w:line="360" w:lineRule="auto"/>
      <w:jc w:val="right"/>
      <w:rPr>
        <w:b/>
        <w:sz w:val="24"/>
        <w:szCs w:val="24"/>
      </w:rPr>
    </w:pPr>
    <w:r w:rsidRPr="002D6D0A">
      <w:rPr>
        <w:b/>
        <w:sz w:val="24"/>
        <w:szCs w:val="24"/>
      </w:rPr>
      <w:t>РМГ 91–20__</w:t>
    </w:r>
  </w:p>
  <w:p w:rsidR="00D05E48" w:rsidRPr="002D6D0A" w:rsidRDefault="00D05E48" w:rsidP="002D6D0A">
    <w:pPr>
      <w:pStyle w:val="aa"/>
      <w:spacing w:line="360" w:lineRule="auto"/>
      <w:jc w:val="right"/>
      <w:rPr>
        <w:sz w:val="24"/>
        <w:szCs w:val="24"/>
      </w:rPr>
    </w:pPr>
    <w:r w:rsidRPr="002D6D0A">
      <w:rPr>
        <w:i/>
        <w:sz w:val="24"/>
        <w:szCs w:val="24"/>
      </w:rPr>
      <w:t>(проект RU, окончательная редакция</w:t>
    </w:r>
    <w:r>
      <w:rPr>
        <w:i/>
        <w:sz w:val="24"/>
        <w:szCs w:val="24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Pr="002D6D0A" w:rsidRDefault="00D05E48" w:rsidP="002D6D0A">
    <w:pPr>
      <w:pStyle w:val="aa"/>
      <w:spacing w:line="360" w:lineRule="auto"/>
      <w:rPr>
        <w:b/>
        <w:sz w:val="24"/>
        <w:szCs w:val="24"/>
      </w:rPr>
    </w:pPr>
    <w:r w:rsidRPr="002D6D0A">
      <w:rPr>
        <w:b/>
        <w:sz w:val="24"/>
        <w:szCs w:val="24"/>
      </w:rPr>
      <w:t>РМГ 91–20__</w:t>
    </w:r>
  </w:p>
  <w:p w:rsidR="00D05E48" w:rsidRPr="002D6D0A" w:rsidRDefault="00D05E48" w:rsidP="002D6D0A">
    <w:pPr>
      <w:pStyle w:val="aa"/>
      <w:spacing w:line="360" w:lineRule="auto"/>
      <w:rPr>
        <w:sz w:val="24"/>
        <w:szCs w:val="24"/>
      </w:rPr>
    </w:pPr>
    <w:r w:rsidRPr="002D6D0A">
      <w:rPr>
        <w:i/>
        <w:sz w:val="24"/>
        <w:szCs w:val="24"/>
      </w:rPr>
      <w:t>(проект RU, окончательная редакция</w:t>
    </w:r>
    <w:r>
      <w:rPr>
        <w:i/>
        <w:sz w:val="24"/>
        <w:szCs w:val="24"/>
      </w:rPr>
      <w:t>)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Pr="002D6D0A" w:rsidRDefault="00D05E48" w:rsidP="002D6D0A">
    <w:pPr>
      <w:pStyle w:val="aa"/>
      <w:spacing w:line="360" w:lineRule="auto"/>
      <w:jc w:val="right"/>
      <w:rPr>
        <w:b/>
        <w:sz w:val="24"/>
        <w:szCs w:val="24"/>
      </w:rPr>
    </w:pPr>
    <w:r w:rsidRPr="002D6D0A">
      <w:rPr>
        <w:b/>
        <w:sz w:val="24"/>
        <w:szCs w:val="24"/>
      </w:rPr>
      <w:t>РМГ 91–20__</w:t>
    </w:r>
  </w:p>
  <w:p w:rsidR="00D05E48" w:rsidRPr="002D6D0A" w:rsidRDefault="00D05E48" w:rsidP="002D6D0A">
    <w:pPr>
      <w:pStyle w:val="aa"/>
      <w:spacing w:line="360" w:lineRule="auto"/>
      <w:jc w:val="right"/>
      <w:rPr>
        <w:sz w:val="24"/>
        <w:szCs w:val="24"/>
      </w:rPr>
    </w:pPr>
    <w:r w:rsidRPr="002D6D0A">
      <w:rPr>
        <w:i/>
        <w:sz w:val="24"/>
        <w:szCs w:val="24"/>
      </w:rPr>
      <w:t>(проект RU, окончательная редакция</w:t>
    </w:r>
    <w:r>
      <w:rPr>
        <w:i/>
        <w:sz w:val="24"/>
        <w:szCs w:val="24"/>
      </w:rPr>
      <w:t>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E48" w:rsidRPr="002D6D0A" w:rsidRDefault="00D05E48" w:rsidP="002D6D0A">
    <w:pPr>
      <w:pStyle w:val="aa"/>
      <w:spacing w:line="360" w:lineRule="auto"/>
      <w:jc w:val="right"/>
      <w:rPr>
        <w:b/>
        <w:sz w:val="28"/>
        <w:szCs w:val="28"/>
      </w:rPr>
    </w:pPr>
    <w:r w:rsidRPr="002D6D0A">
      <w:rPr>
        <w:b/>
        <w:sz w:val="28"/>
        <w:szCs w:val="28"/>
      </w:rPr>
      <w:t>РМГ 91–</w:t>
    </w:r>
    <w:r>
      <w:rPr>
        <w:b/>
        <w:sz w:val="28"/>
        <w:szCs w:val="28"/>
      </w:rPr>
      <w:t>20__</w:t>
    </w:r>
  </w:p>
  <w:p w:rsidR="00D05E48" w:rsidRPr="002D6D0A" w:rsidRDefault="00D05E48" w:rsidP="002D6D0A">
    <w:pPr>
      <w:pStyle w:val="aa"/>
      <w:spacing w:line="360" w:lineRule="auto"/>
      <w:jc w:val="right"/>
      <w:rPr>
        <w:i/>
        <w:sz w:val="24"/>
        <w:szCs w:val="28"/>
      </w:rPr>
    </w:pPr>
    <w:r w:rsidRPr="002D6D0A">
      <w:rPr>
        <w:i/>
        <w:sz w:val="24"/>
        <w:szCs w:val="28"/>
      </w:rPr>
      <w:t>(проект RU, окончательная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CFC"/>
    <w:multiLevelType w:val="multilevel"/>
    <w:tmpl w:val="C74AE3DC"/>
    <w:lvl w:ilvl="0">
      <w:start w:val="1"/>
      <w:numFmt w:val="bullet"/>
      <w:lvlText w:val="o"/>
      <w:lvlJc w:val="left"/>
      <w:pPr>
        <w:tabs>
          <w:tab w:val="num" w:pos="770"/>
        </w:tabs>
        <w:ind w:left="77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>
    <w:nsid w:val="73734C86"/>
    <w:multiLevelType w:val="hybridMultilevel"/>
    <w:tmpl w:val="C74AE3DC"/>
    <w:lvl w:ilvl="0" w:tplc="04190003">
      <w:start w:val="1"/>
      <w:numFmt w:val="bullet"/>
      <w:lvlText w:val="o"/>
      <w:lvlJc w:val="left"/>
      <w:pPr>
        <w:tabs>
          <w:tab w:val="num" w:pos="770"/>
        </w:tabs>
        <w:ind w:left="77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activeWritingStyle w:appName="MSWord" w:lang="ru-RU" w:vendorID="1" w:dllVersion="512" w:checkStyle="1"/>
  <w:proofState w:spelling="clean" w:grammar="clean"/>
  <w:stylePaneFormatFilter w:val="3F01"/>
  <w:defaultTabStop w:val="709"/>
  <w:autoHyphenation/>
  <w:hyphenationZone w:val="357"/>
  <w:doNotHyphenateCaps/>
  <w:evenAndOddHeaders/>
  <w:drawingGridHorizontalSpacing w:val="120"/>
  <w:displayHorizontalDrawingGridEvery w:val="2"/>
  <w:noPunctuationKerning/>
  <w:characterSpacingControl w:val="doNotCompress"/>
  <w:hdrShapeDefaults>
    <o:shapedefaults v:ext="edit" spidmax="11266"/>
    <o:shapelayout v:ext="edit">
      <o:idmap v:ext="edit" data="4"/>
      <o:rules v:ext="edit">
        <o:r id="V:Rule2" type="connector" idref="#AutoShape 1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04BF"/>
    <w:rsid w:val="00002CCE"/>
    <w:rsid w:val="00003027"/>
    <w:rsid w:val="00004EEA"/>
    <w:rsid w:val="000059EB"/>
    <w:rsid w:val="00007DBE"/>
    <w:rsid w:val="00007EBE"/>
    <w:rsid w:val="000100AE"/>
    <w:rsid w:val="00010C96"/>
    <w:rsid w:val="00011EAE"/>
    <w:rsid w:val="00014418"/>
    <w:rsid w:val="00014C3E"/>
    <w:rsid w:val="000165B3"/>
    <w:rsid w:val="000165FC"/>
    <w:rsid w:val="000200A6"/>
    <w:rsid w:val="00020D1E"/>
    <w:rsid w:val="00022419"/>
    <w:rsid w:val="000232D0"/>
    <w:rsid w:val="0002382A"/>
    <w:rsid w:val="00023FB9"/>
    <w:rsid w:val="00024FC9"/>
    <w:rsid w:val="00025A03"/>
    <w:rsid w:val="00026452"/>
    <w:rsid w:val="000278D0"/>
    <w:rsid w:val="0002790B"/>
    <w:rsid w:val="00032F45"/>
    <w:rsid w:val="00033568"/>
    <w:rsid w:val="00035045"/>
    <w:rsid w:val="00037F48"/>
    <w:rsid w:val="00040375"/>
    <w:rsid w:val="000404E9"/>
    <w:rsid w:val="0004091F"/>
    <w:rsid w:val="00040FD6"/>
    <w:rsid w:val="00041024"/>
    <w:rsid w:val="00042089"/>
    <w:rsid w:val="0004241F"/>
    <w:rsid w:val="00042686"/>
    <w:rsid w:val="00042DA8"/>
    <w:rsid w:val="00044803"/>
    <w:rsid w:val="00045A66"/>
    <w:rsid w:val="00046D35"/>
    <w:rsid w:val="00050FC0"/>
    <w:rsid w:val="000514A9"/>
    <w:rsid w:val="000515DB"/>
    <w:rsid w:val="00051A5A"/>
    <w:rsid w:val="000525E2"/>
    <w:rsid w:val="000531CB"/>
    <w:rsid w:val="000539DC"/>
    <w:rsid w:val="00053E03"/>
    <w:rsid w:val="000568E9"/>
    <w:rsid w:val="000574CA"/>
    <w:rsid w:val="000614AD"/>
    <w:rsid w:val="00061E81"/>
    <w:rsid w:val="0006355C"/>
    <w:rsid w:val="00063AE6"/>
    <w:rsid w:val="000644F5"/>
    <w:rsid w:val="000655F3"/>
    <w:rsid w:val="00066E5A"/>
    <w:rsid w:val="00067565"/>
    <w:rsid w:val="00067C21"/>
    <w:rsid w:val="00070A6C"/>
    <w:rsid w:val="000710E8"/>
    <w:rsid w:val="000716CD"/>
    <w:rsid w:val="00071D12"/>
    <w:rsid w:val="000728B4"/>
    <w:rsid w:val="00072A10"/>
    <w:rsid w:val="00073182"/>
    <w:rsid w:val="00073335"/>
    <w:rsid w:val="000739ED"/>
    <w:rsid w:val="00073A94"/>
    <w:rsid w:val="00073E19"/>
    <w:rsid w:val="00074D06"/>
    <w:rsid w:val="00076492"/>
    <w:rsid w:val="00076D9D"/>
    <w:rsid w:val="000775D5"/>
    <w:rsid w:val="000802C8"/>
    <w:rsid w:val="000804CA"/>
    <w:rsid w:val="000810E8"/>
    <w:rsid w:val="00081F8A"/>
    <w:rsid w:val="00082848"/>
    <w:rsid w:val="00084E6B"/>
    <w:rsid w:val="000853DF"/>
    <w:rsid w:val="000867FD"/>
    <w:rsid w:val="00087CEC"/>
    <w:rsid w:val="00087E06"/>
    <w:rsid w:val="00090145"/>
    <w:rsid w:val="00090DA1"/>
    <w:rsid w:val="00090FB8"/>
    <w:rsid w:val="00093012"/>
    <w:rsid w:val="00093690"/>
    <w:rsid w:val="00095E9A"/>
    <w:rsid w:val="00095FF0"/>
    <w:rsid w:val="000963A2"/>
    <w:rsid w:val="0009668F"/>
    <w:rsid w:val="000A15A9"/>
    <w:rsid w:val="000A2DBE"/>
    <w:rsid w:val="000A3771"/>
    <w:rsid w:val="000A3BC5"/>
    <w:rsid w:val="000A4074"/>
    <w:rsid w:val="000A5E73"/>
    <w:rsid w:val="000A631E"/>
    <w:rsid w:val="000A680E"/>
    <w:rsid w:val="000A6E99"/>
    <w:rsid w:val="000A7CD5"/>
    <w:rsid w:val="000B06C4"/>
    <w:rsid w:val="000B2E80"/>
    <w:rsid w:val="000B2EDB"/>
    <w:rsid w:val="000B3E89"/>
    <w:rsid w:val="000B3F56"/>
    <w:rsid w:val="000B45F4"/>
    <w:rsid w:val="000B5F34"/>
    <w:rsid w:val="000B69A0"/>
    <w:rsid w:val="000C0D55"/>
    <w:rsid w:val="000C1A60"/>
    <w:rsid w:val="000C26B0"/>
    <w:rsid w:val="000C4044"/>
    <w:rsid w:val="000C48B2"/>
    <w:rsid w:val="000C4FBF"/>
    <w:rsid w:val="000C626A"/>
    <w:rsid w:val="000C6891"/>
    <w:rsid w:val="000D0FF2"/>
    <w:rsid w:val="000D14A1"/>
    <w:rsid w:val="000D33B4"/>
    <w:rsid w:val="000D3B2A"/>
    <w:rsid w:val="000D52F3"/>
    <w:rsid w:val="000D6537"/>
    <w:rsid w:val="000D732E"/>
    <w:rsid w:val="000D73D0"/>
    <w:rsid w:val="000E043F"/>
    <w:rsid w:val="000E1865"/>
    <w:rsid w:val="000E1B10"/>
    <w:rsid w:val="000E6A0B"/>
    <w:rsid w:val="000E6D20"/>
    <w:rsid w:val="000E70BC"/>
    <w:rsid w:val="000E7353"/>
    <w:rsid w:val="000F0067"/>
    <w:rsid w:val="000F0236"/>
    <w:rsid w:val="000F0727"/>
    <w:rsid w:val="000F079E"/>
    <w:rsid w:val="000F333B"/>
    <w:rsid w:val="000F4AED"/>
    <w:rsid w:val="000F6BCE"/>
    <w:rsid w:val="000F7286"/>
    <w:rsid w:val="000F7E45"/>
    <w:rsid w:val="001023EE"/>
    <w:rsid w:val="0010275C"/>
    <w:rsid w:val="00104FC7"/>
    <w:rsid w:val="00105360"/>
    <w:rsid w:val="00105A19"/>
    <w:rsid w:val="00110E54"/>
    <w:rsid w:val="001111D7"/>
    <w:rsid w:val="001132C6"/>
    <w:rsid w:val="00115AA5"/>
    <w:rsid w:val="0011624E"/>
    <w:rsid w:val="00117028"/>
    <w:rsid w:val="00117727"/>
    <w:rsid w:val="00117B4D"/>
    <w:rsid w:val="00117CF9"/>
    <w:rsid w:val="00121EC4"/>
    <w:rsid w:val="001221F4"/>
    <w:rsid w:val="0012227D"/>
    <w:rsid w:val="0012271F"/>
    <w:rsid w:val="00123412"/>
    <w:rsid w:val="00124E98"/>
    <w:rsid w:val="00125A31"/>
    <w:rsid w:val="00126D6E"/>
    <w:rsid w:val="001275B8"/>
    <w:rsid w:val="00131AFD"/>
    <w:rsid w:val="00131D0C"/>
    <w:rsid w:val="00132331"/>
    <w:rsid w:val="0013259C"/>
    <w:rsid w:val="001333B2"/>
    <w:rsid w:val="0013475D"/>
    <w:rsid w:val="0013611E"/>
    <w:rsid w:val="00140CF3"/>
    <w:rsid w:val="00140F80"/>
    <w:rsid w:val="00144173"/>
    <w:rsid w:val="001450BA"/>
    <w:rsid w:val="001463CE"/>
    <w:rsid w:val="00146A80"/>
    <w:rsid w:val="00147CAA"/>
    <w:rsid w:val="001507F2"/>
    <w:rsid w:val="00155990"/>
    <w:rsid w:val="00160F96"/>
    <w:rsid w:val="00163B8A"/>
    <w:rsid w:val="00164594"/>
    <w:rsid w:val="001650F2"/>
    <w:rsid w:val="001660D3"/>
    <w:rsid w:val="0016704F"/>
    <w:rsid w:val="001708A6"/>
    <w:rsid w:val="00170DB2"/>
    <w:rsid w:val="00171091"/>
    <w:rsid w:val="00171BCE"/>
    <w:rsid w:val="001723D2"/>
    <w:rsid w:val="00173802"/>
    <w:rsid w:val="00174F18"/>
    <w:rsid w:val="00176836"/>
    <w:rsid w:val="001805E6"/>
    <w:rsid w:val="00181FEE"/>
    <w:rsid w:val="00182A8C"/>
    <w:rsid w:val="001830BC"/>
    <w:rsid w:val="001841BA"/>
    <w:rsid w:val="00184D01"/>
    <w:rsid w:val="001854BF"/>
    <w:rsid w:val="00190A25"/>
    <w:rsid w:val="00190FF3"/>
    <w:rsid w:val="00191502"/>
    <w:rsid w:val="00192C4C"/>
    <w:rsid w:val="00192CC3"/>
    <w:rsid w:val="00194BBA"/>
    <w:rsid w:val="001961E8"/>
    <w:rsid w:val="00196FE3"/>
    <w:rsid w:val="0019700B"/>
    <w:rsid w:val="00197E5B"/>
    <w:rsid w:val="001A0251"/>
    <w:rsid w:val="001A13F8"/>
    <w:rsid w:val="001A18DC"/>
    <w:rsid w:val="001A197E"/>
    <w:rsid w:val="001A1EED"/>
    <w:rsid w:val="001A23E5"/>
    <w:rsid w:val="001A2D0B"/>
    <w:rsid w:val="001A33C0"/>
    <w:rsid w:val="001A3474"/>
    <w:rsid w:val="001A37B0"/>
    <w:rsid w:val="001A4709"/>
    <w:rsid w:val="001A4F2A"/>
    <w:rsid w:val="001A54A2"/>
    <w:rsid w:val="001B0A72"/>
    <w:rsid w:val="001B1312"/>
    <w:rsid w:val="001B4A1D"/>
    <w:rsid w:val="001B507F"/>
    <w:rsid w:val="001B65FD"/>
    <w:rsid w:val="001B7034"/>
    <w:rsid w:val="001C1B61"/>
    <w:rsid w:val="001C32D3"/>
    <w:rsid w:val="001C3A59"/>
    <w:rsid w:val="001C581E"/>
    <w:rsid w:val="001C5A93"/>
    <w:rsid w:val="001C7662"/>
    <w:rsid w:val="001C79C4"/>
    <w:rsid w:val="001D165E"/>
    <w:rsid w:val="001D224F"/>
    <w:rsid w:val="001D29E1"/>
    <w:rsid w:val="001D345D"/>
    <w:rsid w:val="001D4120"/>
    <w:rsid w:val="001D606E"/>
    <w:rsid w:val="001D69FC"/>
    <w:rsid w:val="001D6D8A"/>
    <w:rsid w:val="001D7B09"/>
    <w:rsid w:val="001E086B"/>
    <w:rsid w:val="001E187F"/>
    <w:rsid w:val="001E2028"/>
    <w:rsid w:val="001E3EA8"/>
    <w:rsid w:val="001E629B"/>
    <w:rsid w:val="001E7AE5"/>
    <w:rsid w:val="001F0995"/>
    <w:rsid w:val="001F0E22"/>
    <w:rsid w:val="001F11DA"/>
    <w:rsid w:val="001F370B"/>
    <w:rsid w:val="001F57CA"/>
    <w:rsid w:val="001F64F5"/>
    <w:rsid w:val="001F6D45"/>
    <w:rsid w:val="001F73D7"/>
    <w:rsid w:val="00200612"/>
    <w:rsid w:val="00200D50"/>
    <w:rsid w:val="00201DC3"/>
    <w:rsid w:val="00202EBE"/>
    <w:rsid w:val="002031F5"/>
    <w:rsid w:val="00203D27"/>
    <w:rsid w:val="002042A4"/>
    <w:rsid w:val="002048FC"/>
    <w:rsid w:val="00204F7F"/>
    <w:rsid w:val="002052C7"/>
    <w:rsid w:val="00205AF5"/>
    <w:rsid w:val="00205ECF"/>
    <w:rsid w:val="0020659A"/>
    <w:rsid w:val="0020720F"/>
    <w:rsid w:val="002100E0"/>
    <w:rsid w:val="0021070D"/>
    <w:rsid w:val="00211E85"/>
    <w:rsid w:val="00212CE9"/>
    <w:rsid w:val="00212FED"/>
    <w:rsid w:val="002130CF"/>
    <w:rsid w:val="00213D72"/>
    <w:rsid w:val="00214DB1"/>
    <w:rsid w:val="0021557D"/>
    <w:rsid w:val="00216AFF"/>
    <w:rsid w:val="00217890"/>
    <w:rsid w:val="00220058"/>
    <w:rsid w:val="002222E8"/>
    <w:rsid w:val="002240CA"/>
    <w:rsid w:val="002279E9"/>
    <w:rsid w:val="00227DE6"/>
    <w:rsid w:val="002305F9"/>
    <w:rsid w:val="002316FF"/>
    <w:rsid w:val="00231877"/>
    <w:rsid w:val="00233F2F"/>
    <w:rsid w:val="0023605C"/>
    <w:rsid w:val="00236649"/>
    <w:rsid w:val="0023792B"/>
    <w:rsid w:val="00237C99"/>
    <w:rsid w:val="00237CD8"/>
    <w:rsid w:val="002401F8"/>
    <w:rsid w:val="002405DF"/>
    <w:rsid w:val="002413F3"/>
    <w:rsid w:val="002427F8"/>
    <w:rsid w:val="002439D5"/>
    <w:rsid w:val="002440A8"/>
    <w:rsid w:val="00244113"/>
    <w:rsid w:val="00244226"/>
    <w:rsid w:val="002449D8"/>
    <w:rsid w:val="002462DB"/>
    <w:rsid w:val="00246912"/>
    <w:rsid w:val="0025074E"/>
    <w:rsid w:val="00253774"/>
    <w:rsid w:val="002557BA"/>
    <w:rsid w:val="00256992"/>
    <w:rsid w:val="00260C15"/>
    <w:rsid w:val="00260EB4"/>
    <w:rsid w:val="00264149"/>
    <w:rsid w:val="00267D1A"/>
    <w:rsid w:val="0027079E"/>
    <w:rsid w:val="00270EC6"/>
    <w:rsid w:val="002711F8"/>
    <w:rsid w:val="00272719"/>
    <w:rsid w:val="00272AA3"/>
    <w:rsid w:val="002738F0"/>
    <w:rsid w:val="002750F0"/>
    <w:rsid w:val="0027593C"/>
    <w:rsid w:val="00275EE4"/>
    <w:rsid w:val="002773FE"/>
    <w:rsid w:val="002807DF"/>
    <w:rsid w:val="002809A1"/>
    <w:rsid w:val="00282F9B"/>
    <w:rsid w:val="00283E46"/>
    <w:rsid w:val="00284C8E"/>
    <w:rsid w:val="00284DF8"/>
    <w:rsid w:val="00285E53"/>
    <w:rsid w:val="00287904"/>
    <w:rsid w:val="00287CCD"/>
    <w:rsid w:val="00287DF2"/>
    <w:rsid w:val="002919DB"/>
    <w:rsid w:val="00291D2D"/>
    <w:rsid w:val="00292401"/>
    <w:rsid w:val="002924B4"/>
    <w:rsid w:val="00292C20"/>
    <w:rsid w:val="00293909"/>
    <w:rsid w:val="00294CFC"/>
    <w:rsid w:val="00295EBF"/>
    <w:rsid w:val="0029642F"/>
    <w:rsid w:val="002A0DD4"/>
    <w:rsid w:val="002A162B"/>
    <w:rsid w:val="002A435B"/>
    <w:rsid w:val="002A45AD"/>
    <w:rsid w:val="002A7089"/>
    <w:rsid w:val="002A723C"/>
    <w:rsid w:val="002B0836"/>
    <w:rsid w:val="002B10D8"/>
    <w:rsid w:val="002B1177"/>
    <w:rsid w:val="002B2B6E"/>
    <w:rsid w:val="002B3B4F"/>
    <w:rsid w:val="002C0F41"/>
    <w:rsid w:val="002C1469"/>
    <w:rsid w:val="002C2BB2"/>
    <w:rsid w:val="002C3569"/>
    <w:rsid w:val="002C4F33"/>
    <w:rsid w:val="002C5F04"/>
    <w:rsid w:val="002C5F67"/>
    <w:rsid w:val="002C6CAC"/>
    <w:rsid w:val="002C7AF6"/>
    <w:rsid w:val="002D0AF3"/>
    <w:rsid w:val="002D0F0A"/>
    <w:rsid w:val="002D179F"/>
    <w:rsid w:val="002D1B20"/>
    <w:rsid w:val="002D284E"/>
    <w:rsid w:val="002D2AD0"/>
    <w:rsid w:val="002D3337"/>
    <w:rsid w:val="002D43F3"/>
    <w:rsid w:val="002D484D"/>
    <w:rsid w:val="002D557B"/>
    <w:rsid w:val="002D6566"/>
    <w:rsid w:val="002D6D0A"/>
    <w:rsid w:val="002D6F79"/>
    <w:rsid w:val="002D7B91"/>
    <w:rsid w:val="002E214C"/>
    <w:rsid w:val="002E3426"/>
    <w:rsid w:val="002E473F"/>
    <w:rsid w:val="002E4AC5"/>
    <w:rsid w:val="002E4ADA"/>
    <w:rsid w:val="002E4B2B"/>
    <w:rsid w:val="002E4FD3"/>
    <w:rsid w:val="002E71A8"/>
    <w:rsid w:val="002F0012"/>
    <w:rsid w:val="002F2CBE"/>
    <w:rsid w:val="002F39C0"/>
    <w:rsid w:val="002F43DF"/>
    <w:rsid w:val="002F4862"/>
    <w:rsid w:val="002F4878"/>
    <w:rsid w:val="002F4F70"/>
    <w:rsid w:val="002F7D64"/>
    <w:rsid w:val="00301AEA"/>
    <w:rsid w:val="00302E32"/>
    <w:rsid w:val="00302F55"/>
    <w:rsid w:val="0030344F"/>
    <w:rsid w:val="003052FE"/>
    <w:rsid w:val="00305633"/>
    <w:rsid w:val="00305821"/>
    <w:rsid w:val="00305FFE"/>
    <w:rsid w:val="0030657A"/>
    <w:rsid w:val="003079BF"/>
    <w:rsid w:val="00307E78"/>
    <w:rsid w:val="00307E8C"/>
    <w:rsid w:val="00310DE6"/>
    <w:rsid w:val="00311390"/>
    <w:rsid w:val="00311B27"/>
    <w:rsid w:val="003121C9"/>
    <w:rsid w:val="00312468"/>
    <w:rsid w:val="003126FE"/>
    <w:rsid w:val="003131D6"/>
    <w:rsid w:val="003139A4"/>
    <w:rsid w:val="00313EAC"/>
    <w:rsid w:val="0031498E"/>
    <w:rsid w:val="00314AB1"/>
    <w:rsid w:val="0031518E"/>
    <w:rsid w:val="00315868"/>
    <w:rsid w:val="003160A5"/>
    <w:rsid w:val="003168DB"/>
    <w:rsid w:val="00317935"/>
    <w:rsid w:val="00320093"/>
    <w:rsid w:val="00322227"/>
    <w:rsid w:val="0032240E"/>
    <w:rsid w:val="0032254B"/>
    <w:rsid w:val="00322BC8"/>
    <w:rsid w:val="003233E0"/>
    <w:rsid w:val="0032656F"/>
    <w:rsid w:val="00327088"/>
    <w:rsid w:val="003334F1"/>
    <w:rsid w:val="0033414E"/>
    <w:rsid w:val="0033420D"/>
    <w:rsid w:val="0033477A"/>
    <w:rsid w:val="00334941"/>
    <w:rsid w:val="00334B0C"/>
    <w:rsid w:val="003357D4"/>
    <w:rsid w:val="00335F26"/>
    <w:rsid w:val="0033614B"/>
    <w:rsid w:val="00336EAF"/>
    <w:rsid w:val="00337810"/>
    <w:rsid w:val="00337D7D"/>
    <w:rsid w:val="00340FB9"/>
    <w:rsid w:val="00341116"/>
    <w:rsid w:val="003450F6"/>
    <w:rsid w:val="00345753"/>
    <w:rsid w:val="00346640"/>
    <w:rsid w:val="003473FE"/>
    <w:rsid w:val="00347D25"/>
    <w:rsid w:val="0035130B"/>
    <w:rsid w:val="00351A41"/>
    <w:rsid w:val="00351E5F"/>
    <w:rsid w:val="003526D2"/>
    <w:rsid w:val="003534E8"/>
    <w:rsid w:val="003537D5"/>
    <w:rsid w:val="00354E7A"/>
    <w:rsid w:val="003605E0"/>
    <w:rsid w:val="00360764"/>
    <w:rsid w:val="0036093D"/>
    <w:rsid w:val="003619ED"/>
    <w:rsid w:val="0036369C"/>
    <w:rsid w:val="00364084"/>
    <w:rsid w:val="00364C72"/>
    <w:rsid w:val="0037067D"/>
    <w:rsid w:val="00370A67"/>
    <w:rsid w:val="00373B9A"/>
    <w:rsid w:val="003740CF"/>
    <w:rsid w:val="003744A9"/>
    <w:rsid w:val="00375B35"/>
    <w:rsid w:val="00376979"/>
    <w:rsid w:val="00380F33"/>
    <w:rsid w:val="00381B3F"/>
    <w:rsid w:val="00383D5B"/>
    <w:rsid w:val="00383DE7"/>
    <w:rsid w:val="0038561F"/>
    <w:rsid w:val="0038627A"/>
    <w:rsid w:val="003873F9"/>
    <w:rsid w:val="003922FA"/>
    <w:rsid w:val="0039264C"/>
    <w:rsid w:val="003939C5"/>
    <w:rsid w:val="00393CD7"/>
    <w:rsid w:val="0039456D"/>
    <w:rsid w:val="00394B06"/>
    <w:rsid w:val="003961F7"/>
    <w:rsid w:val="00396372"/>
    <w:rsid w:val="003A1B9D"/>
    <w:rsid w:val="003A1BDB"/>
    <w:rsid w:val="003A1E08"/>
    <w:rsid w:val="003A20F3"/>
    <w:rsid w:val="003A23FD"/>
    <w:rsid w:val="003A37E0"/>
    <w:rsid w:val="003A5176"/>
    <w:rsid w:val="003A5DDC"/>
    <w:rsid w:val="003B06D0"/>
    <w:rsid w:val="003B14D0"/>
    <w:rsid w:val="003B152B"/>
    <w:rsid w:val="003B1F56"/>
    <w:rsid w:val="003B2ACC"/>
    <w:rsid w:val="003B3D4C"/>
    <w:rsid w:val="003B6165"/>
    <w:rsid w:val="003B727C"/>
    <w:rsid w:val="003B7B62"/>
    <w:rsid w:val="003C065D"/>
    <w:rsid w:val="003C088A"/>
    <w:rsid w:val="003C0C0D"/>
    <w:rsid w:val="003C0F89"/>
    <w:rsid w:val="003C4830"/>
    <w:rsid w:val="003C58F0"/>
    <w:rsid w:val="003D31E6"/>
    <w:rsid w:val="003D3A59"/>
    <w:rsid w:val="003D4821"/>
    <w:rsid w:val="003D57A8"/>
    <w:rsid w:val="003D59BC"/>
    <w:rsid w:val="003D67FA"/>
    <w:rsid w:val="003D70E1"/>
    <w:rsid w:val="003D75B0"/>
    <w:rsid w:val="003E102A"/>
    <w:rsid w:val="003E11DE"/>
    <w:rsid w:val="003E4D35"/>
    <w:rsid w:val="003F0475"/>
    <w:rsid w:val="003F32BA"/>
    <w:rsid w:val="003F3E31"/>
    <w:rsid w:val="003F533F"/>
    <w:rsid w:val="003F5CE4"/>
    <w:rsid w:val="003F6B66"/>
    <w:rsid w:val="003F6EFF"/>
    <w:rsid w:val="00400466"/>
    <w:rsid w:val="0040078C"/>
    <w:rsid w:val="0040145C"/>
    <w:rsid w:val="004016E6"/>
    <w:rsid w:val="00401C49"/>
    <w:rsid w:val="00401EC3"/>
    <w:rsid w:val="0040396A"/>
    <w:rsid w:val="00406DFE"/>
    <w:rsid w:val="004078CC"/>
    <w:rsid w:val="00410A5E"/>
    <w:rsid w:val="00410DE7"/>
    <w:rsid w:val="004137A7"/>
    <w:rsid w:val="004138D3"/>
    <w:rsid w:val="00413A5C"/>
    <w:rsid w:val="004150AE"/>
    <w:rsid w:val="004175A4"/>
    <w:rsid w:val="004175EA"/>
    <w:rsid w:val="00417815"/>
    <w:rsid w:val="00421724"/>
    <w:rsid w:val="00421D52"/>
    <w:rsid w:val="0042421F"/>
    <w:rsid w:val="0042430E"/>
    <w:rsid w:val="00425777"/>
    <w:rsid w:val="00427658"/>
    <w:rsid w:val="00427A63"/>
    <w:rsid w:val="00427E51"/>
    <w:rsid w:val="00430D37"/>
    <w:rsid w:val="00433196"/>
    <w:rsid w:val="0043335C"/>
    <w:rsid w:val="00434318"/>
    <w:rsid w:val="004358E5"/>
    <w:rsid w:val="00437C75"/>
    <w:rsid w:val="00437ED2"/>
    <w:rsid w:val="00441442"/>
    <w:rsid w:val="0044293C"/>
    <w:rsid w:val="00443720"/>
    <w:rsid w:val="004440AB"/>
    <w:rsid w:val="004450CF"/>
    <w:rsid w:val="00445B9E"/>
    <w:rsid w:val="004465E2"/>
    <w:rsid w:val="0045113E"/>
    <w:rsid w:val="00451EED"/>
    <w:rsid w:val="00452400"/>
    <w:rsid w:val="004543AE"/>
    <w:rsid w:val="0045574D"/>
    <w:rsid w:val="00455A8F"/>
    <w:rsid w:val="00456660"/>
    <w:rsid w:val="00456683"/>
    <w:rsid w:val="00456D78"/>
    <w:rsid w:val="00457A28"/>
    <w:rsid w:val="004605BF"/>
    <w:rsid w:val="00461171"/>
    <w:rsid w:val="004625A2"/>
    <w:rsid w:val="00462B4B"/>
    <w:rsid w:val="0046372B"/>
    <w:rsid w:val="00463C38"/>
    <w:rsid w:val="004667AD"/>
    <w:rsid w:val="00466EA6"/>
    <w:rsid w:val="00467853"/>
    <w:rsid w:val="00467B5C"/>
    <w:rsid w:val="00471643"/>
    <w:rsid w:val="00471C6D"/>
    <w:rsid w:val="00472824"/>
    <w:rsid w:val="0047461D"/>
    <w:rsid w:val="00474F73"/>
    <w:rsid w:val="00477CCC"/>
    <w:rsid w:val="00481092"/>
    <w:rsid w:val="00481BC8"/>
    <w:rsid w:val="00481DD2"/>
    <w:rsid w:val="0048294C"/>
    <w:rsid w:val="00483040"/>
    <w:rsid w:val="004850B1"/>
    <w:rsid w:val="00485BC0"/>
    <w:rsid w:val="00490AD8"/>
    <w:rsid w:val="00492661"/>
    <w:rsid w:val="004932B5"/>
    <w:rsid w:val="004934CE"/>
    <w:rsid w:val="00497845"/>
    <w:rsid w:val="004A1BA1"/>
    <w:rsid w:val="004A28BA"/>
    <w:rsid w:val="004A50F2"/>
    <w:rsid w:val="004A6170"/>
    <w:rsid w:val="004A6E20"/>
    <w:rsid w:val="004B0298"/>
    <w:rsid w:val="004B0ADA"/>
    <w:rsid w:val="004B4FB4"/>
    <w:rsid w:val="004B51C7"/>
    <w:rsid w:val="004B5213"/>
    <w:rsid w:val="004B710A"/>
    <w:rsid w:val="004C05E9"/>
    <w:rsid w:val="004C2302"/>
    <w:rsid w:val="004C2660"/>
    <w:rsid w:val="004C2F4B"/>
    <w:rsid w:val="004C34E7"/>
    <w:rsid w:val="004C422F"/>
    <w:rsid w:val="004C450D"/>
    <w:rsid w:val="004C49D6"/>
    <w:rsid w:val="004C4B0E"/>
    <w:rsid w:val="004C6ABE"/>
    <w:rsid w:val="004D069F"/>
    <w:rsid w:val="004D0FEB"/>
    <w:rsid w:val="004D130F"/>
    <w:rsid w:val="004D48E5"/>
    <w:rsid w:val="004D641C"/>
    <w:rsid w:val="004D6B88"/>
    <w:rsid w:val="004D76AF"/>
    <w:rsid w:val="004E00FA"/>
    <w:rsid w:val="004E0DFF"/>
    <w:rsid w:val="004E1428"/>
    <w:rsid w:val="004E38C1"/>
    <w:rsid w:val="004E425D"/>
    <w:rsid w:val="004E6486"/>
    <w:rsid w:val="004E659A"/>
    <w:rsid w:val="004F1565"/>
    <w:rsid w:val="004F3CC5"/>
    <w:rsid w:val="004F465E"/>
    <w:rsid w:val="004F6787"/>
    <w:rsid w:val="004F7B01"/>
    <w:rsid w:val="00500A14"/>
    <w:rsid w:val="00500AF2"/>
    <w:rsid w:val="00501076"/>
    <w:rsid w:val="0050108F"/>
    <w:rsid w:val="00501531"/>
    <w:rsid w:val="00502C9F"/>
    <w:rsid w:val="005045EA"/>
    <w:rsid w:val="00505A17"/>
    <w:rsid w:val="00507130"/>
    <w:rsid w:val="0051068E"/>
    <w:rsid w:val="00511BEC"/>
    <w:rsid w:val="005129F4"/>
    <w:rsid w:val="005131A2"/>
    <w:rsid w:val="00514033"/>
    <w:rsid w:val="005150EB"/>
    <w:rsid w:val="00515629"/>
    <w:rsid w:val="00517FF7"/>
    <w:rsid w:val="00520E0F"/>
    <w:rsid w:val="0052136F"/>
    <w:rsid w:val="00522F87"/>
    <w:rsid w:val="00523CC0"/>
    <w:rsid w:val="00524F68"/>
    <w:rsid w:val="005254FA"/>
    <w:rsid w:val="00525837"/>
    <w:rsid w:val="00525987"/>
    <w:rsid w:val="00525FB2"/>
    <w:rsid w:val="005273AE"/>
    <w:rsid w:val="00530F46"/>
    <w:rsid w:val="005313BD"/>
    <w:rsid w:val="00531D58"/>
    <w:rsid w:val="00531E10"/>
    <w:rsid w:val="005327E8"/>
    <w:rsid w:val="005330DE"/>
    <w:rsid w:val="005354BB"/>
    <w:rsid w:val="005357F4"/>
    <w:rsid w:val="00535A35"/>
    <w:rsid w:val="00536055"/>
    <w:rsid w:val="00536FE6"/>
    <w:rsid w:val="005372E4"/>
    <w:rsid w:val="005411EB"/>
    <w:rsid w:val="0054180E"/>
    <w:rsid w:val="00542882"/>
    <w:rsid w:val="005430F0"/>
    <w:rsid w:val="00543128"/>
    <w:rsid w:val="005436A3"/>
    <w:rsid w:val="00544467"/>
    <w:rsid w:val="0054463C"/>
    <w:rsid w:val="00544DE4"/>
    <w:rsid w:val="00546049"/>
    <w:rsid w:val="00547A4F"/>
    <w:rsid w:val="0055003C"/>
    <w:rsid w:val="0056002F"/>
    <w:rsid w:val="005605E9"/>
    <w:rsid w:val="00560FF8"/>
    <w:rsid w:val="005629DB"/>
    <w:rsid w:val="00562DCD"/>
    <w:rsid w:val="00564030"/>
    <w:rsid w:val="0056432D"/>
    <w:rsid w:val="00564733"/>
    <w:rsid w:val="00564768"/>
    <w:rsid w:val="00565782"/>
    <w:rsid w:val="00566616"/>
    <w:rsid w:val="00566A49"/>
    <w:rsid w:val="00567E3C"/>
    <w:rsid w:val="0057052C"/>
    <w:rsid w:val="00571D22"/>
    <w:rsid w:val="00571F3C"/>
    <w:rsid w:val="00572F81"/>
    <w:rsid w:val="00573AE9"/>
    <w:rsid w:val="00575958"/>
    <w:rsid w:val="0057650A"/>
    <w:rsid w:val="00576D51"/>
    <w:rsid w:val="00576D73"/>
    <w:rsid w:val="0057748E"/>
    <w:rsid w:val="005774B5"/>
    <w:rsid w:val="00580C0D"/>
    <w:rsid w:val="0058109B"/>
    <w:rsid w:val="00584682"/>
    <w:rsid w:val="00584CCF"/>
    <w:rsid w:val="00585466"/>
    <w:rsid w:val="00586343"/>
    <w:rsid w:val="00592525"/>
    <w:rsid w:val="005932C7"/>
    <w:rsid w:val="00594AF7"/>
    <w:rsid w:val="00596052"/>
    <w:rsid w:val="005964A2"/>
    <w:rsid w:val="0059783D"/>
    <w:rsid w:val="005A02A3"/>
    <w:rsid w:val="005A0DC9"/>
    <w:rsid w:val="005A0F0D"/>
    <w:rsid w:val="005A1A6F"/>
    <w:rsid w:val="005A1EF5"/>
    <w:rsid w:val="005A30B7"/>
    <w:rsid w:val="005A3C8D"/>
    <w:rsid w:val="005A405B"/>
    <w:rsid w:val="005A4B1B"/>
    <w:rsid w:val="005A4D1D"/>
    <w:rsid w:val="005A54A2"/>
    <w:rsid w:val="005A5A95"/>
    <w:rsid w:val="005A5DB6"/>
    <w:rsid w:val="005A6739"/>
    <w:rsid w:val="005A7DCC"/>
    <w:rsid w:val="005B2208"/>
    <w:rsid w:val="005B5A76"/>
    <w:rsid w:val="005C15DE"/>
    <w:rsid w:val="005C2095"/>
    <w:rsid w:val="005C3635"/>
    <w:rsid w:val="005C4131"/>
    <w:rsid w:val="005C6FC6"/>
    <w:rsid w:val="005D0209"/>
    <w:rsid w:val="005D056F"/>
    <w:rsid w:val="005D1633"/>
    <w:rsid w:val="005D2A98"/>
    <w:rsid w:val="005D32B8"/>
    <w:rsid w:val="005D4177"/>
    <w:rsid w:val="005D44FB"/>
    <w:rsid w:val="005D6B2F"/>
    <w:rsid w:val="005E11F6"/>
    <w:rsid w:val="005E425E"/>
    <w:rsid w:val="005E491D"/>
    <w:rsid w:val="005E4BEA"/>
    <w:rsid w:val="005E5EBA"/>
    <w:rsid w:val="005E6046"/>
    <w:rsid w:val="005F0722"/>
    <w:rsid w:val="005F08B9"/>
    <w:rsid w:val="005F0F62"/>
    <w:rsid w:val="005F164C"/>
    <w:rsid w:val="005F1F87"/>
    <w:rsid w:val="005F38D5"/>
    <w:rsid w:val="005F5367"/>
    <w:rsid w:val="005F62C9"/>
    <w:rsid w:val="005F6A69"/>
    <w:rsid w:val="0060015D"/>
    <w:rsid w:val="0060204E"/>
    <w:rsid w:val="00602A2B"/>
    <w:rsid w:val="00602F18"/>
    <w:rsid w:val="00603A16"/>
    <w:rsid w:val="00603D30"/>
    <w:rsid w:val="00603F18"/>
    <w:rsid w:val="00604EAD"/>
    <w:rsid w:val="00604ED8"/>
    <w:rsid w:val="00605209"/>
    <w:rsid w:val="006057B1"/>
    <w:rsid w:val="00605FCA"/>
    <w:rsid w:val="00606554"/>
    <w:rsid w:val="00607980"/>
    <w:rsid w:val="00610809"/>
    <w:rsid w:val="00613000"/>
    <w:rsid w:val="006137D0"/>
    <w:rsid w:val="00614DD9"/>
    <w:rsid w:val="0062224B"/>
    <w:rsid w:val="00622D99"/>
    <w:rsid w:val="0062398C"/>
    <w:rsid w:val="00625002"/>
    <w:rsid w:val="00625077"/>
    <w:rsid w:val="0062685F"/>
    <w:rsid w:val="006273EE"/>
    <w:rsid w:val="0062784E"/>
    <w:rsid w:val="006315AD"/>
    <w:rsid w:val="00633B71"/>
    <w:rsid w:val="00634766"/>
    <w:rsid w:val="00634A29"/>
    <w:rsid w:val="00635250"/>
    <w:rsid w:val="00635810"/>
    <w:rsid w:val="0063640E"/>
    <w:rsid w:val="006366F0"/>
    <w:rsid w:val="0064278D"/>
    <w:rsid w:val="00642A02"/>
    <w:rsid w:val="006431A8"/>
    <w:rsid w:val="00644A8D"/>
    <w:rsid w:val="00645B09"/>
    <w:rsid w:val="00645B7E"/>
    <w:rsid w:val="00645C9A"/>
    <w:rsid w:val="00645EAC"/>
    <w:rsid w:val="00646067"/>
    <w:rsid w:val="00646345"/>
    <w:rsid w:val="00646F99"/>
    <w:rsid w:val="00650D52"/>
    <w:rsid w:val="0065106C"/>
    <w:rsid w:val="00651756"/>
    <w:rsid w:val="00651FB2"/>
    <w:rsid w:val="006521A1"/>
    <w:rsid w:val="00652DC2"/>
    <w:rsid w:val="006531F0"/>
    <w:rsid w:val="00654428"/>
    <w:rsid w:val="00655AB8"/>
    <w:rsid w:val="00656A92"/>
    <w:rsid w:val="006570C2"/>
    <w:rsid w:val="006610AC"/>
    <w:rsid w:val="00661455"/>
    <w:rsid w:val="00661B7F"/>
    <w:rsid w:val="006628B6"/>
    <w:rsid w:val="00662D14"/>
    <w:rsid w:val="00663743"/>
    <w:rsid w:val="006650CC"/>
    <w:rsid w:val="00666535"/>
    <w:rsid w:val="006705C8"/>
    <w:rsid w:val="00671EA6"/>
    <w:rsid w:val="006737C9"/>
    <w:rsid w:val="006741AC"/>
    <w:rsid w:val="00674D13"/>
    <w:rsid w:val="00675CE7"/>
    <w:rsid w:val="006764F5"/>
    <w:rsid w:val="00676B75"/>
    <w:rsid w:val="00676F12"/>
    <w:rsid w:val="006808CF"/>
    <w:rsid w:val="006816EA"/>
    <w:rsid w:val="00681703"/>
    <w:rsid w:val="006832E8"/>
    <w:rsid w:val="006834E6"/>
    <w:rsid w:val="006837BA"/>
    <w:rsid w:val="00684EC7"/>
    <w:rsid w:val="0068527F"/>
    <w:rsid w:val="006863C1"/>
    <w:rsid w:val="00686D4F"/>
    <w:rsid w:val="00686EF9"/>
    <w:rsid w:val="00687A97"/>
    <w:rsid w:val="00690E63"/>
    <w:rsid w:val="0069570F"/>
    <w:rsid w:val="00696B66"/>
    <w:rsid w:val="006970DF"/>
    <w:rsid w:val="00697593"/>
    <w:rsid w:val="00697BFA"/>
    <w:rsid w:val="006A0373"/>
    <w:rsid w:val="006A050E"/>
    <w:rsid w:val="006A0987"/>
    <w:rsid w:val="006A195B"/>
    <w:rsid w:val="006A1EA5"/>
    <w:rsid w:val="006A1F72"/>
    <w:rsid w:val="006A4111"/>
    <w:rsid w:val="006A4C9E"/>
    <w:rsid w:val="006A4FF3"/>
    <w:rsid w:val="006A6220"/>
    <w:rsid w:val="006A7E97"/>
    <w:rsid w:val="006B13DF"/>
    <w:rsid w:val="006B1469"/>
    <w:rsid w:val="006B18CA"/>
    <w:rsid w:val="006B1A76"/>
    <w:rsid w:val="006B2714"/>
    <w:rsid w:val="006B4D77"/>
    <w:rsid w:val="006B5785"/>
    <w:rsid w:val="006B7EAD"/>
    <w:rsid w:val="006C1CBF"/>
    <w:rsid w:val="006C29F7"/>
    <w:rsid w:val="006C3654"/>
    <w:rsid w:val="006C3922"/>
    <w:rsid w:val="006C4245"/>
    <w:rsid w:val="006C46D2"/>
    <w:rsid w:val="006C546D"/>
    <w:rsid w:val="006D2639"/>
    <w:rsid w:val="006D2909"/>
    <w:rsid w:val="006D34AD"/>
    <w:rsid w:val="006D3B84"/>
    <w:rsid w:val="006D419C"/>
    <w:rsid w:val="006D47B7"/>
    <w:rsid w:val="006D577E"/>
    <w:rsid w:val="006D7CAD"/>
    <w:rsid w:val="006E0757"/>
    <w:rsid w:val="006E0F4D"/>
    <w:rsid w:val="006E237D"/>
    <w:rsid w:val="006E27E2"/>
    <w:rsid w:val="006E2D7B"/>
    <w:rsid w:val="006E3107"/>
    <w:rsid w:val="006E3B7A"/>
    <w:rsid w:val="006E41B6"/>
    <w:rsid w:val="006E4340"/>
    <w:rsid w:val="006E51BD"/>
    <w:rsid w:val="006E5BC2"/>
    <w:rsid w:val="006E69EC"/>
    <w:rsid w:val="006E7C14"/>
    <w:rsid w:val="006F06CE"/>
    <w:rsid w:val="006F0758"/>
    <w:rsid w:val="006F313C"/>
    <w:rsid w:val="006F5498"/>
    <w:rsid w:val="006F7572"/>
    <w:rsid w:val="006F7B0F"/>
    <w:rsid w:val="0070015A"/>
    <w:rsid w:val="00701CF3"/>
    <w:rsid w:val="00702DCB"/>
    <w:rsid w:val="00702FBB"/>
    <w:rsid w:val="00704A74"/>
    <w:rsid w:val="007059BA"/>
    <w:rsid w:val="007118E1"/>
    <w:rsid w:val="007129EB"/>
    <w:rsid w:val="00715C01"/>
    <w:rsid w:val="00716F22"/>
    <w:rsid w:val="0071790E"/>
    <w:rsid w:val="0072001F"/>
    <w:rsid w:val="00720E85"/>
    <w:rsid w:val="007212ED"/>
    <w:rsid w:val="00721F9B"/>
    <w:rsid w:val="0072224A"/>
    <w:rsid w:val="00724355"/>
    <w:rsid w:val="007252C6"/>
    <w:rsid w:val="00726B71"/>
    <w:rsid w:val="00727049"/>
    <w:rsid w:val="0072709F"/>
    <w:rsid w:val="00727EF8"/>
    <w:rsid w:val="00730967"/>
    <w:rsid w:val="007312DC"/>
    <w:rsid w:val="0073159F"/>
    <w:rsid w:val="007325B1"/>
    <w:rsid w:val="0073263F"/>
    <w:rsid w:val="00732D84"/>
    <w:rsid w:val="00736730"/>
    <w:rsid w:val="00736ED3"/>
    <w:rsid w:val="00737E0B"/>
    <w:rsid w:val="00742791"/>
    <w:rsid w:val="00742E34"/>
    <w:rsid w:val="00743D4B"/>
    <w:rsid w:val="00746E4F"/>
    <w:rsid w:val="00750094"/>
    <w:rsid w:val="007502E6"/>
    <w:rsid w:val="00750937"/>
    <w:rsid w:val="007521A4"/>
    <w:rsid w:val="00752971"/>
    <w:rsid w:val="00752FCC"/>
    <w:rsid w:val="00753355"/>
    <w:rsid w:val="007551CC"/>
    <w:rsid w:val="007553E1"/>
    <w:rsid w:val="007555D4"/>
    <w:rsid w:val="00755754"/>
    <w:rsid w:val="00755ABA"/>
    <w:rsid w:val="00755C3F"/>
    <w:rsid w:val="00755FFB"/>
    <w:rsid w:val="007563FB"/>
    <w:rsid w:val="007566B2"/>
    <w:rsid w:val="00756D1E"/>
    <w:rsid w:val="00757166"/>
    <w:rsid w:val="0075723D"/>
    <w:rsid w:val="00757BDA"/>
    <w:rsid w:val="00764BC8"/>
    <w:rsid w:val="007650F4"/>
    <w:rsid w:val="0076550C"/>
    <w:rsid w:val="007656A6"/>
    <w:rsid w:val="00765BCA"/>
    <w:rsid w:val="0076614F"/>
    <w:rsid w:val="007661CB"/>
    <w:rsid w:val="00766720"/>
    <w:rsid w:val="0077029C"/>
    <w:rsid w:val="00770E3E"/>
    <w:rsid w:val="00772B73"/>
    <w:rsid w:val="007738E0"/>
    <w:rsid w:val="00776173"/>
    <w:rsid w:val="0077654F"/>
    <w:rsid w:val="007769B3"/>
    <w:rsid w:val="0077762B"/>
    <w:rsid w:val="00777692"/>
    <w:rsid w:val="00777CD4"/>
    <w:rsid w:val="007802DF"/>
    <w:rsid w:val="00780750"/>
    <w:rsid w:val="00780A1C"/>
    <w:rsid w:val="00780DCF"/>
    <w:rsid w:val="007813A6"/>
    <w:rsid w:val="007818C3"/>
    <w:rsid w:val="007826D1"/>
    <w:rsid w:val="007829FE"/>
    <w:rsid w:val="00782DE3"/>
    <w:rsid w:val="00783110"/>
    <w:rsid w:val="007862B4"/>
    <w:rsid w:val="0078632E"/>
    <w:rsid w:val="00787DA9"/>
    <w:rsid w:val="00790FD3"/>
    <w:rsid w:val="00791EC2"/>
    <w:rsid w:val="007939AE"/>
    <w:rsid w:val="00793E43"/>
    <w:rsid w:val="00795211"/>
    <w:rsid w:val="007956FE"/>
    <w:rsid w:val="007959FD"/>
    <w:rsid w:val="007963E8"/>
    <w:rsid w:val="0079646E"/>
    <w:rsid w:val="00796BBD"/>
    <w:rsid w:val="00796C26"/>
    <w:rsid w:val="00797CCD"/>
    <w:rsid w:val="007A30FB"/>
    <w:rsid w:val="007A36F7"/>
    <w:rsid w:val="007A3D87"/>
    <w:rsid w:val="007A46A2"/>
    <w:rsid w:val="007A552F"/>
    <w:rsid w:val="007A683E"/>
    <w:rsid w:val="007A6A0E"/>
    <w:rsid w:val="007A7ECC"/>
    <w:rsid w:val="007B0AAA"/>
    <w:rsid w:val="007B11FB"/>
    <w:rsid w:val="007B2303"/>
    <w:rsid w:val="007B487F"/>
    <w:rsid w:val="007B5299"/>
    <w:rsid w:val="007B65A1"/>
    <w:rsid w:val="007B70E6"/>
    <w:rsid w:val="007C0923"/>
    <w:rsid w:val="007C0E57"/>
    <w:rsid w:val="007C1783"/>
    <w:rsid w:val="007C2481"/>
    <w:rsid w:val="007C2FC7"/>
    <w:rsid w:val="007C4EC8"/>
    <w:rsid w:val="007C5E44"/>
    <w:rsid w:val="007C612D"/>
    <w:rsid w:val="007C6570"/>
    <w:rsid w:val="007C668D"/>
    <w:rsid w:val="007C6FE2"/>
    <w:rsid w:val="007C70FE"/>
    <w:rsid w:val="007C7220"/>
    <w:rsid w:val="007C7337"/>
    <w:rsid w:val="007C7794"/>
    <w:rsid w:val="007D12F8"/>
    <w:rsid w:val="007D29EC"/>
    <w:rsid w:val="007D3140"/>
    <w:rsid w:val="007D4517"/>
    <w:rsid w:val="007D608C"/>
    <w:rsid w:val="007D68C0"/>
    <w:rsid w:val="007D6AAC"/>
    <w:rsid w:val="007E04C9"/>
    <w:rsid w:val="007E13D6"/>
    <w:rsid w:val="007E22FC"/>
    <w:rsid w:val="007E2573"/>
    <w:rsid w:val="007E2DB1"/>
    <w:rsid w:val="007E33C1"/>
    <w:rsid w:val="007E3614"/>
    <w:rsid w:val="007E3917"/>
    <w:rsid w:val="007E3FF4"/>
    <w:rsid w:val="007E6B98"/>
    <w:rsid w:val="007F022E"/>
    <w:rsid w:val="007F0340"/>
    <w:rsid w:val="007F10B6"/>
    <w:rsid w:val="007F243A"/>
    <w:rsid w:val="007F2718"/>
    <w:rsid w:val="007F27AB"/>
    <w:rsid w:val="007F40B1"/>
    <w:rsid w:val="007F65D1"/>
    <w:rsid w:val="007F7CF0"/>
    <w:rsid w:val="0080045A"/>
    <w:rsid w:val="00800B6B"/>
    <w:rsid w:val="00801C7D"/>
    <w:rsid w:val="008025CA"/>
    <w:rsid w:val="00802610"/>
    <w:rsid w:val="00802FB9"/>
    <w:rsid w:val="00804CC3"/>
    <w:rsid w:val="0080680D"/>
    <w:rsid w:val="00810914"/>
    <w:rsid w:val="00810B1A"/>
    <w:rsid w:val="00812676"/>
    <w:rsid w:val="00813098"/>
    <w:rsid w:val="00815FC4"/>
    <w:rsid w:val="00820309"/>
    <w:rsid w:val="0082052D"/>
    <w:rsid w:val="00820C59"/>
    <w:rsid w:val="00822386"/>
    <w:rsid w:val="008237E8"/>
    <w:rsid w:val="00824ADB"/>
    <w:rsid w:val="00824FE3"/>
    <w:rsid w:val="008263D7"/>
    <w:rsid w:val="00827830"/>
    <w:rsid w:val="0083018E"/>
    <w:rsid w:val="00830356"/>
    <w:rsid w:val="00830F85"/>
    <w:rsid w:val="00830F99"/>
    <w:rsid w:val="008314BE"/>
    <w:rsid w:val="008318E7"/>
    <w:rsid w:val="00831D05"/>
    <w:rsid w:val="00831E2F"/>
    <w:rsid w:val="008333E3"/>
    <w:rsid w:val="008344F5"/>
    <w:rsid w:val="00835423"/>
    <w:rsid w:val="00835AF3"/>
    <w:rsid w:val="008365CB"/>
    <w:rsid w:val="008416CC"/>
    <w:rsid w:val="00841D68"/>
    <w:rsid w:val="00842209"/>
    <w:rsid w:val="00845F6E"/>
    <w:rsid w:val="00846049"/>
    <w:rsid w:val="0084764A"/>
    <w:rsid w:val="008521F4"/>
    <w:rsid w:val="00852FC6"/>
    <w:rsid w:val="00856840"/>
    <w:rsid w:val="00857506"/>
    <w:rsid w:val="00857B6F"/>
    <w:rsid w:val="008600CC"/>
    <w:rsid w:val="00860FE8"/>
    <w:rsid w:val="00861101"/>
    <w:rsid w:val="00861132"/>
    <w:rsid w:val="0086166B"/>
    <w:rsid w:val="0086343F"/>
    <w:rsid w:val="00863BA0"/>
    <w:rsid w:val="00871135"/>
    <w:rsid w:val="008722BD"/>
    <w:rsid w:val="0087256D"/>
    <w:rsid w:val="00872F99"/>
    <w:rsid w:val="008731FC"/>
    <w:rsid w:val="0087599A"/>
    <w:rsid w:val="008764A4"/>
    <w:rsid w:val="0087651C"/>
    <w:rsid w:val="00876B54"/>
    <w:rsid w:val="00877D3A"/>
    <w:rsid w:val="00881019"/>
    <w:rsid w:val="0088285E"/>
    <w:rsid w:val="00882EDF"/>
    <w:rsid w:val="00884F0C"/>
    <w:rsid w:val="008853F5"/>
    <w:rsid w:val="00885CE7"/>
    <w:rsid w:val="008862BA"/>
    <w:rsid w:val="008905A5"/>
    <w:rsid w:val="00891332"/>
    <w:rsid w:val="0089149C"/>
    <w:rsid w:val="0089330D"/>
    <w:rsid w:val="00894706"/>
    <w:rsid w:val="00895505"/>
    <w:rsid w:val="0089792A"/>
    <w:rsid w:val="008A0643"/>
    <w:rsid w:val="008A07CA"/>
    <w:rsid w:val="008A0AB3"/>
    <w:rsid w:val="008A1D0E"/>
    <w:rsid w:val="008A21D7"/>
    <w:rsid w:val="008A234F"/>
    <w:rsid w:val="008A25CD"/>
    <w:rsid w:val="008A261A"/>
    <w:rsid w:val="008A3234"/>
    <w:rsid w:val="008A3854"/>
    <w:rsid w:val="008A3CC1"/>
    <w:rsid w:val="008A3CD2"/>
    <w:rsid w:val="008A3D99"/>
    <w:rsid w:val="008A3DF7"/>
    <w:rsid w:val="008A4ACA"/>
    <w:rsid w:val="008A5564"/>
    <w:rsid w:val="008A5A97"/>
    <w:rsid w:val="008A71F4"/>
    <w:rsid w:val="008B1E4C"/>
    <w:rsid w:val="008B2EBF"/>
    <w:rsid w:val="008B34DC"/>
    <w:rsid w:val="008B41BE"/>
    <w:rsid w:val="008B4204"/>
    <w:rsid w:val="008B4C2B"/>
    <w:rsid w:val="008B5318"/>
    <w:rsid w:val="008B5FCF"/>
    <w:rsid w:val="008C0827"/>
    <w:rsid w:val="008C0B56"/>
    <w:rsid w:val="008C129A"/>
    <w:rsid w:val="008C1576"/>
    <w:rsid w:val="008C1643"/>
    <w:rsid w:val="008C1B65"/>
    <w:rsid w:val="008C282C"/>
    <w:rsid w:val="008C2A7F"/>
    <w:rsid w:val="008C2B97"/>
    <w:rsid w:val="008C3B8A"/>
    <w:rsid w:val="008C3CDB"/>
    <w:rsid w:val="008C4F69"/>
    <w:rsid w:val="008C571E"/>
    <w:rsid w:val="008C6375"/>
    <w:rsid w:val="008C63C4"/>
    <w:rsid w:val="008C751F"/>
    <w:rsid w:val="008D09E0"/>
    <w:rsid w:val="008D3B77"/>
    <w:rsid w:val="008D5614"/>
    <w:rsid w:val="008D595F"/>
    <w:rsid w:val="008D621C"/>
    <w:rsid w:val="008D7E5C"/>
    <w:rsid w:val="008E0128"/>
    <w:rsid w:val="008E099B"/>
    <w:rsid w:val="008E11F5"/>
    <w:rsid w:val="008E36B5"/>
    <w:rsid w:val="008E417F"/>
    <w:rsid w:val="008E4632"/>
    <w:rsid w:val="008E4C2C"/>
    <w:rsid w:val="008E5C47"/>
    <w:rsid w:val="008E6F2A"/>
    <w:rsid w:val="008E7133"/>
    <w:rsid w:val="008F0696"/>
    <w:rsid w:val="008F100E"/>
    <w:rsid w:val="008F2652"/>
    <w:rsid w:val="008F2E93"/>
    <w:rsid w:val="008F33AE"/>
    <w:rsid w:val="008F3781"/>
    <w:rsid w:val="008F451B"/>
    <w:rsid w:val="008F7A64"/>
    <w:rsid w:val="00901F6B"/>
    <w:rsid w:val="009022A9"/>
    <w:rsid w:val="009025D5"/>
    <w:rsid w:val="00902C02"/>
    <w:rsid w:val="00904CB7"/>
    <w:rsid w:val="00904FA9"/>
    <w:rsid w:val="009053FC"/>
    <w:rsid w:val="00905B8A"/>
    <w:rsid w:val="009102E5"/>
    <w:rsid w:val="00911964"/>
    <w:rsid w:val="0091293A"/>
    <w:rsid w:val="00912A1B"/>
    <w:rsid w:val="00913785"/>
    <w:rsid w:val="00913E55"/>
    <w:rsid w:val="00914471"/>
    <w:rsid w:val="0091499E"/>
    <w:rsid w:val="00916EB4"/>
    <w:rsid w:val="0092346B"/>
    <w:rsid w:val="009234BF"/>
    <w:rsid w:val="00924A70"/>
    <w:rsid w:val="00924F02"/>
    <w:rsid w:val="00927C66"/>
    <w:rsid w:val="009307FD"/>
    <w:rsid w:val="00931BC1"/>
    <w:rsid w:val="009322C8"/>
    <w:rsid w:val="00932727"/>
    <w:rsid w:val="00935A5A"/>
    <w:rsid w:val="009371BA"/>
    <w:rsid w:val="00940498"/>
    <w:rsid w:val="0094100D"/>
    <w:rsid w:val="00941C8C"/>
    <w:rsid w:val="00943971"/>
    <w:rsid w:val="009440E6"/>
    <w:rsid w:val="009444FF"/>
    <w:rsid w:val="0094459A"/>
    <w:rsid w:val="0094485F"/>
    <w:rsid w:val="00944862"/>
    <w:rsid w:val="00945207"/>
    <w:rsid w:val="0094589D"/>
    <w:rsid w:val="00945A9E"/>
    <w:rsid w:val="00945E21"/>
    <w:rsid w:val="00946EF6"/>
    <w:rsid w:val="009521DF"/>
    <w:rsid w:val="00952906"/>
    <w:rsid w:val="00952ADA"/>
    <w:rsid w:val="00952DE6"/>
    <w:rsid w:val="00952F4E"/>
    <w:rsid w:val="00956062"/>
    <w:rsid w:val="0096204A"/>
    <w:rsid w:val="0096227F"/>
    <w:rsid w:val="009632C8"/>
    <w:rsid w:val="00963A64"/>
    <w:rsid w:val="00965C92"/>
    <w:rsid w:val="009708E2"/>
    <w:rsid w:val="00970A6E"/>
    <w:rsid w:val="00970F72"/>
    <w:rsid w:val="00972CFA"/>
    <w:rsid w:val="00975080"/>
    <w:rsid w:val="00975696"/>
    <w:rsid w:val="00976861"/>
    <w:rsid w:val="009776B8"/>
    <w:rsid w:val="00977CFA"/>
    <w:rsid w:val="00980D3E"/>
    <w:rsid w:val="00980E4D"/>
    <w:rsid w:val="00981D65"/>
    <w:rsid w:val="00984380"/>
    <w:rsid w:val="0098570E"/>
    <w:rsid w:val="00985A5E"/>
    <w:rsid w:val="00985CD5"/>
    <w:rsid w:val="00986EED"/>
    <w:rsid w:val="00990352"/>
    <w:rsid w:val="00993729"/>
    <w:rsid w:val="00994EF2"/>
    <w:rsid w:val="00996B56"/>
    <w:rsid w:val="009A1E2C"/>
    <w:rsid w:val="009A20C1"/>
    <w:rsid w:val="009A561A"/>
    <w:rsid w:val="009A79FA"/>
    <w:rsid w:val="009B1445"/>
    <w:rsid w:val="009B3799"/>
    <w:rsid w:val="009B387C"/>
    <w:rsid w:val="009B3B70"/>
    <w:rsid w:val="009C2B1D"/>
    <w:rsid w:val="009C31FA"/>
    <w:rsid w:val="009C345E"/>
    <w:rsid w:val="009C347D"/>
    <w:rsid w:val="009C3CB7"/>
    <w:rsid w:val="009C47AA"/>
    <w:rsid w:val="009C47F9"/>
    <w:rsid w:val="009C76C3"/>
    <w:rsid w:val="009C7E34"/>
    <w:rsid w:val="009D13EA"/>
    <w:rsid w:val="009D27E8"/>
    <w:rsid w:val="009D324F"/>
    <w:rsid w:val="009D4A5C"/>
    <w:rsid w:val="009D4D47"/>
    <w:rsid w:val="009D52C4"/>
    <w:rsid w:val="009D5977"/>
    <w:rsid w:val="009D5D91"/>
    <w:rsid w:val="009D61E6"/>
    <w:rsid w:val="009D631C"/>
    <w:rsid w:val="009D71D4"/>
    <w:rsid w:val="009D7CD3"/>
    <w:rsid w:val="009E0260"/>
    <w:rsid w:val="009E094E"/>
    <w:rsid w:val="009E0D92"/>
    <w:rsid w:val="009E173B"/>
    <w:rsid w:val="009E2773"/>
    <w:rsid w:val="009E2EB7"/>
    <w:rsid w:val="009E5688"/>
    <w:rsid w:val="009E60F8"/>
    <w:rsid w:val="009E6B66"/>
    <w:rsid w:val="009E7A2B"/>
    <w:rsid w:val="009F180C"/>
    <w:rsid w:val="009F2E42"/>
    <w:rsid w:val="009F311D"/>
    <w:rsid w:val="009F3923"/>
    <w:rsid w:val="009F3BA9"/>
    <w:rsid w:val="009F4D93"/>
    <w:rsid w:val="009F57FB"/>
    <w:rsid w:val="009F5C21"/>
    <w:rsid w:val="00A00F9C"/>
    <w:rsid w:val="00A02344"/>
    <w:rsid w:val="00A02EA4"/>
    <w:rsid w:val="00A0344D"/>
    <w:rsid w:val="00A03A05"/>
    <w:rsid w:val="00A0555B"/>
    <w:rsid w:val="00A06356"/>
    <w:rsid w:val="00A067F7"/>
    <w:rsid w:val="00A07DEC"/>
    <w:rsid w:val="00A122D8"/>
    <w:rsid w:val="00A13286"/>
    <w:rsid w:val="00A1348B"/>
    <w:rsid w:val="00A139B8"/>
    <w:rsid w:val="00A14847"/>
    <w:rsid w:val="00A14AEF"/>
    <w:rsid w:val="00A1502D"/>
    <w:rsid w:val="00A15B0E"/>
    <w:rsid w:val="00A16A20"/>
    <w:rsid w:val="00A2052F"/>
    <w:rsid w:val="00A23729"/>
    <w:rsid w:val="00A26186"/>
    <w:rsid w:val="00A26319"/>
    <w:rsid w:val="00A27FA3"/>
    <w:rsid w:val="00A33017"/>
    <w:rsid w:val="00A331E8"/>
    <w:rsid w:val="00A34533"/>
    <w:rsid w:val="00A34E1C"/>
    <w:rsid w:val="00A37441"/>
    <w:rsid w:val="00A404C4"/>
    <w:rsid w:val="00A40943"/>
    <w:rsid w:val="00A40FB1"/>
    <w:rsid w:val="00A425A8"/>
    <w:rsid w:val="00A43439"/>
    <w:rsid w:val="00A4354B"/>
    <w:rsid w:val="00A45770"/>
    <w:rsid w:val="00A45F3E"/>
    <w:rsid w:val="00A53742"/>
    <w:rsid w:val="00A53F29"/>
    <w:rsid w:val="00A54AB2"/>
    <w:rsid w:val="00A552EE"/>
    <w:rsid w:val="00A60762"/>
    <w:rsid w:val="00A60FD5"/>
    <w:rsid w:val="00A61433"/>
    <w:rsid w:val="00A62889"/>
    <w:rsid w:val="00A6329B"/>
    <w:rsid w:val="00A639DF"/>
    <w:rsid w:val="00A663B2"/>
    <w:rsid w:val="00A670E4"/>
    <w:rsid w:val="00A70BCD"/>
    <w:rsid w:val="00A71900"/>
    <w:rsid w:val="00A719F8"/>
    <w:rsid w:val="00A72313"/>
    <w:rsid w:val="00A723EC"/>
    <w:rsid w:val="00A72EC7"/>
    <w:rsid w:val="00A743DB"/>
    <w:rsid w:val="00A75534"/>
    <w:rsid w:val="00A763F2"/>
    <w:rsid w:val="00A76BDB"/>
    <w:rsid w:val="00A803B7"/>
    <w:rsid w:val="00A80495"/>
    <w:rsid w:val="00A812F7"/>
    <w:rsid w:val="00A817B7"/>
    <w:rsid w:val="00A82F7C"/>
    <w:rsid w:val="00A83388"/>
    <w:rsid w:val="00A834CD"/>
    <w:rsid w:val="00A83853"/>
    <w:rsid w:val="00A83907"/>
    <w:rsid w:val="00A83A30"/>
    <w:rsid w:val="00A83B56"/>
    <w:rsid w:val="00A84604"/>
    <w:rsid w:val="00A84BF7"/>
    <w:rsid w:val="00A86074"/>
    <w:rsid w:val="00A87CAE"/>
    <w:rsid w:val="00A90F86"/>
    <w:rsid w:val="00A91C76"/>
    <w:rsid w:val="00A91EFB"/>
    <w:rsid w:val="00A922A0"/>
    <w:rsid w:val="00A9246D"/>
    <w:rsid w:val="00A92A46"/>
    <w:rsid w:val="00A92D56"/>
    <w:rsid w:val="00A930E6"/>
    <w:rsid w:val="00A93141"/>
    <w:rsid w:val="00A9333D"/>
    <w:rsid w:val="00A93BF3"/>
    <w:rsid w:val="00A94641"/>
    <w:rsid w:val="00A94C42"/>
    <w:rsid w:val="00A96D3C"/>
    <w:rsid w:val="00A970AC"/>
    <w:rsid w:val="00A978F7"/>
    <w:rsid w:val="00AA02D0"/>
    <w:rsid w:val="00AA0ED0"/>
    <w:rsid w:val="00AA127F"/>
    <w:rsid w:val="00AA1342"/>
    <w:rsid w:val="00AA17F1"/>
    <w:rsid w:val="00AA4743"/>
    <w:rsid w:val="00AA4D03"/>
    <w:rsid w:val="00AA4FC4"/>
    <w:rsid w:val="00AA6794"/>
    <w:rsid w:val="00AB063A"/>
    <w:rsid w:val="00AB087C"/>
    <w:rsid w:val="00AB0BB1"/>
    <w:rsid w:val="00AB110D"/>
    <w:rsid w:val="00AB17EA"/>
    <w:rsid w:val="00AB1A13"/>
    <w:rsid w:val="00AB2746"/>
    <w:rsid w:val="00AB2AA8"/>
    <w:rsid w:val="00AB4DAA"/>
    <w:rsid w:val="00AB5BE7"/>
    <w:rsid w:val="00AB5DE4"/>
    <w:rsid w:val="00AB6ED3"/>
    <w:rsid w:val="00AC02AA"/>
    <w:rsid w:val="00AC0AD6"/>
    <w:rsid w:val="00AC0C4C"/>
    <w:rsid w:val="00AC1BCB"/>
    <w:rsid w:val="00AC230F"/>
    <w:rsid w:val="00AC23DF"/>
    <w:rsid w:val="00AC3E20"/>
    <w:rsid w:val="00AC4D1B"/>
    <w:rsid w:val="00AC5BB0"/>
    <w:rsid w:val="00AC603B"/>
    <w:rsid w:val="00AC71B6"/>
    <w:rsid w:val="00AD1A90"/>
    <w:rsid w:val="00AD2C65"/>
    <w:rsid w:val="00AD3026"/>
    <w:rsid w:val="00AD3434"/>
    <w:rsid w:val="00AD373E"/>
    <w:rsid w:val="00AD486F"/>
    <w:rsid w:val="00AD4CD2"/>
    <w:rsid w:val="00AD5097"/>
    <w:rsid w:val="00AD7264"/>
    <w:rsid w:val="00AD7A12"/>
    <w:rsid w:val="00AE006E"/>
    <w:rsid w:val="00AE42C6"/>
    <w:rsid w:val="00AE4435"/>
    <w:rsid w:val="00AE6224"/>
    <w:rsid w:val="00AE6A91"/>
    <w:rsid w:val="00AE71A7"/>
    <w:rsid w:val="00AF03C0"/>
    <w:rsid w:val="00AF127C"/>
    <w:rsid w:val="00AF2830"/>
    <w:rsid w:val="00AF28B5"/>
    <w:rsid w:val="00AF2D50"/>
    <w:rsid w:val="00AF2EF9"/>
    <w:rsid w:val="00AF33A3"/>
    <w:rsid w:val="00AF4228"/>
    <w:rsid w:val="00AF63A9"/>
    <w:rsid w:val="00AF7942"/>
    <w:rsid w:val="00B0023C"/>
    <w:rsid w:val="00B01E2D"/>
    <w:rsid w:val="00B03BF0"/>
    <w:rsid w:val="00B03EA3"/>
    <w:rsid w:val="00B03F9F"/>
    <w:rsid w:val="00B04261"/>
    <w:rsid w:val="00B04A68"/>
    <w:rsid w:val="00B05B0D"/>
    <w:rsid w:val="00B05D84"/>
    <w:rsid w:val="00B06C94"/>
    <w:rsid w:val="00B07C3B"/>
    <w:rsid w:val="00B07C97"/>
    <w:rsid w:val="00B07F6C"/>
    <w:rsid w:val="00B11A31"/>
    <w:rsid w:val="00B11D69"/>
    <w:rsid w:val="00B1385B"/>
    <w:rsid w:val="00B142CE"/>
    <w:rsid w:val="00B15425"/>
    <w:rsid w:val="00B15890"/>
    <w:rsid w:val="00B15E1B"/>
    <w:rsid w:val="00B15E99"/>
    <w:rsid w:val="00B166BD"/>
    <w:rsid w:val="00B17783"/>
    <w:rsid w:val="00B209B7"/>
    <w:rsid w:val="00B20A4E"/>
    <w:rsid w:val="00B20B9A"/>
    <w:rsid w:val="00B2100A"/>
    <w:rsid w:val="00B2182B"/>
    <w:rsid w:val="00B22014"/>
    <w:rsid w:val="00B22FA8"/>
    <w:rsid w:val="00B26D0D"/>
    <w:rsid w:val="00B27214"/>
    <w:rsid w:val="00B27904"/>
    <w:rsid w:val="00B32477"/>
    <w:rsid w:val="00B3294E"/>
    <w:rsid w:val="00B333C4"/>
    <w:rsid w:val="00B333FE"/>
    <w:rsid w:val="00B33D36"/>
    <w:rsid w:val="00B3410F"/>
    <w:rsid w:val="00B352E3"/>
    <w:rsid w:val="00B357CB"/>
    <w:rsid w:val="00B3623D"/>
    <w:rsid w:val="00B367DA"/>
    <w:rsid w:val="00B36E8C"/>
    <w:rsid w:val="00B40BF9"/>
    <w:rsid w:val="00B42A46"/>
    <w:rsid w:val="00B42A7D"/>
    <w:rsid w:val="00B42E2E"/>
    <w:rsid w:val="00B43204"/>
    <w:rsid w:val="00B43618"/>
    <w:rsid w:val="00B4385C"/>
    <w:rsid w:val="00B4409F"/>
    <w:rsid w:val="00B46026"/>
    <w:rsid w:val="00B46795"/>
    <w:rsid w:val="00B51734"/>
    <w:rsid w:val="00B52067"/>
    <w:rsid w:val="00B53E73"/>
    <w:rsid w:val="00B54235"/>
    <w:rsid w:val="00B542DF"/>
    <w:rsid w:val="00B549C3"/>
    <w:rsid w:val="00B54C79"/>
    <w:rsid w:val="00B56475"/>
    <w:rsid w:val="00B56AF4"/>
    <w:rsid w:val="00B57E95"/>
    <w:rsid w:val="00B6014F"/>
    <w:rsid w:val="00B603DC"/>
    <w:rsid w:val="00B60689"/>
    <w:rsid w:val="00B60FC3"/>
    <w:rsid w:val="00B63A8E"/>
    <w:rsid w:val="00B6438C"/>
    <w:rsid w:val="00B6687D"/>
    <w:rsid w:val="00B66DE9"/>
    <w:rsid w:val="00B67484"/>
    <w:rsid w:val="00B677FE"/>
    <w:rsid w:val="00B701DF"/>
    <w:rsid w:val="00B708F3"/>
    <w:rsid w:val="00B718F5"/>
    <w:rsid w:val="00B727FA"/>
    <w:rsid w:val="00B73F91"/>
    <w:rsid w:val="00B75041"/>
    <w:rsid w:val="00B75ADC"/>
    <w:rsid w:val="00B775BB"/>
    <w:rsid w:val="00B77F3D"/>
    <w:rsid w:val="00B830F4"/>
    <w:rsid w:val="00B857E7"/>
    <w:rsid w:val="00B87623"/>
    <w:rsid w:val="00B9169C"/>
    <w:rsid w:val="00B93604"/>
    <w:rsid w:val="00B93C10"/>
    <w:rsid w:val="00B9537C"/>
    <w:rsid w:val="00B95478"/>
    <w:rsid w:val="00B96AA0"/>
    <w:rsid w:val="00B97D91"/>
    <w:rsid w:val="00BA0674"/>
    <w:rsid w:val="00BA07E6"/>
    <w:rsid w:val="00BA084A"/>
    <w:rsid w:val="00BA19DA"/>
    <w:rsid w:val="00BA289B"/>
    <w:rsid w:val="00BA37CD"/>
    <w:rsid w:val="00BA3F72"/>
    <w:rsid w:val="00BA4A4B"/>
    <w:rsid w:val="00BA4C11"/>
    <w:rsid w:val="00BA503D"/>
    <w:rsid w:val="00BA702A"/>
    <w:rsid w:val="00BB05E9"/>
    <w:rsid w:val="00BB0866"/>
    <w:rsid w:val="00BB2B2D"/>
    <w:rsid w:val="00BB3A6B"/>
    <w:rsid w:val="00BB3FA5"/>
    <w:rsid w:val="00BB42DD"/>
    <w:rsid w:val="00BC0DAC"/>
    <w:rsid w:val="00BC3567"/>
    <w:rsid w:val="00BC36CD"/>
    <w:rsid w:val="00BC39A7"/>
    <w:rsid w:val="00BC4A7A"/>
    <w:rsid w:val="00BC6C6E"/>
    <w:rsid w:val="00BD0993"/>
    <w:rsid w:val="00BD10FE"/>
    <w:rsid w:val="00BD13B0"/>
    <w:rsid w:val="00BD27BE"/>
    <w:rsid w:val="00BD5838"/>
    <w:rsid w:val="00BD5E3C"/>
    <w:rsid w:val="00BE0322"/>
    <w:rsid w:val="00BE1453"/>
    <w:rsid w:val="00BE18D1"/>
    <w:rsid w:val="00BE1B75"/>
    <w:rsid w:val="00BE2B84"/>
    <w:rsid w:val="00BE48AD"/>
    <w:rsid w:val="00BE5B12"/>
    <w:rsid w:val="00BE5C65"/>
    <w:rsid w:val="00BE75E1"/>
    <w:rsid w:val="00BE7C5B"/>
    <w:rsid w:val="00BF0962"/>
    <w:rsid w:val="00BF47D0"/>
    <w:rsid w:val="00BF5A5B"/>
    <w:rsid w:val="00BF743D"/>
    <w:rsid w:val="00BF7740"/>
    <w:rsid w:val="00BF7953"/>
    <w:rsid w:val="00C001C6"/>
    <w:rsid w:val="00C0174C"/>
    <w:rsid w:val="00C01D30"/>
    <w:rsid w:val="00C01DB5"/>
    <w:rsid w:val="00C01FF0"/>
    <w:rsid w:val="00C0257B"/>
    <w:rsid w:val="00C0295D"/>
    <w:rsid w:val="00C0383F"/>
    <w:rsid w:val="00C03DE3"/>
    <w:rsid w:val="00C058B9"/>
    <w:rsid w:val="00C07278"/>
    <w:rsid w:val="00C10E4E"/>
    <w:rsid w:val="00C11E7C"/>
    <w:rsid w:val="00C137E8"/>
    <w:rsid w:val="00C13B12"/>
    <w:rsid w:val="00C1479F"/>
    <w:rsid w:val="00C14B45"/>
    <w:rsid w:val="00C1532A"/>
    <w:rsid w:val="00C157AE"/>
    <w:rsid w:val="00C174ED"/>
    <w:rsid w:val="00C17E41"/>
    <w:rsid w:val="00C227DC"/>
    <w:rsid w:val="00C22DD0"/>
    <w:rsid w:val="00C25327"/>
    <w:rsid w:val="00C26DAD"/>
    <w:rsid w:val="00C274E8"/>
    <w:rsid w:val="00C305B4"/>
    <w:rsid w:val="00C30D41"/>
    <w:rsid w:val="00C31DB1"/>
    <w:rsid w:val="00C335CC"/>
    <w:rsid w:val="00C346F9"/>
    <w:rsid w:val="00C37C25"/>
    <w:rsid w:val="00C408B7"/>
    <w:rsid w:val="00C42397"/>
    <w:rsid w:val="00C42767"/>
    <w:rsid w:val="00C4292E"/>
    <w:rsid w:val="00C42D67"/>
    <w:rsid w:val="00C42FF3"/>
    <w:rsid w:val="00C441C7"/>
    <w:rsid w:val="00C44550"/>
    <w:rsid w:val="00C45E66"/>
    <w:rsid w:val="00C47662"/>
    <w:rsid w:val="00C505B5"/>
    <w:rsid w:val="00C50BD9"/>
    <w:rsid w:val="00C50CFC"/>
    <w:rsid w:val="00C512AF"/>
    <w:rsid w:val="00C513F2"/>
    <w:rsid w:val="00C51C22"/>
    <w:rsid w:val="00C530C6"/>
    <w:rsid w:val="00C54FA3"/>
    <w:rsid w:val="00C55AB9"/>
    <w:rsid w:val="00C5601F"/>
    <w:rsid w:val="00C56685"/>
    <w:rsid w:val="00C60567"/>
    <w:rsid w:val="00C60B5B"/>
    <w:rsid w:val="00C60D10"/>
    <w:rsid w:val="00C6136F"/>
    <w:rsid w:val="00C615E6"/>
    <w:rsid w:val="00C61CA9"/>
    <w:rsid w:val="00C61D25"/>
    <w:rsid w:val="00C626B9"/>
    <w:rsid w:val="00C631C8"/>
    <w:rsid w:val="00C642D7"/>
    <w:rsid w:val="00C65774"/>
    <w:rsid w:val="00C7085E"/>
    <w:rsid w:val="00C70C87"/>
    <w:rsid w:val="00C711ED"/>
    <w:rsid w:val="00C7211F"/>
    <w:rsid w:val="00C725BB"/>
    <w:rsid w:val="00C731B6"/>
    <w:rsid w:val="00C748DC"/>
    <w:rsid w:val="00C755BD"/>
    <w:rsid w:val="00C75AA3"/>
    <w:rsid w:val="00C76A20"/>
    <w:rsid w:val="00C770E2"/>
    <w:rsid w:val="00C77244"/>
    <w:rsid w:val="00C77728"/>
    <w:rsid w:val="00C77B5C"/>
    <w:rsid w:val="00C80F38"/>
    <w:rsid w:val="00C810A6"/>
    <w:rsid w:val="00C81344"/>
    <w:rsid w:val="00C81427"/>
    <w:rsid w:val="00C81BC9"/>
    <w:rsid w:val="00C81FD0"/>
    <w:rsid w:val="00C826E3"/>
    <w:rsid w:val="00C84A6C"/>
    <w:rsid w:val="00C85D85"/>
    <w:rsid w:val="00C86AA7"/>
    <w:rsid w:val="00C86CFC"/>
    <w:rsid w:val="00C90453"/>
    <w:rsid w:val="00C92907"/>
    <w:rsid w:val="00C9317D"/>
    <w:rsid w:val="00C93279"/>
    <w:rsid w:val="00C93543"/>
    <w:rsid w:val="00C94F98"/>
    <w:rsid w:val="00C95428"/>
    <w:rsid w:val="00C955BA"/>
    <w:rsid w:val="00C95893"/>
    <w:rsid w:val="00C96816"/>
    <w:rsid w:val="00C97EAC"/>
    <w:rsid w:val="00CA027E"/>
    <w:rsid w:val="00CA0516"/>
    <w:rsid w:val="00CA0845"/>
    <w:rsid w:val="00CA13C8"/>
    <w:rsid w:val="00CA180B"/>
    <w:rsid w:val="00CA3AA0"/>
    <w:rsid w:val="00CA5123"/>
    <w:rsid w:val="00CA65B8"/>
    <w:rsid w:val="00CA756C"/>
    <w:rsid w:val="00CA7B82"/>
    <w:rsid w:val="00CB0779"/>
    <w:rsid w:val="00CB0CFF"/>
    <w:rsid w:val="00CB15D2"/>
    <w:rsid w:val="00CB451B"/>
    <w:rsid w:val="00CB4572"/>
    <w:rsid w:val="00CB50C5"/>
    <w:rsid w:val="00CB591E"/>
    <w:rsid w:val="00CB5EB7"/>
    <w:rsid w:val="00CC1EF0"/>
    <w:rsid w:val="00CC21BA"/>
    <w:rsid w:val="00CC2605"/>
    <w:rsid w:val="00CC27CA"/>
    <w:rsid w:val="00CC4F48"/>
    <w:rsid w:val="00CC6139"/>
    <w:rsid w:val="00CC624C"/>
    <w:rsid w:val="00CC6B4C"/>
    <w:rsid w:val="00CC70E0"/>
    <w:rsid w:val="00CC7AF3"/>
    <w:rsid w:val="00CD1163"/>
    <w:rsid w:val="00CD280F"/>
    <w:rsid w:val="00CD28D5"/>
    <w:rsid w:val="00CD4BA3"/>
    <w:rsid w:val="00CD5D68"/>
    <w:rsid w:val="00CD7340"/>
    <w:rsid w:val="00CD76F6"/>
    <w:rsid w:val="00CD7A51"/>
    <w:rsid w:val="00CE043F"/>
    <w:rsid w:val="00CE12E6"/>
    <w:rsid w:val="00CE51CD"/>
    <w:rsid w:val="00CE63B3"/>
    <w:rsid w:val="00CE6F96"/>
    <w:rsid w:val="00CF586D"/>
    <w:rsid w:val="00CF6997"/>
    <w:rsid w:val="00CF7F02"/>
    <w:rsid w:val="00D00033"/>
    <w:rsid w:val="00D002D6"/>
    <w:rsid w:val="00D00855"/>
    <w:rsid w:val="00D02F76"/>
    <w:rsid w:val="00D056FA"/>
    <w:rsid w:val="00D05AC6"/>
    <w:rsid w:val="00D05E48"/>
    <w:rsid w:val="00D12DDA"/>
    <w:rsid w:val="00D1336E"/>
    <w:rsid w:val="00D13688"/>
    <w:rsid w:val="00D13BF8"/>
    <w:rsid w:val="00D13E50"/>
    <w:rsid w:val="00D20C15"/>
    <w:rsid w:val="00D20D39"/>
    <w:rsid w:val="00D21FF3"/>
    <w:rsid w:val="00D22996"/>
    <w:rsid w:val="00D22999"/>
    <w:rsid w:val="00D2498A"/>
    <w:rsid w:val="00D2508E"/>
    <w:rsid w:val="00D2531A"/>
    <w:rsid w:val="00D2605D"/>
    <w:rsid w:val="00D26F1B"/>
    <w:rsid w:val="00D2721F"/>
    <w:rsid w:val="00D2767F"/>
    <w:rsid w:val="00D27B8E"/>
    <w:rsid w:val="00D27F99"/>
    <w:rsid w:val="00D301D1"/>
    <w:rsid w:val="00D302BE"/>
    <w:rsid w:val="00D305FA"/>
    <w:rsid w:val="00D30DBA"/>
    <w:rsid w:val="00D32C6B"/>
    <w:rsid w:val="00D33308"/>
    <w:rsid w:val="00D34EB9"/>
    <w:rsid w:val="00D350E9"/>
    <w:rsid w:val="00D351A6"/>
    <w:rsid w:val="00D357D9"/>
    <w:rsid w:val="00D367C4"/>
    <w:rsid w:val="00D36AFF"/>
    <w:rsid w:val="00D37356"/>
    <w:rsid w:val="00D37A7A"/>
    <w:rsid w:val="00D37B17"/>
    <w:rsid w:val="00D37BA7"/>
    <w:rsid w:val="00D37C5E"/>
    <w:rsid w:val="00D410D3"/>
    <w:rsid w:val="00D44AC1"/>
    <w:rsid w:val="00D44B68"/>
    <w:rsid w:val="00D45886"/>
    <w:rsid w:val="00D45ADA"/>
    <w:rsid w:val="00D51599"/>
    <w:rsid w:val="00D51F5F"/>
    <w:rsid w:val="00D5260F"/>
    <w:rsid w:val="00D5286D"/>
    <w:rsid w:val="00D52885"/>
    <w:rsid w:val="00D5377C"/>
    <w:rsid w:val="00D54CA1"/>
    <w:rsid w:val="00D6037B"/>
    <w:rsid w:val="00D61499"/>
    <w:rsid w:val="00D61DA9"/>
    <w:rsid w:val="00D62A88"/>
    <w:rsid w:val="00D6348D"/>
    <w:rsid w:val="00D635D4"/>
    <w:rsid w:val="00D63B11"/>
    <w:rsid w:val="00D64529"/>
    <w:rsid w:val="00D666A6"/>
    <w:rsid w:val="00D67294"/>
    <w:rsid w:val="00D703D1"/>
    <w:rsid w:val="00D7240A"/>
    <w:rsid w:val="00D72630"/>
    <w:rsid w:val="00D72671"/>
    <w:rsid w:val="00D72A4A"/>
    <w:rsid w:val="00D73EED"/>
    <w:rsid w:val="00D754B8"/>
    <w:rsid w:val="00D82704"/>
    <w:rsid w:val="00D8299E"/>
    <w:rsid w:val="00D83349"/>
    <w:rsid w:val="00D84604"/>
    <w:rsid w:val="00D86680"/>
    <w:rsid w:val="00D87307"/>
    <w:rsid w:val="00D87597"/>
    <w:rsid w:val="00D87CF4"/>
    <w:rsid w:val="00D91AE3"/>
    <w:rsid w:val="00D91BE7"/>
    <w:rsid w:val="00D924AE"/>
    <w:rsid w:val="00D936A2"/>
    <w:rsid w:val="00D964E6"/>
    <w:rsid w:val="00D967B1"/>
    <w:rsid w:val="00DA16AD"/>
    <w:rsid w:val="00DA1D88"/>
    <w:rsid w:val="00DA2C14"/>
    <w:rsid w:val="00DA2FD6"/>
    <w:rsid w:val="00DA3063"/>
    <w:rsid w:val="00DA5D19"/>
    <w:rsid w:val="00DB0716"/>
    <w:rsid w:val="00DB2228"/>
    <w:rsid w:val="00DB2BB4"/>
    <w:rsid w:val="00DB3AA2"/>
    <w:rsid w:val="00DB3FD5"/>
    <w:rsid w:val="00DB4368"/>
    <w:rsid w:val="00DB4734"/>
    <w:rsid w:val="00DB48B1"/>
    <w:rsid w:val="00DB5768"/>
    <w:rsid w:val="00DB78B0"/>
    <w:rsid w:val="00DC0A8B"/>
    <w:rsid w:val="00DC0C53"/>
    <w:rsid w:val="00DC17F7"/>
    <w:rsid w:val="00DC2238"/>
    <w:rsid w:val="00DC31E0"/>
    <w:rsid w:val="00DC34BD"/>
    <w:rsid w:val="00DC41B8"/>
    <w:rsid w:val="00DC7827"/>
    <w:rsid w:val="00DD06E9"/>
    <w:rsid w:val="00DD15FB"/>
    <w:rsid w:val="00DD3777"/>
    <w:rsid w:val="00DD45C5"/>
    <w:rsid w:val="00DD46CA"/>
    <w:rsid w:val="00DE0E52"/>
    <w:rsid w:val="00DE2740"/>
    <w:rsid w:val="00DE30F4"/>
    <w:rsid w:val="00DE329A"/>
    <w:rsid w:val="00DE3929"/>
    <w:rsid w:val="00DE4119"/>
    <w:rsid w:val="00DE5AF5"/>
    <w:rsid w:val="00DE682A"/>
    <w:rsid w:val="00DE6908"/>
    <w:rsid w:val="00DE7CB4"/>
    <w:rsid w:val="00DF08EE"/>
    <w:rsid w:val="00DF0F8D"/>
    <w:rsid w:val="00DF11E4"/>
    <w:rsid w:val="00DF12ED"/>
    <w:rsid w:val="00DF21E0"/>
    <w:rsid w:val="00DF2301"/>
    <w:rsid w:val="00DF2872"/>
    <w:rsid w:val="00DF293A"/>
    <w:rsid w:val="00DF34D1"/>
    <w:rsid w:val="00DF4508"/>
    <w:rsid w:val="00DF4DB2"/>
    <w:rsid w:val="00DF666B"/>
    <w:rsid w:val="00DF6BFA"/>
    <w:rsid w:val="00DF7575"/>
    <w:rsid w:val="00DF782B"/>
    <w:rsid w:val="00E010C9"/>
    <w:rsid w:val="00E0196C"/>
    <w:rsid w:val="00E01A0A"/>
    <w:rsid w:val="00E02A82"/>
    <w:rsid w:val="00E035EE"/>
    <w:rsid w:val="00E05DF7"/>
    <w:rsid w:val="00E062D2"/>
    <w:rsid w:val="00E06F03"/>
    <w:rsid w:val="00E0778F"/>
    <w:rsid w:val="00E100D9"/>
    <w:rsid w:val="00E118E7"/>
    <w:rsid w:val="00E124F4"/>
    <w:rsid w:val="00E1283F"/>
    <w:rsid w:val="00E1395F"/>
    <w:rsid w:val="00E1400D"/>
    <w:rsid w:val="00E1405F"/>
    <w:rsid w:val="00E1415B"/>
    <w:rsid w:val="00E14410"/>
    <w:rsid w:val="00E15B21"/>
    <w:rsid w:val="00E172BC"/>
    <w:rsid w:val="00E21D77"/>
    <w:rsid w:val="00E22421"/>
    <w:rsid w:val="00E2268B"/>
    <w:rsid w:val="00E22F82"/>
    <w:rsid w:val="00E24BB3"/>
    <w:rsid w:val="00E25E6A"/>
    <w:rsid w:val="00E26830"/>
    <w:rsid w:val="00E269C7"/>
    <w:rsid w:val="00E26B38"/>
    <w:rsid w:val="00E274F1"/>
    <w:rsid w:val="00E27D3E"/>
    <w:rsid w:val="00E30596"/>
    <w:rsid w:val="00E336C4"/>
    <w:rsid w:val="00E345C5"/>
    <w:rsid w:val="00E34CBD"/>
    <w:rsid w:val="00E3521C"/>
    <w:rsid w:val="00E36440"/>
    <w:rsid w:val="00E404AF"/>
    <w:rsid w:val="00E41129"/>
    <w:rsid w:val="00E41B25"/>
    <w:rsid w:val="00E427F3"/>
    <w:rsid w:val="00E435A6"/>
    <w:rsid w:val="00E44805"/>
    <w:rsid w:val="00E44A59"/>
    <w:rsid w:val="00E45C46"/>
    <w:rsid w:val="00E46C22"/>
    <w:rsid w:val="00E5027D"/>
    <w:rsid w:val="00E504DE"/>
    <w:rsid w:val="00E50875"/>
    <w:rsid w:val="00E51326"/>
    <w:rsid w:val="00E53992"/>
    <w:rsid w:val="00E55BBB"/>
    <w:rsid w:val="00E55FD3"/>
    <w:rsid w:val="00E57CF9"/>
    <w:rsid w:val="00E60C22"/>
    <w:rsid w:val="00E6173E"/>
    <w:rsid w:val="00E61965"/>
    <w:rsid w:val="00E61E15"/>
    <w:rsid w:val="00E621B3"/>
    <w:rsid w:val="00E62AEF"/>
    <w:rsid w:val="00E62DB2"/>
    <w:rsid w:val="00E62E7B"/>
    <w:rsid w:val="00E6335C"/>
    <w:rsid w:val="00E6383B"/>
    <w:rsid w:val="00E64848"/>
    <w:rsid w:val="00E64D9A"/>
    <w:rsid w:val="00E660CA"/>
    <w:rsid w:val="00E7150A"/>
    <w:rsid w:val="00E7337D"/>
    <w:rsid w:val="00E760A7"/>
    <w:rsid w:val="00E771CD"/>
    <w:rsid w:val="00E77658"/>
    <w:rsid w:val="00E77E25"/>
    <w:rsid w:val="00E80139"/>
    <w:rsid w:val="00E81774"/>
    <w:rsid w:val="00E836AF"/>
    <w:rsid w:val="00E85376"/>
    <w:rsid w:val="00E86814"/>
    <w:rsid w:val="00E87163"/>
    <w:rsid w:val="00E87439"/>
    <w:rsid w:val="00E92AA8"/>
    <w:rsid w:val="00E92FCD"/>
    <w:rsid w:val="00E93667"/>
    <w:rsid w:val="00E947FA"/>
    <w:rsid w:val="00E97825"/>
    <w:rsid w:val="00EA1C00"/>
    <w:rsid w:val="00EA271E"/>
    <w:rsid w:val="00EA2F29"/>
    <w:rsid w:val="00EA386A"/>
    <w:rsid w:val="00EA571D"/>
    <w:rsid w:val="00EA7B12"/>
    <w:rsid w:val="00EB0D20"/>
    <w:rsid w:val="00EB4597"/>
    <w:rsid w:val="00EB572F"/>
    <w:rsid w:val="00EB58A0"/>
    <w:rsid w:val="00EB6339"/>
    <w:rsid w:val="00EB6B21"/>
    <w:rsid w:val="00EB7A2D"/>
    <w:rsid w:val="00EB7E20"/>
    <w:rsid w:val="00EC0370"/>
    <w:rsid w:val="00EC08E7"/>
    <w:rsid w:val="00EC1CEF"/>
    <w:rsid w:val="00EC27D8"/>
    <w:rsid w:val="00EC30A1"/>
    <w:rsid w:val="00EC3136"/>
    <w:rsid w:val="00EC4EE7"/>
    <w:rsid w:val="00EC52DF"/>
    <w:rsid w:val="00EC5620"/>
    <w:rsid w:val="00EC61DC"/>
    <w:rsid w:val="00ED003C"/>
    <w:rsid w:val="00ED00F4"/>
    <w:rsid w:val="00ED20A9"/>
    <w:rsid w:val="00ED22BA"/>
    <w:rsid w:val="00ED4C3E"/>
    <w:rsid w:val="00EE1D10"/>
    <w:rsid w:val="00EE2335"/>
    <w:rsid w:val="00EE2CD8"/>
    <w:rsid w:val="00EE538A"/>
    <w:rsid w:val="00EE5565"/>
    <w:rsid w:val="00EE66CD"/>
    <w:rsid w:val="00EE70FC"/>
    <w:rsid w:val="00EF003A"/>
    <w:rsid w:val="00EF04F5"/>
    <w:rsid w:val="00EF07CB"/>
    <w:rsid w:val="00EF4D31"/>
    <w:rsid w:val="00EF5508"/>
    <w:rsid w:val="00EF5D7D"/>
    <w:rsid w:val="00EF63F7"/>
    <w:rsid w:val="00EF6436"/>
    <w:rsid w:val="00EF7006"/>
    <w:rsid w:val="00EF7DE1"/>
    <w:rsid w:val="00F004BF"/>
    <w:rsid w:val="00F00CE3"/>
    <w:rsid w:val="00F00F59"/>
    <w:rsid w:val="00F02FF0"/>
    <w:rsid w:val="00F03A30"/>
    <w:rsid w:val="00F0441C"/>
    <w:rsid w:val="00F046EB"/>
    <w:rsid w:val="00F04821"/>
    <w:rsid w:val="00F06729"/>
    <w:rsid w:val="00F06F82"/>
    <w:rsid w:val="00F10776"/>
    <w:rsid w:val="00F10EBC"/>
    <w:rsid w:val="00F12AEC"/>
    <w:rsid w:val="00F1483D"/>
    <w:rsid w:val="00F15F8A"/>
    <w:rsid w:val="00F16B69"/>
    <w:rsid w:val="00F171E8"/>
    <w:rsid w:val="00F20B12"/>
    <w:rsid w:val="00F22CEF"/>
    <w:rsid w:val="00F2588A"/>
    <w:rsid w:val="00F25A35"/>
    <w:rsid w:val="00F25A95"/>
    <w:rsid w:val="00F25F46"/>
    <w:rsid w:val="00F27E92"/>
    <w:rsid w:val="00F30C6E"/>
    <w:rsid w:val="00F31419"/>
    <w:rsid w:val="00F3167E"/>
    <w:rsid w:val="00F317F6"/>
    <w:rsid w:val="00F3311A"/>
    <w:rsid w:val="00F34DFC"/>
    <w:rsid w:val="00F375DC"/>
    <w:rsid w:val="00F42B58"/>
    <w:rsid w:val="00F43E1C"/>
    <w:rsid w:val="00F43E6F"/>
    <w:rsid w:val="00F44D0C"/>
    <w:rsid w:val="00F45076"/>
    <w:rsid w:val="00F468DE"/>
    <w:rsid w:val="00F46FF5"/>
    <w:rsid w:val="00F47590"/>
    <w:rsid w:val="00F50147"/>
    <w:rsid w:val="00F53893"/>
    <w:rsid w:val="00F53A6D"/>
    <w:rsid w:val="00F53CCA"/>
    <w:rsid w:val="00F54502"/>
    <w:rsid w:val="00F550E4"/>
    <w:rsid w:val="00F55566"/>
    <w:rsid w:val="00F60E0E"/>
    <w:rsid w:val="00F61B93"/>
    <w:rsid w:val="00F62566"/>
    <w:rsid w:val="00F6381F"/>
    <w:rsid w:val="00F63C57"/>
    <w:rsid w:val="00F6423A"/>
    <w:rsid w:val="00F64C6E"/>
    <w:rsid w:val="00F653A4"/>
    <w:rsid w:val="00F65FA5"/>
    <w:rsid w:val="00F705AB"/>
    <w:rsid w:val="00F726C9"/>
    <w:rsid w:val="00F72F61"/>
    <w:rsid w:val="00F7302A"/>
    <w:rsid w:val="00F73231"/>
    <w:rsid w:val="00F73283"/>
    <w:rsid w:val="00F73B34"/>
    <w:rsid w:val="00F75C8E"/>
    <w:rsid w:val="00F76670"/>
    <w:rsid w:val="00F77785"/>
    <w:rsid w:val="00F7790F"/>
    <w:rsid w:val="00F80A8E"/>
    <w:rsid w:val="00F80F9F"/>
    <w:rsid w:val="00F82260"/>
    <w:rsid w:val="00F82D93"/>
    <w:rsid w:val="00F84A10"/>
    <w:rsid w:val="00F84E14"/>
    <w:rsid w:val="00F85672"/>
    <w:rsid w:val="00F86990"/>
    <w:rsid w:val="00F878C7"/>
    <w:rsid w:val="00F87AC8"/>
    <w:rsid w:val="00F87BEC"/>
    <w:rsid w:val="00F90EAF"/>
    <w:rsid w:val="00F94286"/>
    <w:rsid w:val="00F9588E"/>
    <w:rsid w:val="00F9748F"/>
    <w:rsid w:val="00FA0A25"/>
    <w:rsid w:val="00FA1FDF"/>
    <w:rsid w:val="00FA23EA"/>
    <w:rsid w:val="00FA2571"/>
    <w:rsid w:val="00FA2834"/>
    <w:rsid w:val="00FA418F"/>
    <w:rsid w:val="00FA4564"/>
    <w:rsid w:val="00FA463C"/>
    <w:rsid w:val="00FA5998"/>
    <w:rsid w:val="00FA734E"/>
    <w:rsid w:val="00FA7753"/>
    <w:rsid w:val="00FB162E"/>
    <w:rsid w:val="00FB1675"/>
    <w:rsid w:val="00FB1E56"/>
    <w:rsid w:val="00FB2208"/>
    <w:rsid w:val="00FB242E"/>
    <w:rsid w:val="00FB2F7C"/>
    <w:rsid w:val="00FB3A29"/>
    <w:rsid w:val="00FB4550"/>
    <w:rsid w:val="00FB4585"/>
    <w:rsid w:val="00FB4678"/>
    <w:rsid w:val="00FB4828"/>
    <w:rsid w:val="00FB586F"/>
    <w:rsid w:val="00FB7D0C"/>
    <w:rsid w:val="00FC0F88"/>
    <w:rsid w:val="00FC10EF"/>
    <w:rsid w:val="00FC14A9"/>
    <w:rsid w:val="00FC1C8C"/>
    <w:rsid w:val="00FC1E4D"/>
    <w:rsid w:val="00FC1EDE"/>
    <w:rsid w:val="00FC2841"/>
    <w:rsid w:val="00FC46C2"/>
    <w:rsid w:val="00FC6307"/>
    <w:rsid w:val="00FC71CF"/>
    <w:rsid w:val="00FC7FEA"/>
    <w:rsid w:val="00FD004E"/>
    <w:rsid w:val="00FD172B"/>
    <w:rsid w:val="00FD21FB"/>
    <w:rsid w:val="00FD5C2B"/>
    <w:rsid w:val="00FD6114"/>
    <w:rsid w:val="00FD7F6F"/>
    <w:rsid w:val="00FD7FC3"/>
    <w:rsid w:val="00FD7FED"/>
    <w:rsid w:val="00FE059A"/>
    <w:rsid w:val="00FE13C1"/>
    <w:rsid w:val="00FE34EF"/>
    <w:rsid w:val="00FE3EDD"/>
    <w:rsid w:val="00FE4F2E"/>
    <w:rsid w:val="00FE5C14"/>
    <w:rsid w:val="00FE5DAF"/>
    <w:rsid w:val="00FE6825"/>
    <w:rsid w:val="00FE68B1"/>
    <w:rsid w:val="00FF0937"/>
    <w:rsid w:val="00FF23C9"/>
    <w:rsid w:val="00FF28AC"/>
    <w:rsid w:val="00FF41BD"/>
    <w:rsid w:val="00FF4703"/>
    <w:rsid w:val="00FF4C29"/>
    <w:rsid w:val="00FF63A6"/>
    <w:rsid w:val="00FF7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F99"/>
    <w:rPr>
      <w:sz w:val="24"/>
      <w:szCs w:val="24"/>
    </w:rPr>
  </w:style>
  <w:style w:type="paragraph" w:styleId="1">
    <w:name w:val="heading 1"/>
    <w:basedOn w:val="a"/>
    <w:next w:val="a"/>
    <w:qFormat/>
    <w:rsid w:val="004137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130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2809A1"/>
    <w:pPr>
      <w:keepNext/>
      <w:tabs>
        <w:tab w:val="left" w:pos="0"/>
      </w:tabs>
      <w:autoSpaceDE w:val="0"/>
      <w:autoSpaceDN w:val="0"/>
      <w:ind w:right="105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rsid w:val="002809A1"/>
    <w:pPr>
      <w:keepNext/>
      <w:autoSpaceDE w:val="0"/>
      <w:autoSpaceDN w:val="0"/>
      <w:ind w:firstLine="709"/>
      <w:outlineLvl w:val="6"/>
    </w:pPr>
    <w:rPr>
      <w:b/>
      <w:bCs/>
      <w:snapToGrid w:val="0"/>
      <w:sz w:val="28"/>
      <w:szCs w:val="28"/>
    </w:rPr>
  </w:style>
  <w:style w:type="paragraph" w:styleId="8">
    <w:name w:val="heading 8"/>
    <w:basedOn w:val="a"/>
    <w:next w:val="a"/>
    <w:qFormat/>
    <w:rsid w:val="002809A1"/>
    <w:pPr>
      <w:keepNext/>
      <w:autoSpaceDE w:val="0"/>
      <w:autoSpaceDN w:val="0"/>
      <w:ind w:firstLine="397"/>
      <w:outlineLvl w:val="7"/>
    </w:pPr>
    <w:rPr>
      <w:b/>
      <w:bC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809A1"/>
    <w:pPr>
      <w:ind w:left="705"/>
      <w:jc w:val="both"/>
    </w:pPr>
    <w:rPr>
      <w:bCs/>
    </w:rPr>
  </w:style>
  <w:style w:type="paragraph" w:styleId="20">
    <w:name w:val="Body Text 2"/>
    <w:basedOn w:val="a"/>
    <w:link w:val="21"/>
    <w:rsid w:val="002809A1"/>
    <w:pPr>
      <w:jc w:val="both"/>
    </w:pPr>
    <w:rPr>
      <w:bCs/>
    </w:rPr>
  </w:style>
  <w:style w:type="paragraph" w:styleId="3">
    <w:name w:val="Body Text 3"/>
    <w:basedOn w:val="a"/>
    <w:rsid w:val="002809A1"/>
    <w:pPr>
      <w:jc w:val="both"/>
    </w:pPr>
    <w:rPr>
      <w:bCs/>
      <w:i/>
      <w:iCs/>
    </w:rPr>
  </w:style>
  <w:style w:type="paragraph" w:styleId="a4">
    <w:name w:val="Block Text"/>
    <w:basedOn w:val="a"/>
    <w:rsid w:val="002809A1"/>
    <w:pPr>
      <w:ind w:left="612" w:right="210" w:firstLine="108"/>
    </w:pPr>
    <w:rPr>
      <w:b/>
      <w:bCs/>
      <w:snapToGrid w:val="0"/>
      <w:szCs w:val="28"/>
    </w:rPr>
  </w:style>
  <w:style w:type="paragraph" w:customStyle="1" w:styleId="60">
    <w:name w:val="заголовок 6"/>
    <w:basedOn w:val="a"/>
    <w:next w:val="a"/>
    <w:rsid w:val="002809A1"/>
    <w:pPr>
      <w:keepNext/>
      <w:autoSpaceDE w:val="0"/>
      <w:autoSpaceDN w:val="0"/>
      <w:ind w:firstLine="720"/>
    </w:pPr>
    <w:rPr>
      <w:b/>
      <w:bCs/>
      <w:sz w:val="28"/>
      <w:szCs w:val="28"/>
    </w:rPr>
  </w:style>
  <w:style w:type="paragraph" w:styleId="22">
    <w:name w:val="Body Text Indent 2"/>
    <w:basedOn w:val="a"/>
    <w:rsid w:val="002809A1"/>
    <w:pPr>
      <w:autoSpaceDE w:val="0"/>
      <w:autoSpaceDN w:val="0"/>
      <w:ind w:firstLine="720"/>
      <w:jc w:val="both"/>
    </w:pPr>
    <w:rPr>
      <w:sz w:val="28"/>
      <w:szCs w:val="28"/>
    </w:rPr>
  </w:style>
  <w:style w:type="paragraph" w:styleId="30">
    <w:name w:val="Body Text Indent 3"/>
    <w:basedOn w:val="a"/>
    <w:rsid w:val="002809A1"/>
    <w:pPr>
      <w:tabs>
        <w:tab w:val="left" w:pos="5700"/>
      </w:tabs>
      <w:autoSpaceDE w:val="0"/>
      <w:autoSpaceDN w:val="0"/>
      <w:ind w:firstLine="720"/>
      <w:jc w:val="both"/>
    </w:pPr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2809A1"/>
    <w:pPr>
      <w:keepNext/>
      <w:autoSpaceDE w:val="0"/>
      <w:autoSpaceDN w:val="0"/>
      <w:ind w:firstLine="720"/>
    </w:pPr>
    <w:rPr>
      <w:sz w:val="28"/>
      <w:szCs w:val="28"/>
    </w:rPr>
  </w:style>
  <w:style w:type="paragraph" w:customStyle="1" w:styleId="70">
    <w:name w:val="заголовок 7"/>
    <w:basedOn w:val="a"/>
    <w:next w:val="a"/>
    <w:rsid w:val="002809A1"/>
    <w:pPr>
      <w:keepNext/>
      <w:autoSpaceDE w:val="0"/>
      <w:autoSpaceDN w:val="0"/>
      <w:spacing w:before="222"/>
      <w:ind w:firstLine="720"/>
      <w:jc w:val="both"/>
    </w:pPr>
    <w:rPr>
      <w:b/>
      <w:bCs/>
      <w:sz w:val="28"/>
      <w:szCs w:val="28"/>
    </w:rPr>
  </w:style>
  <w:style w:type="paragraph" w:customStyle="1" w:styleId="80">
    <w:name w:val="заголовок 8"/>
    <w:basedOn w:val="a"/>
    <w:next w:val="a"/>
    <w:rsid w:val="002809A1"/>
    <w:pPr>
      <w:keepNext/>
      <w:autoSpaceDE w:val="0"/>
      <w:autoSpaceDN w:val="0"/>
      <w:spacing w:before="266"/>
      <w:ind w:right="105"/>
      <w:outlineLvl w:val="7"/>
    </w:pPr>
    <w:rPr>
      <w:b/>
      <w:bCs/>
      <w:sz w:val="28"/>
      <w:szCs w:val="28"/>
    </w:rPr>
  </w:style>
  <w:style w:type="paragraph" w:customStyle="1" w:styleId="9">
    <w:name w:val="заголовок 9"/>
    <w:basedOn w:val="a"/>
    <w:next w:val="a"/>
    <w:rsid w:val="002809A1"/>
    <w:pPr>
      <w:keepNext/>
      <w:autoSpaceDE w:val="0"/>
      <w:autoSpaceDN w:val="0"/>
      <w:ind w:right="105" w:firstLine="709"/>
      <w:outlineLvl w:val="8"/>
    </w:pPr>
    <w:rPr>
      <w:b/>
      <w:bCs/>
      <w:sz w:val="28"/>
      <w:szCs w:val="28"/>
    </w:rPr>
  </w:style>
  <w:style w:type="paragraph" w:styleId="a5">
    <w:name w:val="Body Text"/>
    <w:basedOn w:val="a"/>
    <w:rsid w:val="002809A1"/>
    <w:pPr>
      <w:autoSpaceDE w:val="0"/>
      <w:autoSpaceDN w:val="0"/>
      <w:ind w:right="105"/>
      <w:jc w:val="both"/>
    </w:pPr>
    <w:rPr>
      <w:b/>
      <w:bCs/>
      <w:sz w:val="28"/>
      <w:szCs w:val="28"/>
    </w:rPr>
  </w:style>
  <w:style w:type="paragraph" w:styleId="a6">
    <w:name w:val="footer"/>
    <w:basedOn w:val="a"/>
    <w:link w:val="a7"/>
    <w:uiPriority w:val="99"/>
    <w:rsid w:val="002809A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809A1"/>
  </w:style>
  <w:style w:type="paragraph" w:styleId="a9">
    <w:name w:val="Balloon Text"/>
    <w:basedOn w:val="a"/>
    <w:semiHidden/>
    <w:rsid w:val="00F004B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4137A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Title"/>
    <w:basedOn w:val="a"/>
    <w:qFormat/>
    <w:rsid w:val="002130CF"/>
    <w:pPr>
      <w:jc w:val="center"/>
    </w:pPr>
    <w:rPr>
      <w:b/>
      <w:bCs/>
    </w:rPr>
  </w:style>
  <w:style w:type="table" w:styleId="ad">
    <w:name w:val="Table Grid"/>
    <w:basedOn w:val="a1"/>
    <w:rsid w:val="00D703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semiHidden/>
    <w:rsid w:val="00E62AE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line number"/>
    <w:basedOn w:val="a0"/>
    <w:rsid w:val="003F3E31"/>
  </w:style>
  <w:style w:type="paragraph" w:customStyle="1" w:styleId="A-TERME">
    <w:name w:val="A-TERME"/>
    <w:basedOn w:val="a"/>
    <w:next w:val="a"/>
    <w:rsid w:val="00CA0516"/>
    <w:pPr>
      <w:keepNext/>
      <w:suppressAutoHyphens/>
      <w:overflowPunct w:val="0"/>
      <w:autoSpaceDE w:val="0"/>
      <w:jc w:val="both"/>
      <w:textAlignment w:val="baseline"/>
    </w:pPr>
    <w:rPr>
      <w:rFonts w:ascii="Arial" w:hAnsi="Arial"/>
      <w:b/>
      <w:spacing w:val="8"/>
      <w:sz w:val="20"/>
      <w:szCs w:val="20"/>
      <w:lang w:val="en-GB" w:eastAsia="fr-FR"/>
    </w:rPr>
  </w:style>
  <w:style w:type="paragraph" w:customStyle="1" w:styleId="10">
    <w:name w:val="Абзац списка1"/>
    <w:basedOn w:val="a"/>
    <w:rsid w:val="00D5286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0">
    <w:name w:val="Font Style240"/>
    <w:rsid w:val="00380F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70">
    <w:name w:val="Style170"/>
    <w:basedOn w:val="a"/>
    <w:rsid w:val="00380F33"/>
    <w:pPr>
      <w:widowControl w:val="0"/>
      <w:autoSpaceDE w:val="0"/>
      <w:autoSpaceDN w:val="0"/>
      <w:adjustRightInd w:val="0"/>
      <w:spacing w:line="271" w:lineRule="exact"/>
      <w:ind w:firstLine="327"/>
      <w:jc w:val="both"/>
    </w:pPr>
    <w:rPr>
      <w:rFonts w:ascii="Century Schoolbook" w:hAnsi="Century Schoolbook" w:cs="Century Schoolbook"/>
    </w:rPr>
  </w:style>
  <w:style w:type="character" w:customStyle="1" w:styleId="21">
    <w:name w:val="Основной текст 2 Знак"/>
    <w:link w:val="20"/>
    <w:rsid w:val="00260C15"/>
    <w:rPr>
      <w:bCs/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AF28B5"/>
    <w:rPr>
      <w:sz w:val="24"/>
      <w:szCs w:val="24"/>
    </w:rPr>
  </w:style>
  <w:style w:type="character" w:customStyle="1" w:styleId="apple-converted-space">
    <w:name w:val="apple-converted-space"/>
    <w:rsid w:val="00766720"/>
  </w:style>
  <w:style w:type="paragraph" w:customStyle="1" w:styleId="CE490426FA1F417B964E942E3A6CE9DE">
    <w:name w:val="CE490426FA1F417B964E942E3A6CE9DE"/>
    <w:rsid w:val="002279E9"/>
    <w:pPr>
      <w:spacing w:after="200" w:line="276" w:lineRule="auto"/>
    </w:pPr>
    <w:rPr>
      <w:rFonts w:ascii="Calibri" w:hAnsi="Calibri"/>
      <w:sz w:val="22"/>
      <w:szCs w:val="22"/>
    </w:rPr>
  </w:style>
  <w:style w:type="character" w:styleId="af0">
    <w:name w:val="Placeholder Text"/>
    <w:basedOn w:val="a0"/>
    <w:uiPriority w:val="99"/>
    <w:semiHidden/>
    <w:rsid w:val="007C6570"/>
    <w:rPr>
      <w:color w:val="808080"/>
    </w:rPr>
  </w:style>
  <w:style w:type="paragraph" w:styleId="af1">
    <w:name w:val="Normal (Web)"/>
    <w:basedOn w:val="a"/>
    <w:uiPriority w:val="99"/>
    <w:semiHidden/>
    <w:unhideWhenUsed/>
    <w:rsid w:val="00CC6B4C"/>
    <w:pPr>
      <w:spacing w:before="100" w:beforeAutospacing="1" w:after="100" w:afterAutospacing="1"/>
    </w:pPr>
    <w:rPr>
      <w:rFonts w:eastAsiaTheme="minorEastAsia"/>
    </w:rPr>
  </w:style>
  <w:style w:type="character" w:customStyle="1" w:styleId="ab">
    <w:name w:val="Верхний колонтитул Знак"/>
    <w:basedOn w:val="a0"/>
    <w:link w:val="aa"/>
    <w:rsid w:val="002D6D0A"/>
    <w:rPr>
      <w:rFonts w:ascii="Arial" w:hAnsi="Arial" w:cs="Arial"/>
    </w:rPr>
  </w:style>
  <w:style w:type="paragraph" w:styleId="af2">
    <w:name w:val="footnote text"/>
    <w:basedOn w:val="a"/>
    <w:link w:val="af3"/>
    <w:uiPriority w:val="99"/>
    <w:semiHidden/>
    <w:unhideWhenUsed/>
    <w:rsid w:val="00D367C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367C4"/>
  </w:style>
  <w:style w:type="character" w:styleId="af4">
    <w:name w:val="footnote reference"/>
    <w:basedOn w:val="a0"/>
    <w:uiPriority w:val="99"/>
    <w:semiHidden/>
    <w:unhideWhenUsed/>
    <w:rsid w:val="00D367C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gif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CBB8F-2654-4572-B879-647A4ECF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42</Pages>
  <Words>9953</Words>
  <Characters>56733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Измеряемое свойство</vt:lpstr>
    </vt:vector>
  </TitlesOfParts>
  <Company>ВНИИФТРИ</Company>
  <LinksUpToDate>false</LinksUpToDate>
  <CharactersWithSpaces>66553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Измеряемое свойство</dc:title>
  <dc:creator>Метролог</dc:creator>
  <cp:lastModifiedBy>Пользователь</cp:lastModifiedBy>
  <cp:revision>24</cp:revision>
  <cp:lastPrinted>2018-11-08T12:47:00Z</cp:lastPrinted>
  <dcterms:created xsi:type="dcterms:W3CDTF">2019-02-27T06:50:00Z</dcterms:created>
  <dcterms:modified xsi:type="dcterms:W3CDTF">2019-05-16T06:59:00Z</dcterms:modified>
</cp:coreProperties>
</file>